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951A9" w14:textId="77777777" w:rsidR="00B57343" w:rsidRPr="009F44E9" w:rsidRDefault="00F067F1">
      <w:pPr>
        <w:pStyle w:val="Heading1"/>
        <w:rPr>
          <w:bCs/>
        </w:rPr>
      </w:pPr>
      <w:bookmarkStart w:id="0" w:name="_Toc374100267"/>
      <w:bookmarkStart w:id="1" w:name="_Toc374528517"/>
      <w:bookmarkStart w:id="2" w:name="_Toc374528713"/>
      <w:bookmarkStart w:id="3" w:name="_Toc374528820"/>
      <w:bookmarkStart w:id="4" w:name="_Toc375051742"/>
      <w:bookmarkStart w:id="5" w:name="_Toc404258079"/>
      <w:bookmarkStart w:id="6" w:name="_Toc468271288"/>
      <w:bookmarkStart w:id="7" w:name="_Toc468279036"/>
      <w:bookmarkStart w:id="8" w:name="_Toc468279131"/>
      <w:bookmarkStart w:id="9" w:name="_Toc500244553"/>
      <w:bookmarkStart w:id="10" w:name="_Toc500245226"/>
      <w:bookmarkStart w:id="11" w:name="_Toc500245495"/>
      <w:bookmarkStart w:id="12" w:name="_Toc27392115"/>
      <w:bookmarkStart w:id="13" w:name="_Toc27393801"/>
      <w:r>
        <w:rPr>
          <w:noProof/>
          <w:lang w:val="en-CA" w:eastAsia="en-CA"/>
        </w:rPr>
        <w:drawing>
          <wp:inline distT="0" distB="0" distL="0" distR="0" wp14:anchorId="427004EE" wp14:editId="5E79EF4F">
            <wp:extent cx="2305050" cy="2246377"/>
            <wp:effectExtent l="0" t="0" r="0" b="1905"/>
            <wp:docPr id="1" name="Picture 1" descr="Justicia - Ontario Superior Court of Justice crest" title="Justi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Justicia - Ontario Superior Court of Justice crest" title="Justic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05050" cy="2245995"/>
                    </a:xfrm>
                    <a:prstGeom prst="rect">
                      <a:avLst/>
                    </a:prstGeom>
                    <a:noFill/>
                    <a:ln>
                      <a:noFill/>
                    </a:ln>
                  </pic:spPr>
                </pic:pic>
              </a:graphicData>
            </a:graphic>
          </wp:inline>
        </w:drawing>
      </w:r>
      <w:bookmarkEnd w:id="0"/>
      <w:bookmarkEnd w:id="1"/>
      <w:bookmarkEnd w:id="2"/>
      <w:bookmarkEnd w:id="3"/>
      <w:bookmarkEnd w:id="4"/>
      <w:bookmarkEnd w:id="5"/>
      <w:bookmarkEnd w:id="6"/>
      <w:bookmarkEnd w:id="7"/>
      <w:bookmarkEnd w:id="8"/>
      <w:bookmarkEnd w:id="9"/>
      <w:bookmarkEnd w:id="10"/>
      <w:bookmarkEnd w:id="11"/>
      <w:bookmarkEnd w:id="12"/>
      <w:bookmarkEnd w:id="13"/>
    </w:p>
    <w:p w14:paraId="4C6EBBF3" w14:textId="77777777" w:rsidR="0081794F" w:rsidRPr="00C74486" w:rsidRDefault="0081794F" w:rsidP="00C74486">
      <w:pPr>
        <w:pStyle w:val="Title"/>
      </w:pPr>
      <w:bookmarkStart w:id="14" w:name="_Toc374100268"/>
      <w:bookmarkStart w:id="15" w:name="_Toc374528518"/>
      <w:bookmarkStart w:id="16" w:name="_Toc374528714"/>
      <w:bookmarkStart w:id="17" w:name="_Toc374528821"/>
      <w:bookmarkStart w:id="18" w:name="_Toc375051743"/>
      <w:bookmarkStart w:id="19" w:name="_Toc404258080"/>
      <w:bookmarkStart w:id="20" w:name="_Toc468271289"/>
      <w:bookmarkStart w:id="21" w:name="_Toc468279037"/>
      <w:bookmarkStart w:id="22" w:name="_Toc468279132"/>
      <w:bookmarkStart w:id="23" w:name="_Toc500244554"/>
      <w:bookmarkStart w:id="24" w:name="_Toc500245227"/>
      <w:bookmarkStart w:id="25" w:name="_Toc500245496"/>
      <w:bookmarkStart w:id="26" w:name="_Toc27392116"/>
      <w:bookmarkStart w:id="27" w:name="_Toc27393802"/>
      <w:bookmarkStart w:id="28" w:name="OLE_LINK1"/>
      <w:bookmarkStart w:id="29" w:name="OLE_LINK2"/>
      <w:r w:rsidRPr="00C74486">
        <w:t>Superior Court of Justice</w:t>
      </w:r>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4F2D4759" w14:textId="77777777" w:rsidR="0081794F" w:rsidRPr="009F44E9" w:rsidRDefault="0081794F" w:rsidP="00C74486">
      <w:pPr>
        <w:pStyle w:val="Title"/>
      </w:pPr>
      <w:bookmarkStart w:id="30" w:name="_Toc374100269"/>
      <w:bookmarkStart w:id="31" w:name="_Toc374528519"/>
      <w:bookmarkStart w:id="32" w:name="_Toc374528715"/>
      <w:bookmarkStart w:id="33" w:name="_Toc374528822"/>
      <w:bookmarkStart w:id="34" w:name="_Toc375051744"/>
      <w:bookmarkStart w:id="35" w:name="_Toc404258081"/>
      <w:bookmarkStart w:id="36" w:name="_Toc468271290"/>
      <w:bookmarkStart w:id="37" w:name="_Toc468279038"/>
      <w:bookmarkStart w:id="38" w:name="_Toc468279133"/>
      <w:bookmarkStart w:id="39" w:name="_Toc500244555"/>
      <w:bookmarkStart w:id="40" w:name="_Toc500245228"/>
      <w:bookmarkStart w:id="41" w:name="_Toc500245497"/>
      <w:bookmarkStart w:id="42" w:name="_Toc27392117"/>
      <w:bookmarkStart w:id="43" w:name="_Toc27393803"/>
      <w:bookmarkStart w:id="44" w:name="_Toc302561872"/>
      <w:bookmarkStart w:id="45" w:name="_Toc302640628"/>
      <w:bookmarkEnd w:id="28"/>
      <w:bookmarkEnd w:id="29"/>
      <w:r w:rsidRPr="009F44E9">
        <w:t>CENTRAL SOUTH Region</w:t>
      </w:r>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1716F4A8" w14:textId="77777777" w:rsidR="0081794F" w:rsidRPr="00C74486" w:rsidRDefault="0081794F" w:rsidP="00C74486">
      <w:pPr>
        <w:pStyle w:val="Style1"/>
      </w:pPr>
    </w:p>
    <w:p w14:paraId="66B483E8" w14:textId="77777777" w:rsidR="0081794F" w:rsidRPr="009F44E9" w:rsidRDefault="000B6C50" w:rsidP="00C74486">
      <w:pPr>
        <w:pStyle w:val="Title"/>
      </w:pPr>
      <w:bookmarkStart w:id="46" w:name="_Toc374100270"/>
      <w:bookmarkStart w:id="47" w:name="_Toc374528520"/>
      <w:bookmarkStart w:id="48" w:name="_Toc374528716"/>
      <w:bookmarkStart w:id="49" w:name="_Toc374528823"/>
      <w:bookmarkStart w:id="50" w:name="_Toc375051745"/>
      <w:bookmarkStart w:id="51" w:name="_Toc404258082"/>
      <w:bookmarkStart w:id="52" w:name="_Toc468271291"/>
      <w:bookmarkStart w:id="53" w:name="_Toc468279039"/>
      <w:bookmarkStart w:id="54" w:name="_Toc468279134"/>
      <w:bookmarkStart w:id="55" w:name="_Toc500244556"/>
      <w:bookmarkStart w:id="56" w:name="_Toc500245229"/>
      <w:bookmarkStart w:id="57" w:name="_Toc500245498"/>
      <w:bookmarkStart w:id="58" w:name="_Toc27392118"/>
      <w:bookmarkStart w:id="59" w:name="_Toc27393804"/>
      <w:bookmarkStart w:id="60" w:name="OLE_LINK5"/>
      <w:bookmarkStart w:id="61" w:name="OLE_LINK6"/>
      <w:bookmarkEnd w:id="44"/>
      <w:bookmarkEnd w:id="45"/>
      <w:r w:rsidRPr="009F44E9">
        <w:rPr>
          <w:caps w:val="0"/>
        </w:rPr>
        <w:t>Regional Calendar</w:t>
      </w:r>
      <w:bookmarkEnd w:id="46"/>
      <w:bookmarkEnd w:id="47"/>
      <w:bookmarkEnd w:id="48"/>
      <w:bookmarkEnd w:id="49"/>
      <w:bookmarkEnd w:id="50"/>
      <w:bookmarkEnd w:id="51"/>
      <w:bookmarkEnd w:id="52"/>
      <w:bookmarkEnd w:id="53"/>
      <w:bookmarkEnd w:id="54"/>
      <w:bookmarkEnd w:id="55"/>
      <w:bookmarkEnd w:id="56"/>
      <w:bookmarkEnd w:id="57"/>
      <w:bookmarkEnd w:id="58"/>
      <w:bookmarkEnd w:id="59"/>
    </w:p>
    <w:p w14:paraId="363541EF" w14:textId="77777777" w:rsidR="0081794F" w:rsidRPr="009F44E9" w:rsidRDefault="00681240" w:rsidP="00C74486">
      <w:pPr>
        <w:pStyle w:val="Title"/>
      </w:pPr>
      <w:bookmarkStart w:id="62" w:name="_Toc302561874"/>
      <w:bookmarkStart w:id="63" w:name="_Toc302640630"/>
      <w:bookmarkStart w:id="64" w:name="_Toc374100271"/>
      <w:bookmarkStart w:id="65" w:name="_Toc374528521"/>
      <w:bookmarkStart w:id="66" w:name="_Toc374528717"/>
      <w:bookmarkStart w:id="67" w:name="_Toc374528824"/>
      <w:bookmarkStart w:id="68" w:name="_Toc375051746"/>
      <w:bookmarkStart w:id="69" w:name="_Toc404258083"/>
      <w:bookmarkStart w:id="70" w:name="_Toc468271292"/>
      <w:bookmarkStart w:id="71" w:name="_Toc468279040"/>
      <w:bookmarkStart w:id="72" w:name="_Toc468279135"/>
      <w:bookmarkStart w:id="73" w:name="_Toc500244557"/>
      <w:bookmarkStart w:id="74" w:name="_Toc500245230"/>
      <w:bookmarkStart w:id="75" w:name="_Toc500245499"/>
      <w:bookmarkStart w:id="76" w:name="_Toc27392119"/>
      <w:bookmarkStart w:id="77" w:name="_Toc27393805"/>
      <w:bookmarkEnd w:id="60"/>
      <w:bookmarkEnd w:id="61"/>
      <w:r>
        <w:rPr>
          <w:caps w:val="0"/>
        </w:rPr>
        <w:t>January -</w:t>
      </w:r>
      <w:r w:rsidR="000B6C50">
        <w:rPr>
          <w:caps w:val="0"/>
        </w:rPr>
        <w:t xml:space="preserve"> December</w:t>
      </w:r>
      <w:r w:rsidR="000B6C50" w:rsidRPr="009F44E9">
        <w:rPr>
          <w:caps w:val="0"/>
        </w:rPr>
        <w:t xml:space="preserve"> 20</w:t>
      </w:r>
      <w:bookmarkEnd w:id="62"/>
      <w:bookmarkEnd w:id="63"/>
      <w:bookmarkEnd w:id="64"/>
      <w:bookmarkEnd w:id="65"/>
      <w:bookmarkEnd w:id="66"/>
      <w:bookmarkEnd w:id="67"/>
      <w:bookmarkEnd w:id="68"/>
      <w:bookmarkEnd w:id="69"/>
      <w:bookmarkEnd w:id="70"/>
      <w:bookmarkEnd w:id="71"/>
      <w:bookmarkEnd w:id="72"/>
      <w:bookmarkEnd w:id="73"/>
      <w:bookmarkEnd w:id="74"/>
      <w:bookmarkEnd w:id="75"/>
      <w:r w:rsidR="00EE5B9D">
        <w:rPr>
          <w:caps w:val="0"/>
        </w:rPr>
        <w:t>20</w:t>
      </w:r>
      <w:bookmarkEnd w:id="76"/>
      <w:bookmarkEnd w:id="77"/>
    </w:p>
    <w:p w14:paraId="342F41D2" w14:textId="77777777" w:rsidR="0081794F" w:rsidRPr="00C74486" w:rsidRDefault="0081794F" w:rsidP="00C74486">
      <w:pPr>
        <w:pStyle w:val="Style1"/>
      </w:pPr>
    </w:p>
    <w:p w14:paraId="13FCE085" w14:textId="77777777" w:rsidR="0081794F" w:rsidRPr="00C74486" w:rsidRDefault="0081794F" w:rsidP="00C74486">
      <w:pPr>
        <w:pStyle w:val="Direction"/>
      </w:pPr>
      <w:r w:rsidRPr="00C74486">
        <w:t>By direction of</w:t>
      </w:r>
    </w:p>
    <w:p w14:paraId="673E0FE0" w14:textId="77777777" w:rsidR="0081794F" w:rsidRPr="00936F0A" w:rsidRDefault="0081794F" w:rsidP="00936F0A">
      <w:pPr>
        <w:pStyle w:val="Direction"/>
      </w:pPr>
      <w:r w:rsidRPr="00936F0A">
        <w:t xml:space="preserve">The Honourable Mr. Justice </w:t>
      </w:r>
      <w:r w:rsidR="00494A5F">
        <w:t>Harrison S. Arrell</w:t>
      </w:r>
    </w:p>
    <w:p w14:paraId="52F4021B" w14:textId="77777777" w:rsidR="0081794F" w:rsidRPr="00936F0A" w:rsidRDefault="00B13EFF" w:rsidP="00936F0A">
      <w:pPr>
        <w:pStyle w:val="Direction"/>
      </w:pPr>
      <w:r>
        <w:t>Regional Senior Justice</w:t>
      </w:r>
    </w:p>
    <w:p w14:paraId="760197B4" w14:textId="77777777" w:rsidR="00B71C75" w:rsidRDefault="0081794F" w:rsidP="00B71C75">
      <w:pPr>
        <w:pStyle w:val="Direction"/>
      </w:pPr>
      <w:bookmarkStart w:id="78" w:name="OLE_LINK3"/>
      <w:bookmarkStart w:id="79" w:name="OLE_LINK4"/>
      <w:r w:rsidRPr="00936F0A">
        <w:t>Central South Region</w:t>
      </w:r>
      <w:bookmarkEnd w:id="78"/>
      <w:bookmarkEnd w:id="79"/>
    </w:p>
    <w:p w14:paraId="3625C2B0" w14:textId="77777777" w:rsidR="00B71C75" w:rsidRDefault="00B71C75" w:rsidP="00B71C75">
      <w:pPr>
        <w:rPr>
          <w:rFonts w:ascii="Arial" w:hAnsi="Arial"/>
          <w:sz w:val="24"/>
        </w:rPr>
      </w:pPr>
      <w:r>
        <w:br w:type="page"/>
      </w:r>
    </w:p>
    <w:p w14:paraId="61AA9BCC" w14:textId="77777777" w:rsidR="00681240" w:rsidRPr="00526ABF" w:rsidRDefault="00681240" w:rsidP="00526ABF">
      <w:pPr>
        <w:pStyle w:val="Style1"/>
      </w:pPr>
    </w:p>
    <w:p w14:paraId="6927D459" w14:textId="222C6D0A" w:rsidR="003A7F89" w:rsidRDefault="00714F6A" w:rsidP="003A7F89">
      <w:pPr>
        <w:pStyle w:val="Heading1"/>
      </w:pPr>
      <w:bookmarkStart w:id="80" w:name="_Toc468279136"/>
      <w:bookmarkStart w:id="81" w:name="_Toc374528522"/>
      <w:bookmarkStart w:id="82" w:name="_Toc374528718"/>
      <w:bookmarkStart w:id="83" w:name="_Toc374528825"/>
      <w:bookmarkStart w:id="84" w:name="_Toc375051747"/>
      <w:bookmarkStart w:id="85" w:name="_Toc404258084"/>
      <w:bookmarkStart w:id="86" w:name="_Toc468271293"/>
      <w:bookmarkStart w:id="87" w:name="_Toc468279041"/>
      <w:bookmarkStart w:id="88" w:name="_Toc500244558"/>
      <w:bookmarkStart w:id="89" w:name="_Toc500245231"/>
      <w:bookmarkStart w:id="90" w:name="_Toc500245500"/>
      <w:bookmarkStart w:id="91" w:name="_Toc27392120"/>
      <w:bookmarkStart w:id="92" w:name="_Toc27393806"/>
      <w:r>
        <w:t>INDEX</w:t>
      </w:r>
      <w:bookmarkEnd w:id="81"/>
      <w:bookmarkEnd w:id="82"/>
      <w:bookmarkEnd w:id="83"/>
      <w:bookmarkEnd w:id="84"/>
      <w:bookmarkEnd w:id="85"/>
      <w:bookmarkEnd w:id="86"/>
      <w:bookmarkEnd w:id="87"/>
      <w:bookmarkEnd w:id="88"/>
      <w:bookmarkEnd w:id="89"/>
      <w:bookmarkEnd w:id="90"/>
      <w:bookmarkEnd w:id="91"/>
      <w:bookmarkEnd w:id="92"/>
    </w:p>
    <w:p w14:paraId="1D5FEA62" w14:textId="77777777" w:rsidR="00567C1C" w:rsidRPr="00567C1C" w:rsidRDefault="00567C1C" w:rsidP="00567C1C">
      <w:pPr>
        <w:pStyle w:val="Style1"/>
        <w:rPr>
          <w:lang w:val="en-GB"/>
        </w:rPr>
      </w:pPr>
    </w:p>
    <w:bookmarkEnd w:id="80"/>
    <w:p w14:paraId="7B02B307" w14:textId="2665FB00" w:rsidR="00A03FDC" w:rsidRDefault="00A1545A" w:rsidP="00567C1C">
      <w:pPr>
        <w:pStyle w:val="TOC1"/>
        <w:rPr>
          <w:rFonts w:asciiTheme="minorHAnsi" w:eastAsiaTheme="minorEastAsia" w:hAnsiTheme="minorHAnsi" w:cstheme="minorBidi"/>
          <w:b w:val="0"/>
          <w:sz w:val="22"/>
          <w:szCs w:val="22"/>
          <w:lang w:eastAsia="en-CA"/>
        </w:rPr>
      </w:pPr>
      <w:r>
        <w:rPr>
          <w:rFonts w:ascii="Times New Roman" w:hAnsi="Times New Roman"/>
          <w:b w:val="0"/>
        </w:rPr>
        <w:fldChar w:fldCharType="begin"/>
      </w:r>
      <w:r>
        <w:instrText xml:space="preserve"> TOC \o "1-4" \h \z \u </w:instrText>
      </w:r>
      <w:r>
        <w:rPr>
          <w:rFonts w:ascii="Times New Roman" w:hAnsi="Times New Roman"/>
          <w:b w:val="0"/>
        </w:rPr>
        <w:fldChar w:fldCharType="separate"/>
      </w:r>
      <w:hyperlink w:anchor="_Toc27393809" w:history="1">
        <w:r w:rsidR="00A03FDC" w:rsidRPr="00C12FEB">
          <w:rPr>
            <w:rStyle w:val="Hyperlink"/>
            <w:lang w:val="fr-CA"/>
          </w:rPr>
          <w:t>Judicial Listing</w:t>
        </w:r>
        <w:r w:rsidR="00A03FDC">
          <w:rPr>
            <w:webHidden/>
          </w:rPr>
          <w:tab/>
        </w:r>
        <w:r w:rsidR="00A03FDC">
          <w:rPr>
            <w:webHidden/>
          </w:rPr>
          <w:fldChar w:fldCharType="begin"/>
        </w:r>
        <w:r w:rsidR="00A03FDC">
          <w:rPr>
            <w:webHidden/>
          </w:rPr>
          <w:instrText xml:space="preserve"> PAGEREF _Toc27393809 \h </w:instrText>
        </w:r>
        <w:r w:rsidR="00A03FDC">
          <w:rPr>
            <w:webHidden/>
          </w:rPr>
        </w:r>
        <w:r w:rsidR="00A03FDC">
          <w:rPr>
            <w:webHidden/>
          </w:rPr>
          <w:fldChar w:fldCharType="separate"/>
        </w:r>
        <w:r w:rsidR="000C6A57">
          <w:rPr>
            <w:webHidden/>
          </w:rPr>
          <w:t>5</w:t>
        </w:r>
        <w:r w:rsidR="00A03FDC">
          <w:rPr>
            <w:webHidden/>
          </w:rPr>
          <w:fldChar w:fldCharType="end"/>
        </w:r>
      </w:hyperlink>
    </w:p>
    <w:p w14:paraId="319B025D" w14:textId="07D466CE" w:rsidR="00A03FDC" w:rsidRDefault="002D02FB">
      <w:pPr>
        <w:pStyle w:val="TOC3"/>
        <w:rPr>
          <w:rFonts w:asciiTheme="minorHAnsi" w:eastAsiaTheme="minorEastAsia" w:hAnsiTheme="minorHAnsi" w:cstheme="minorBidi"/>
          <w:b w:val="0"/>
          <w:sz w:val="22"/>
          <w:szCs w:val="22"/>
          <w:lang w:eastAsia="en-CA"/>
        </w:rPr>
      </w:pPr>
      <w:hyperlink w:anchor="_Toc27393810" w:history="1">
        <w:r w:rsidR="00A03FDC" w:rsidRPr="00C12FEB">
          <w:rPr>
            <w:rStyle w:val="Hyperlink"/>
          </w:rPr>
          <w:t>Courthouse Addresses</w:t>
        </w:r>
        <w:r w:rsidR="00A03FDC">
          <w:rPr>
            <w:webHidden/>
          </w:rPr>
          <w:tab/>
        </w:r>
        <w:r w:rsidR="00A03FDC">
          <w:rPr>
            <w:webHidden/>
          </w:rPr>
          <w:fldChar w:fldCharType="begin"/>
        </w:r>
        <w:r w:rsidR="00A03FDC">
          <w:rPr>
            <w:webHidden/>
          </w:rPr>
          <w:instrText xml:space="preserve"> PAGEREF _Toc27393810 \h </w:instrText>
        </w:r>
        <w:r w:rsidR="00A03FDC">
          <w:rPr>
            <w:webHidden/>
          </w:rPr>
        </w:r>
        <w:r w:rsidR="00A03FDC">
          <w:rPr>
            <w:webHidden/>
          </w:rPr>
          <w:fldChar w:fldCharType="separate"/>
        </w:r>
        <w:r w:rsidR="000C6A57">
          <w:rPr>
            <w:webHidden/>
          </w:rPr>
          <w:t>5</w:t>
        </w:r>
        <w:r w:rsidR="00A03FDC">
          <w:rPr>
            <w:webHidden/>
          </w:rPr>
          <w:fldChar w:fldCharType="end"/>
        </w:r>
      </w:hyperlink>
    </w:p>
    <w:p w14:paraId="22B67624" w14:textId="00D8ECAB" w:rsidR="00A03FDC" w:rsidRDefault="002D02FB">
      <w:pPr>
        <w:pStyle w:val="TOC3"/>
        <w:rPr>
          <w:rFonts w:asciiTheme="minorHAnsi" w:eastAsiaTheme="minorEastAsia" w:hAnsiTheme="minorHAnsi" w:cstheme="minorBidi"/>
          <w:b w:val="0"/>
          <w:sz w:val="22"/>
          <w:szCs w:val="22"/>
          <w:lang w:eastAsia="en-CA"/>
        </w:rPr>
      </w:pPr>
      <w:hyperlink w:anchor="_Toc27393811" w:history="1">
        <w:r w:rsidR="00A03FDC" w:rsidRPr="00C12FEB">
          <w:rPr>
            <w:rStyle w:val="Hyperlink"/>
          </w:rPr>
          <w:t>Trial Coordinator Directory</w:t>
        </w:r>
        <w:r w:rsidR="00A03FDC">
          <w:rPr>
            <w:webHidden/>
          </w:rPr>
          <w:tab/>
        </w:r>
        <w:r w:rsidR="00A03FDC">
          <w:rPr>
            <w:webHidden/>
          </w:rPr>
          <w:fldChar w:fldCharType="begin"/>
        </w:r>
        <w:r w:rsidR="00A03FDC">
          <w:rPr>
            <w:webHidden/>
          </w:rPr>
          <w:instrText xml:space="preserve"> PAGEREF _Toc27393811 \h </w:instrText>
        </w:r>
        <w:r w:rsidR="00A03FDC">
          <w:rPr>
            <w:webHidden/>
          </w:rPr>
        </w:r>
        <w:r w:rsidR="00A03FDC">
          <w:rPr>
            <w:webHidden/>
          </w:rPr>
          <w:fldChar w:fldCharType="separate"/>
        </w:r>
        <w:r w:rsidR="000C6A57">
          <w:rPr>
            <w:webHidden/>
          </w:rPr>
          <w:t>5</w:t>
        </w:r>
        <w:r w:rsidR="00A03FDC">
          <w:rPr>
            <w:webHidden/>
          </w:rPr>
          <w:fldChar w:fldCharType="end"/>
        </w:r>
      </w:hyperlink>
    </w:p>
    <w:p w14:paraId="0133B5E8" w14:textId="0E81A027" w:rsidR="00A03FDC" w:rsidRDefault="002D02FB">
      <w:pPr>
        <w:pStyle w:val="TOC3"/>
        <w:rPr>
          <w:rFonts w:asciiTheme="minorHAnsi" w:eastAsiaTheme="minorEastAsia" w:hAnsiTheme="minorHAnsi" w:cstheme="minorBidi"/>
          <w:b w:val="0"/>
          <w:sz w:val="22"/>
          <w:szCs w:val="22"/>
          <w:lang w:eastAsia="en-CA"/>
        </w:rPr>
      </w:pPr>
      <w:hyperlink w:anchor="_Toc27393815" w:history="1">
        <w:r w:rsidR="00A03FDC" w:rsidRPr="00C12FEB">
          <w:rPr>
            <w:rStyle w:val="Hyperlink"/>
          </w:rPr>
          <w:t>DIVISIONAL COURT (HAMILTON)</w:t>
        </w:r>
        <w:r w:rsidR="00A03FDC">
          <w:rPr>
            <w:webHidden/>
          </w:rPr>
          <w:tab/>
        </w:r>
        <w:r w:rsidR="00A03FDC">
          <w:rPr>
            <w:webHidden/>
          </w:rPr>
          <w:fldChar w:fldCharType="begin"/>
        </w:r>
        <w:r w:rsidR="00A03FDC">
          <w:rPr>
            <w:webHidden/>
          </w:rPr>
          <w:instrText xml:space="preserve"> PAGEREF _Toc27393815 \h </w:instrText>
        </w:r>
        <w:r w:rsidR="00A03FDC">
          <w:rPr>
            <w:webHidden/>
          </w:rPr>
        </w:r>
        <w:r w:rsidR="00A03FDC">
          <w:rPr>
            <w:webHidden/>
          </w:rPr>
          <w:fldChar w:fldCharType="separate"/>
        </w:r>
        <w:r w:rsidR="000C6A57">
          <w:rPr>
            <w:webHidden/>
          </w:rPr>
          <w:t>6</w:t>
        </w:r>
        <w:r w:rsidR="00A03FDC">
          <w:rPr>
            <w:webHidden/>
          </w:rPr>
          <w:fldChar w:fldCharType="end"/>
        </w:r>
      </w:hyperlink>
    </w:p>
    <w:p w14:paraId="37D644F9" w14:textId="29D92A20" w:rsidR="00A03FDC" w:rsidRDefault="002D02FB">
      <w:pPr>
        <w:pStyle w:val="TOC4"/>
        <w:rPr>
          <w:rFonts w:asciiTheme="minorHAnsi" w:eastAsiaTheme="minorEastAsia" w:hAnsiTheme="minorHAnsi" w:cstheme="minorBidi"/>
          <w:noProof/>
          <w:szCs w:val="22"/>
          <w:lang w:eastAsia="en-CA"/>
        </w:rPr>
      </w:pPr>
      <w:hyperlink w:anchor="_Toc27393816" w:history="1">
        <w:r w:rsidR="00A03FDC" w:rsidRPr="00C12FEB">
          <w:rPr>
            <w:rStyle w:val="Hyperlink"/>
            <w:noProof/>
          </w:rPr>
          <w:t>Divisional Court Sittings (Hamilton)</w:t>
        </w:r>
        <w:r w:rsidR="00A03FDC">
          <w:rPr>
            <w:noProof/>
            <w:webHidden/>
          </w:rPr>
          <w:tab/>
        </w:r>
        <w:r w:rsidR="00A03FDC">
          <w:rPr>
            <w:noProof/>
            <w:webHidden/>
          </w:rPr>
          <w:fldChar w:fldCharType="begin"/>
        </w:r>
        <w:r w:rsidR="00A03FDC">
          <w:rPr>
            <w:noProof/>
            <w:webHidden/>
          </w:rPr>
          <w:instrText xml:space="preserve"> PAGEREF _Toc27393816 \h </w:instrText>
        </w:r>
        <w:r w:rsidR="00A03FDC">
          <w:rPr>
            <w:noProof/>
            <w:webHidden/>
          </w:rPr>
        </w:r>
        <w:r w:rsidR="00A03FDC">
          <w:rPr>
            <w:noProof/>
            <w:webHidden/>
          </w:rPr>
          <w:fldChar w:fldCharType="separate"/>
        </w:r>
        <w:r w:rsidR="000C6A57">
          <w:rPr>
            <w:noProof/>
            <w:webHidden/>
          </w:rPr>
          <w:t>6</w:t>
        </w:r>
        <w:r w:rsidR="00A03FDC">
          <w:rPr>
            <w:noProof/>
            <w:webHidden/>
          </w:rPr>
          <w:fldChar w:fldCharType="end"/>
        </w:r>
      </w:hyperlink>
    </w:p>
    <w:p w14:paraId="3220C712" w14:textId="13576FAE" w:rsidR="00A03FDC" w:rsidRDefault="002D02FB">
      <w:pPr>
        <w:pStyle w:val="TOC3"/>
        <w:rPr>
          <w:rFonts w:asciiTheme="minorHAnsi" w:eastAsiaTheme="minorEastAsia" w:hAnsiTheme="minorHAnsi" w:cstheme="minorBidi"/>
          <w:b w:val="0"/>
          <w:sz w:val="22"/>
          <w:szCs w:val="22"/>
          <w:lang w:eastAsia="en-CA"/>
        </w:rPr>
      </w:pPr>
      <w:hyperlink w:anchor="_Toc27393817" w:history="1">
        <w:r w:rsidR="00A03FDC" w:rsidRPr="00C12FEB">
          <w:rPr>
            <w:rStyle w:val="Hyperlink"/>
          </w:rPr>
          <w:t>HAMILTON</w:t>
        </w:r>
        <w:r w:rsidR="00A03FDC">
          <w:rPr>
            <w:webHidden/>
          </w:rPr>
          <w:tab/>
        </w:r>
        <w:r w:rsidR="00A03FDC">
          <w:rPr>
            <w:webHidden/>
          </w:rPr>
          <w:fldChar w:fldCharType="begin"/>
        </w:r>
        <w:r w:rsidR="00A03FDC">
          <w:rPr>
            <w:webHidden/>
          </w:rPr>
          <w:instrText xml:space="preserve"> PAGEREF _Toc27393817 \h </w:instrText>
        </w:r>
        <w:r w:rsidR="00A03FDC">
          <w:rPr>
            <w:webHidden/>
          </w:rPr>
        </w:r>
        <w:r w:rsidR="00A03FDC">
          <w:rPr>
            <w:webHidden/>
          </w:rPr>
          <w:fldChar w:fldCharType="separate"/>
        </w:r>
        <w:r w:rsidR="000C6A57">
          <w:rPr>
            <w:webHidden/>
          </w:rPr>
          <w:t>6</w:t>
        </w:r>
        <w:r w:rsidR="00A03FDC">
          <w:rPr>
            <w:webHidden/>
          </w:rPr>
          <w:fldChar w:fldCharType="end"/>
        </w:r>
      </w:hyperlink>
    </w:p>
    <w:p w14:paraId="2E81CED6" w14:textId="46D15B54" w:rsidR="00A03FDC" w:rsidRDefault="002D02FB">
      <w:pPr>
        <w:pStyle w:val="TOC4"/>
        <w:rPr>
          <w:rFonts w:asciiTheme="minorHAnsi" w:eastAsiaTheme="minorEastAsia" w:hAnsiTheme="minorHAnsi" w:cstheme="minorBidi"/>
          <w:noProof/>
          <w:szCs w:val="22"/>
          <w:lang w:eastAsia="en-CA"/>
        </w:rPr>
      </w:pPr>
      <w:hyperlink w:anchor="_Toc27393818" w:history="1">
        <w:r w:rsidR="00A03FDC" w:rsidRPr="00C12FEB">
          <w:rPr>
            <w:rStyle w:val="Hyperlink"/>
            <w:noProof/>
          </w:rPr>
          <w:t>Long Civil Trials (Regional List - Civil trials over 15 days in length)</w:t>
        </w:r>
        <w:r w:rsidR="00A03FDC">
          <w:rPr>
            <w:noProof/>
            <w:webHidden/>
          </w:rPr>
          <w:tab/>
        </w:r>
        <w:r w:rsidR="00A03FDC">
          <w:rPr>
            <w:noProof/>
            <w:webHidden/>
          </w:rPr>
          <w:fldChar w:fldCharType="begin"/>
        </w:r>
        <w:r w:rsidR="00A03FDC">
          <w:rPr>
            <w:noProof/>
            <w:webHidden/>
          </w:rPr>
          <w:instrText xml:space="preserve"> PAGEREF _Toc27393818 \h </w:instrText>
        </w:r>
        <w:r w:rsidR="00A03FDC">
          <w:rPr>
            <w:noProof/>
            <w:webHidden/>
          </w:rPr>
        </w:r>
        <w:r w:rsidR="00A03FDC">
          <w:rPr>
            <w:noProof/>
            <w:webHidden/>
          </w:rPr>
          <w:fldChar w:fldCharType="separate"/>
        </w:r>
        <w:r w:rsidR="000C6A57">
          <w:rPr>
            <w:noProof/>
            <w:webHidden/>
          </w:rPr>
          <w:t>6</w:t>
        </w:r>
        <w:r w:rsidR="00A03FDC">
          <w:rPr>
            <w:noProof/>
            <w:webHidden/>
          </w:rPr>
          <w:fldChar w:fldCharType="end"/>
        </w:r>
      </w:hyperlink>
    </w:p>
    <w:p w14:paraId="44E8C4A7" w14:textId="4BE1CCAC" w:rsidR="00A03FDC" w:rsidRDefault="002D02FB">
      <w:pPr>
        <w:pStyle w:val="TOC4"/>
        <w:rPr>
          <w:rFonts w:asciiTheme="minorHAnsi" w:eastAsiaTheme="minorEastAsia" w:hAnsiTheme="minorHAnsi" w:cstheme="minorBidi"/>
          <w:noProof/>
          <w:szCs w:val="22"/>
          <w:lang w:eastAsia="en-CA"/>
        </w:rPr>
      </w:pPr>
      <w:hyperlink w:anchor="_Toc27393819" w:history="1">
        <w:r w:rsidR="00A03FDC" w:rsidRPr="00C12FEB">
          <w:rPr>
            <w:rStyle w:val="Hyperlink"/>
            <w:noProof/>
          </w:rPr>
          <w:t>Trial Scheduling Courts</w:t>
        </w:r>
        <w:r w:rsidR="00A03FDC">
          <w:rPr>
            <w:noProof/>
            <w:webHidden/>
          </w:rPr>
          <w:tab/>
        </w:r>
        <w:r w:rsidR="00A03FDC">
          <w:rPr>
            <w:noProof/>
            <w:webHidden/>
          </w:rPr>
          <w:fldChar w:fldCharType="begin"/>
        </w:r>
        <w:r w:rsidR="00A03FDC">
          <w:rPr>
            <w:noProof/>
            <w:webHidden/>
          </w:rPr>
          <w:instrText xml:space="preserve"> PAGEREF _Toc27393819 \h </w:instrText>
        </w:r>
        <w:r w:rsidR="00A03FDC">
          <w:rPr>
            <w:noProof/>
            <w:webHidden/>
          </w:rPr>
        </w:r>
        <w:r w:rsidR="00A03FDC">
          <w:rPr>
            <w:noProof/>
            <w:webHidden/>
          </w:rPr>
          <w:fldChar w:fldCharType="separate"/>
        </w:r>
        <w:r w:rsidR="000C6A57">
          <w:rPr>
            <w:noProof/>
            <w:webHidden/>
          </w:rPr>
          <w:t>6</w:t>
        </w:r>
        <w:r w:rsidR="00A03FDC">
          <w:rPr>
            <w:noProof/>
            <w:webHidden/>
          </w:rPr>
          <w:fldChar w:fldCharType="end"/>
        </w:r>
      </w:hyperlink>
    </w:p>
    <w:p w14:paraId="30CD1D80" w14:textId="23FBCD8A" w:rsidR="00A03FDC" w:rsidRDefault="002D02FB">
      <w:pPr>
        <w:pStyle w:val="TOC4"/>
        <w:rPr>
          <w:rFonts w:asciiTheme="minorHAnsi" w:eastAsiaTheme="minorEastAsia" w:hAnsiTheme="minorHAnsi" w:cstheme="minorBidi"/>
          <w:noProof/>
          <w:szCs w:val="22"/>
          <w:lang w:eastAsia="en-CA"/>
        </w:rPr>
      </w:pPr>
      <w:hyperlink w:anchor="_Toc27393820" w:history="1">
        <w:r w:rsidR="00A03FDC" w:rsidRPr="00C12FEB">
          <w:rPr>
            <w:rStyle w:val="Hyperlink"/>
            <w:noProof/>
            <w:lang w:eastAsia="en-CA"/>
          </w:rPr>
          <w:t xml:space="preserve">Criminal </w:t>
        </w:r>
        <w:r w:rsidR="00045825">
          <w:rPr>
            <w:rStyle w:val="Hyperlink"/>
            <w:noProof/>
            <w:lang w:eastAsia="en-CA"/>
          </w:rPr>
          <w:t>Trial Scheduling Court</w:t>
        </w:r>
        <w:r w:rsidR="00A03FDC">
          <w:rPr>
            <w:noProof/>
            <w:webHidden/>
          </w:rPr>
          <w:tab/>
        </w:r>
        <w:r w:rsidR="00A03FDC">
          <w:rPr>
            <w:noProof/>
            <w:webHidden/>
          </w:rPr>
          <w:fldChar w:fldCharType="begin"/>
        </w:r>
        <w:r w:rsidR="00A03FDC">
          <w:rPr>
            <w:noProof/>
            <w:webHidden/>
          </w:rPr>
          <w:instrText xml:space="preserve"> PAGEREF _Toc27393820 \h </w:instrText>
        </w:r>
        <w:r w:rsidR="00A03FDC">
          <w:rPr>
            <w:noProof/>
            <w:webHidden/>
          </w:rPr>
        </w:r>
        <w:r w:rsidR="00A03FDC">
          <w:rPr>
            <w:noProof/>
            <w:webHidden/>
          </w:rPr>
          <w:fldChar w:fldCharType="separate"/>
        </w:r>
        <w:r w:rsidR="000C6A57">
          <w:rPr>
            <w:noProof/>
            <w:webHidden/>
          </w:rPr>
          <w:t>6</w:t>
        </w:r>
        <w:r w:rsidR="00A03FDC">
          <w:rPr>
            <w:noProof/>
            <w:webHidden/>
          </w:rPr>
          <w:fldChar w:fldCharType="end"/>
        </w:r>
      </w:hyperlink>
    </w:p>
    <w:p w14:paraId="16FD43D4" w14:textId="734F0AE9" w:rsidR="00A03FDC" w:rsidRDefault="002D02FB">
      <w:pPr>
        <w:pStyle w:val="TOC4"/>
        <w:rPr>
          <w:rFonts w:asciiTheme="minorHAnsi" w:eastAsiaTheme="minorEastAsia" w:hAnsiTheme="minorHAnsi" w:cstheme="minorBidi"/>
          <w:noProof/>
          <w:szCs w:val="22"/>
          <w:lang w:eastAsia="en-CA"/>
        </w:rPr>
      </w:pPr>
      <w:hyperlink w:anchor="_Toc27393822" w:history="1">
        <w:r w:rsidR="00A03FDC" w:rsidRPr="00C12FEB">
          <w:rPr>
            <w:rStyle w:val="Hyperlink"/>
            <w:noProof/>
            <w:lang w:eastAsia="en-CA"/>
          </w:rPr>
          <w:t xml:space="preserve">Civil </w:t>
        </w:r>
        <w:r w:rsidR="00045825">
          <w:rPr>
            <w:rStyle w:val="Hyperlink"/>
            <w:noProof/>
            <w:lang w:eastAsia="en-CA"/>
          </w:rPr>
          <w:t xml:space="preserve">Trial Scheduling Court </w:t>
        </w:r>
        <w:r w:rsidR="00A03FDC">
          <w:rPr>
            <w:noProof/>
            <w:webHidden/>
          </w:rPr>
          <w:tab/>
        </w:r>
        <w:r w:rsidR="00A03FDC">
          <w:rPr>
            <w:noProof/>
            <w:webHidden/>
          </w:rPr>
          <w:fldChar w:fldCharType="begin"/>
        </w:r>
        <w:r w:rsidR="00A03FDC">
          <w:rPr>
            <w:noProof/>
            <w:webHidden/>
          </w:rPr>
          <w:instrText xml:space="preserve"> PAGEREF _Toc27393822 \h </w:instrText>
        </w:r>
        <w:r w:rsidR="00A03FDC">
          <w:rPr>
            <w:noProof/>
            <w:webHidden/>
          </w:rPr>
        </w:r>
        <w:r w:rsidR="00A03FDC">
          <w:rPr>
            <w:noProof/>
            <w:webHidden/>
          </w:rPr>
          <w:fldChar w:fldCharType="separate"/>
        </w:r>
        <w:r w:rsidR="000C6A57">
          <w:rPr>
            <w:noProof/>
            <w:webHidden/>
          </w:rPr>
          <w:t>7</w:t>
        </w:r>
        <w:r w:rsidR="00A03FDC">
          <w:rPr>
            <w:noProof/>
            <w:webHidden/>
          </w:rPr>
          <w:fldChar w:fldCharType="end"/>
        </w:r>
      </w:hyperlink>
    </w:p>
    <w:p w14:paraId="0D1FCA79" w14:textId="69831856" w:rsidR="00A03FDC" w:rsidRDefault="002D02FB">
      <w:pPr>
        <w:pStyle w:val="TOC4"/>
        <w:rPr>
          <w:rFonts w:asciiTheme="minorHAnsi" w:eastAsiaTheme="minorEastAsia" w:hAnsiTheme="minorHAnsi" w:cstheme="minorBidi"/>
          <w:noProof/>
          <w:szCs w:val="22"/>
          <w:lang w:eastAsia="en-CA"/>
        </w:rPr>
      </w:pPr>
      <w:hyperlink w:anchor="_Toc27393823" w:history="1">
        <w:r w:rsidR="00A03FDC" w:rsidRPr="00C12FEB">
          <w:rPr>
            <w:rStyle w:val="Hyperlink"/>
            <w:noProof/>
            <w:lang w:eastAsia="en-CA"/>
          </w:rPr>
          <w:t>Civil</w:t>
        </w:r>
        <w:r w:rsidR="00A03FDC">
          <w:rPr>
            <w:noProof/>
            <w:webHidden/>
          </w:rPr>
          <w:tab/>
        </w:r>
        <w:r w:rsidR="00A03FDC">
          <w:rPr>
            <w:noProof/>
            <w:webHidden/>
          </w:rPr>
          <w:fldChar w:fldCharType="begin"/>
        </w:r>
        <w:r w:rsidR="00A03FDC">
          <w:rPr>
            <w:noProof/>
            <w:webHidden/>
          </w:rPr>
          <w:instrText xml:space="preserve"> PAGEREF _Toc27393823 \h </w:instrText>
        </w:r>
        <w:r w:rsidR="00A03FDC">
          <w:rPr>
            <w:noProof/>
            <w:webHidden/>
          </w:rPr>
        </w:r>
        <w:r w:rsidR="00A03FDC">
          <w:rPr>
            <w:noProof/>
            <w:webHidden/>
          </w:rPr>
          <w:fldChar w:fldCharType="separate"/>
        </w:r>
        <w:r w:rsidR="000C6A57">
          <w:rPr>
            <w:noProof/>
            <w:webHidden/>
          </w:rPr>
          <w:t>7</w:t>
        </w:r>
        <w:r w:rsidR="00A03FDC">
          <w:rPr>
            <w:noProof/>
            <w:webHidden/>
          </w:rPr>
          <w:fldChar w:fldCharType="end"/>
        </w:r>
      </w:hyperlink>
    </w:p>
    <w:p w14:paraId="17A74F1D" w14:textId="5136D49B" w:rsidR="00A03FDC" w:rsidRDefault="002D02FB">
      <w:pPr>
        <w:pStyle w:val="TOC4"/>
        <w:rPr>
          <w:rFonts w:asciiTheme="minorHAnsi" w:eastAsiaTheme="minorEastAsia" w:hAnsiTheme="minorHAnsi" w:cstheme="minorBidi"/>
          <w:noProof/>
          <w:szCs w:val="22"/>
          <w:lang w:eastAsia="en-CA"/>
        </w:rPr>
      </w:pPr>
      <w:hyperlink w:anchor="_Toc27393824" w:history="1">
        <w:r w:rsidR="00A03FDC" w:rsidRPr="00C12FEB">
          <w:rPr>
            <w:rStyle w:val="Hyperlink"/>
            <w:noProof/>
          </w:rPr>
          <w:t>Civil Jury and Non-Jury Trial Sittings</w:t>
        </w:r>
        <w:r w:rsidR="00A03FDC">
          <w:rPr>
            <w:noProof/>
            <w:webHidden/>
          </w:rPr>
          <w:tab/>
        </w:r>
        <w:r w:rsidR="00A03FDC">
          <w:rPr>
            <w:noProof/>
            <w:webHidden/>
          </w:rPr>
          <w:fldChar w:fldCharType="begin"/>
        </w:r>
        <w:r w:rsidR="00A03FDC">
          <w:rPr>
            <w:noProof/>
            <w:webHidden/>
          </w:rPr>
          <w:instrText xml:space="preserve"> PAGEREF _Toc27393824 \h </w:instrText>
        </w:r>
        <w:r w:rsidR="00A03FDC">
          <w:rPr>
            <w:noProof/>
            <w:webHidden/>
          </w:rPr>
        </w:r>
        <w:r w:rsidR="00A03FDC">
          <w:rPr>
            <w:noProof/>
            <w:webHidden/>
          </w:rPr>
          <w:fldChar w:fldCharType="separate"/>
        </w:r>
        <w:r w:rsidR="000C6A57">
          <w:rPr>
            <w:noProof/>
            <w:webHidden/>
          </w:rPr>
          <w:t>7</w:t>
        </w:r>
        <w:r w:rsidR="00A03FDC">
          <w:rPr>
            <w:noProof/>
            <w:webHidden/>
          </w:rPr>
          <w:fldChar w:fldCharType="end"/>
        </w:r>
      </w:hyperlink>
    </w:p>
    <w:p w14:paraId="01C7BB7B" w14:textId="3EAA64F9" w:rsidR="00A03FDC" w:rsidRDefault="002D02FB">
      <w:pPr>
        <w:pStyle w:val="TOC4"/>
        <w:rPr>
          <w:rFonts w:asciiTheme="minorHAnsi" w:eastAsiaTheme="minorEastAsia" w:hAnsiTheme="minorHAnsi" w:cstheme="minorBidi"/>
          <w:noProof/>
          <w:szCs w:val="22"/>
          <w:lang w:eastAsia="en-CA"/>
        </w:rPr>
      </w:pPr>
      <w:hyperlink w:anchor="_Toc27393826" w:history="1">
        <w:r w:rsidR="00A03FDC" w:rsidRPr="00C12FEB">
          <w:rPr>
            <w:rStyle w:val="Hyperlink"/>
            <w:noProof/>
          </w:rPr>
          <w:t>Motions</w:t>
        </w:r>
        <w:r w:rsidR="00A03FDC">
          <w:rPr>
            <w:noProof/>
            <w:webHidden/>
          </w:rPr>
          <w:tab/>
        </w:r>
        <w:r w:rsidR="00A03FDC">
          <w:rPr>
            <w:noProof/>
            <w:webHidden/>
          </w:rPr>
          <w:fldChar w:fldCharType="begin"/>
        </w:r>
        <w:r w:rsidR="00A03FDC">
          <w:rPr>
            <w:noProof/>
            <w:webHidden/>
          </w:rPr>
          <w:instrText xml:space="preserve"> PAGEREF _Toc27393826 \h </w:instrText>
        </w:r>
        <w:r w:rsidR="00A03FDC">
          <w:rPr>
            <w:noProof/>
            <w:webHidden/>
          </w:rPr>
        </w:r>
        <w:r w:rsidR="00A03FDC">
          <w:rPr>
            <w:noProof/>
            <w:webHidden/>
          </w:rPr>
          <w:fldChar w:fldCharType="separate"/>
        </w:r>
        <w:r w:rsidR="000C6A57">
          <w:rPr>
            <w:noProof/>
            <w:webHidden/>
          </w:rPr>
          <w:t>8</w:t>
        </w:r>
        <w:r w:rsidR="00A03FDC">
          <w:rPr>
            <w:noProof/>
            <w:webHidden/>
          </w:rPr>
          <w:fldChar w:fldCharType="end"/>
        </w:r>
      </w:hyperlink>
    </w:p>
    <w:p w14:paraId="667008D7" w14:textId="0BDEE7A1" w:rsidR="00A03FDC" w:rsidRDefault="002D02FB">
      <w:pPr>
        <w:pStyle w:val="TOC4"/>
        <w:rPr>
          <w:rFonts w:asciiTheme="minorHAnsi" w:eastAsiaTheme="minorEastAsia" w:hAnsiTheme="minorHAnsi" w:cstheme="minorBidi"/>
          <w:noProof/>
          <w:szCs w:val="22"/>
          <w:lang w:eastAsia="en-CA"/>
        </w:rPr>
      </w:pPr>
      <w:hyperlink w:anchor="_Toc27393827" w:history="1">
        <w:r w:rsidR="00A03FDC" w:rsidRPr="00C12FEB">
          <w:rPr>
            <w:rStyle w:val="Hyperlink"/>
            <w:noProof/>
          </w:rPr>
          <w:t>Audits/Passing of Accounts</w:t>
        </w:r>
        <w:r w:rsidR="00A03FDC">
          <w:rPr>
            <w:noProof/>
            <w:webHidden/>
          </w:rPr>
          <w:tab/>
        </w:r>
        <w:r w:rsidR="00A03FDC">
          <w:rPr>
            <w:noProof/>
            <w:webHidden/>
          </w:rPr>
          <w:fldChar w:fldCharType="begin"/>
        </w:r>
        <w:r w:rsidR="00A03FDC">
          <w:rPr>
            <w:noProof/>
            <w:webHidden/>
          </w:rPr>
          <w:instrText xml:space="preserve"> PAGEREF _Toc27393827 \h </w:instrText>
        </w:r>
        <w:r w:rsidR="00A03FDC">
          <w:rPr>
            <w:noProof/>
            <w:webHidden/>
          </w:rPr>
        </w:r>
        <w:r w:rsidR="00A03FDC">
          <w:rPr>
            <w:noProof/>
            <w:webHidden/>
          </w:rPr>
          <w:fldChar w:fldCharType="separate"/>
        </w:r>
        <w:r w:rsidR="000C6A57">
          <w:rPr>
            <w:noProof/>
            <w:webHidden/>
          </w:rPr>
          <w:t>8</w:t>
        </w:r>
        <w:r w:rsidR="00A03FDC">
          <w:rPr>
            <w:noProof/>
            <w:webHidden/>
          </w:rPr>
          <w:fldChar w:fldCharType="end"/>
        </w:r>
      </w:hyperlink>
    </w:p>
    <w:p w14:paraId="731011EC" w14:textId="287EB1E8" w:rsidR="00A03FDC" w:rsidRDefault="002D02FB">
      <w:pPr>
        <w:pStyle w:val="TOC4"/>
        <w:rPr>
          <w:rFonts w:asciiTheme="minorHAnsi" w:eastAsiaTheme="minorEastAsia" w:hAnsiTheme="minorHAnsi" w:cstheme="minorBidi"/>
          <w:noProof/>
          <w:szCs w:val="22"/>
          <w:lang w:eastAsia="en-CA"/>
        </w:rPr>
      </w:pPr>
      <w:hyperlink w:anchor="_Toc27393828" w:history="1">
        <w:r w:rsidR="00A03FDC" w:rsidRPr="00C12FEB">
          <w:rPr>
            <w:rStyle w:val="Hyperlink"/>
            <w:noProof/>
          </w:rPr>
          <w:t>Bail Estreats</w:t>
        </w:r>
        <w:r w:rsidR="00A03FDC">
          <w:rPr>
            <w:noProof/>
            <w:webHidden/>
          </w:rPr>
          <w:tab/>
        </w:r>
        <w:r w:rsidR="00A03FDC">
          <w:rPr>
            <w:noProof/>
            <w:webHidden/>
          </w:rPr>
          <w:fldChar w:fldCharType="begin"/>
        </w:r>
        <w:r w:rsidR="00A03FDC">
          <w:rPr>
            <w:noProof/>
            <w:webHidden/>
          </w:rPr>
          <w:instrText xml:space="preserve"> PAGEREF _Toc27393828 \h </w:instrText>
        </w:r>
        <w:r w:rsidR="00A03FDC">
          <w:rPr>
            <w:noProof/>
            <w:webHidden/>
          </w:rPr>
        </w:r>
        <w:r w:rsidR="00A03FDC">
          <w:rPr>
            <w:noProof/>
            <w:webHidden/>
          </w:rPr>
          <w:fldChar w:fldCharType="separate"/>
        </w:r>
        <w:r w:rsidR="000C6A57">
          <w:rPr>
            <w:noProof/>
            <w:webHidden/>
          </w:rPr>
          <w:t>8</w:t>
        </w:r>
        <w:r w:rsidR="00A03FDC">
          <w:rPr>
            <w:noProof/>
            <w:webHidden/>
          </w:rPr>
          <w:fldChar w:fldCharType="end"/>
        </w:r>
      </w:hyperlink>
    </w:p>
    <w:p w14:paraId="4A8C7834" w14:textId="6E2076A4" w:rsidR="00A03FDC" w:rsidRDefault="002D02FB">
      <w:pPr>
        <w:pStyle w:val="TOC4"/>
        <w:rPr>
          <w:rFonts w:asciiTheme="minorHAnsi" w:eastAsiaTheme="minorEastAsia" w:hAnsiTheme="minorHAnsi" w:cstheme="minorBidi"/>
          <w:noProof/>
          <w:szCs w:val="22"/>
          <w:lang w:eastAsia="en-CA"/>
        </w:rPr>
      </w:pPr>
      <w:hyperlink w:anchor="_Toc27393829" w:history="1">
        <w:r w:rsidR="00A03FDC" w:rsidRPr="00C12FEB">
          <w:rPr>
            <w:rStyle w:val="Hyperlink"/>
            <w:noProof/>
          </w:rPr>
          <w:t>Criminal Trials and Pre-Trials</w:t>
        </w:r>
        <w:r w:rsidR="00A03FDC">
          <w:rPr>
            <w:noProof/>
            <w:webHidden/>
          </w:rPr>
          <w:tab/>
        </w:r>
        <w:r w:rsidR="00A03FDC">
          <w:rPr>
            <w:noProof/>
            <w:webHidden/>
          </w:rPr>
          <w:fldChar w:fldCharType="begin"/>
        </w:r>
        <w:r w:rsidR="00A03FDC">
          <w:rPr>
            <w:noProof/>
            <w:webHidden/>
          </w:rPr>
          <w:instrText xml:space="preserve"> PAGEREF _Toc27393829 \h </w:instrText>
        </w:r>
        <w:r w:rsidR="00A03FDC">
          <w:rPr>
            <w:noProof/>
            <w:webHidden/>
          </w:rPr>
        </w:r>
        <w:r w:rsidR="00A03FDC">
          <w:rPr>
            <w:noProof/>
            <w:webHidden/>
          </w:rPr>
          <w:fldChar w:fldCharType="separate"/>
        </w:r>
        <w:r w:rsidR="000C6A57">
          <w:rPr>
            <w:noProof/>
            <w:webHidden/>
          </w:rPr>
          <w:t>8</w:t>
        </w:r>
        <w:r w:rsidR="00A03FDC">
          <w:rPr>
            <w:noProof/>
            <w:webHidden/>
          </w:rPr>
          <w:fldChar w:fldCharType="end"/>
        </w:r>
      </w:hyperlink>
    </w:p>
    <w:p w14:paraId="09EC4B45" w14:textId="042B2849" w:rsidR="00A03FDC" w:rsidRDefault="002D02FB">
      <w:pPr>
        <w:pStyle w:val="TOC4"/>
        <w:rPr>
          <w:rFonts w:asciiTheme="minorHAnsi" w:eastAsiaTheme="minorEastAsia" w:hAnsiTheme="minorHAnsi" w:cstheme="minorBidi"/>
          <w:noProof/>
          <w:szCs w:val="22"/>
          <w:lang w:eastAsia="en-CA"/>
        </w:rPr>
      </w:pPr>
      <w:hyperlink w:anchor="_Toc27393830" w:history="1">
        <w:r w:rsidR="00A03FDC" w:rsidRPr="00C12FEB">
          <w:rPr>
            <w:rStyle w:val="Hyperlink"/>
            <w:noProof/>
          </w:rPr>
          <w:t>Bail Reviews and Criminal Applications</w:t>
        </w:r>
        <w:r w:rsidR="00A03FDC">
          <w:rPr>
            <w:noProof/>
            <w:webHidden/>
          </w:rPr>
          <w:tab/>
        </w:r>
        <w:r w:rsidR="00A03FDC">
          <w:rPr>
            <w:noProof/>
            <w:webHidden/>
          </w:rPr>
          <w:fldChar w:fldCharType="begin"/>
        </w:r>
        <w:r w:rsidR="00A03FDC">
          <w:rPr>
            <w:noProof/>
            <w:webHidden/>
          </w:rPr>
          <w:instrText xml:space="preserve"> PAGEREF _Toc27393830 \h </w:instrText>
        </w:r>
        <w:r w:rsidR="00A03FDC">
          <w:rPr>
            <w:noProof/>
            <w:webHidden/>
          </w:rPr>
        </w:r>
        <w:r w:rsidR="00A03FDC">
          <w:rPr>
            <w:noProof/>
            <w:webHidden/>
          </w:rPr>
          <w:fldChar w:fldCharType="separate"/>
        </w:r>
        <w:r w:rsidR="000C6A57">
          <w:rPr>
            <w:noProof/>
            <w:webHidden/>
          </w:rPr>
          <w:t>8</w:t>
        </w:r>
        <w:r w:rsidR="00A03FDC">
          <w:rPr>
            <w:noProof/>
            <w:webHidden/>
          </w:rPr>
          <w:fldChar w:fldCharType="end"/>
        </w:r>
      </w:hyperlink>
    </w:p>
    <w:p w14:paraId="49104A84" w14:textId="6F2C29E4" w:rsidR="00A03FDC" w:rsidRDefault="002D02FB">
      <w:pPr>
        <w:pStyle w:val="TOC4"/>
        <w:rPr>
          <w:rFonts w:asciiTheme="minorHAnsi" w:eastAsiaTheme="minorEastAsia" w:hAnsiTheme="minorHAnsi" w:cstheme="minorBidi"/>
          <w:noProof/>
          <w:szCs w:val="22"/>
          <w:lang w:eastAsia="en-CA"/>
        </w:rPr>
      </w:pPr>
      <w:hyperlink w:anchor="_Toc27393831" w:history="1">
        <w:r w:rsidR="00A03FDC" w:rsidRPr="00C12FEB">
          <w:rPr>
            <w:rStyle w:val="Hyperlink"/>
            <w:noProof/>
          </w:rPr>
          <w:t>Masters</w:t>
        </w:r>
        <w:r w:rsidR="00A03FDC">
          <w:rPr>
            <w:noProof/>
            <w:webHidden/>
          </w:rPr>
          <w:tab/>
        </w:r>
        <w:r w:rsidR="00A03FDC">
          <w:rPr>
            <w:noProof/>
            <w:webHidden/>
          </w:rPr>
          <w:fldChar w:fldCharType="begin"/>
        </w:r>
        <w:r w:rsidR="00A03FDC">
          <w:rPr>
            <w:noProof/>
            <w:webHidden/>
          </w:rPr>
          <w:instrText xml:space="preserve"> PAGEREF _Toc27393831 \h </w:instrText>
        </w:r>
        <w:r w:rsidR="00A03FDC">
          <w:rPr>
            <w:noProof/>
            <w:webHidden/>
          </w:rPr>
        </w:r>
        <w:r w:rsidR="00A03FDC">
          <w:rPr>
            <w:noProof/>
            <w:webHidden/>
          </w:rPr>
          <w:fldChar w:fldCharType="separate"/>
        </w:r>
        <w:r w:rsidR="000C6A57">
          <w:rPr>
            <w:noProof/>
            <w:webHidden/>
          </w:rPr>
          <w:t>8</w:t>
        </w:r>
        <w:r w:rsidR="00A03FDC">
          <w:rPr>
            <w:noProof/>
            <w:webHidden/>
          </w:rPr>
          <w:fldChar w:fldCharType="end"/>
        </w:r>
      </w:hyperlink>
    </w:p>
    <w:p w14:paraId="1107897D" w14:textId="774D0B99" w:rsidR="00A03FDC" w:rsidRDefault="002D02FB">
      <w:pPr>
        <w:pStyle w:val="TOC4"/>
        <w:rPr>
          <w:rFonts w:asciiTheme="minorHAnsi" w:eastAsiaTheme="minorEastAsia" w:hAnsiTheme="minorHAnsi" w:cstheme="minorBidi"/>
          <w:noProof/>
          <w:szCs w:val="22"/>
          <w:lang w:eastAsia="en-CA"/>
        </w:rPr>
      </w:pPr>
      <w:hyperlink w:anchor="_Toc27393832" w:history="1">
        <w:r w:rsidR="00A03FDC" w:rsidRPr="00C12FEB">
          <w:rPr>
            <w:rStyle w:val="Hyperlink"/>
            <w:noProof/>
          </w:rPr>
          <w:t>Bankruptcy</w:t>
        </w:r>
        <w:r w:rsidR="00A03FDC">
          <w:rPr>
            <w:noProof/>
            <w:webHidden/>
          </w:rPr>
          <w:tab/>
        </w:r>
        <w:r w:rsidR="00A03FDC">
          <w:rPr>
            <w:noProof/>
            <w:webHidden/>
          </w:rPr>
          <w:fldChar w:fldCharType="begin"/>
        </w:r>
        <w:r w:rsidR="00A03FDC">
          <w:rPr>
            <w:noProof/>
            <w:webHidden/>
          </w:rPr>
          <w:instrText xml:space="preserve"> PAGEREF _Toc27393832 \h </w:instrText>
        </w:r>
        <w:r w:rsidR="00A03FDC">
          <w:rPr>
            <w:noProof/>
            <w:webHidden/>
          </w:rPr>
        </w:r>
        <w:r w:rsidR="00A03FDC">
          <w:rPr>
            <w:noProof/>
            <w:webHidden/>
          </w:rPr>
          <w:fldChar w:fldCharType="separate"/>
        </w:r>
        <w:r w:rsidR="000C6A57">
          <w:rPr>
            <w:noProof/>
            <w:webHidden/>
          </w:rPr>
          <w:t>9</w:t>
        </w:r>
        <w:r w:rsidR="00A03FDC">
          <w:rPr>
            <w:noProof/>
            <w:webHidden/>
          </w:rPr>
          <w:fldChar w:fldCharType="end"/>
        </w:r>
      </w:hyperlink>
    </w:p>
    <w:p w14:paraId="69324A96" w14:textId="0C0023D8" w:rsidR="00A03FDC" w:rsidRDefault="002D02FB">
      <w:pPr>
        <w:pStyle w:val="TOC3"/>
        <w:rPr>
          <w:rFonts w:asciiTheme="minorHAnsi" w:eastAsiaTheme="minorEastAsia" w:hAnsiTheme="minorHAnsi" w:cstheme="minorBidi"/>
          <w:b w:val="0"/>
          <w:sz w:val="22"/>
          <w:szCs w:val="22"/>
          <w:lang w:eastAsia="en-CA"/>
        </w:rPr>
      </w:pPr>
      <w:hyperlink w:anchor="_Toc27393833" w:history="1">
        <w:r w:rsidR="00A03FDC" w:rsidRPr="00C12FEB">
          <w:rPr>
            <w:rStyle w:val="Hyperlink"/>
          </w:rPr>
          <w:t>HAMILTON FAMILY COURT</w:t>
        </w:r>
        <w:r w:rsidR="00A03FDC">
          <w:rPr>
            <w:webHidden/>
          </w:rPr>
          <w:tab/>
        </w:r>
        <w:r w:rsidR="00A03FDC">
          <w:rPr>
            <w:webHidden/>
          </w:rPr>
          <w:fldChar w:fldCharType="begin"/>
        </w:r>
        <w:r w:rsidR="00A03FDC">
          <w:rPr>
            <w:webHidden/>
          </w:rPr>
          <w:instrText xml:space="preserve"> PAGEREF _Toc27393833 \h </w:instrText>
        </w:r>
        <w:r w:rsidR="00A03FDC">
          <w:rPr>
            <w:webHidden/>
          </w:rPr>
        </w:r>
        <w:r w:rsidR="00A03FDC">
          <w:rPr>
            <w:webHidden/>
          </w:rPr>
          <w:fldChar w:fldCharType="separate"/>
        </w:r>
        <w:r w:rsidR="000C6A57">
          <w:rPr>
            <w:webHidden/>
          </w:rPr>
          <w:t>10</w:t>
        </w:r>
        <w:r w:rsidR="00A03FDC">
          <w:rPr>
            <w:webHidden/>
          </w:rPr>
          <w:fldChar w:fldCharType="end"/>
        </w:r>
      </w:hyperlink>
    </w:p>
    <w:p w14:paraId="496455F3" w14:textId="4F47CF3B" w:rsidR="00A03FDC" w:rsidRDefault="002D02FB">
      <w:pPr>
        <w:pStyle w:val="TOC4"/>
        <w:rPr>
          <w:rFonts w:asciiTheme="minorHAnsi" w:eastAsiaTheme="minorEastAsia" w:hAnsiTheme="minorHAnsi" w:cstheme="minorBidi"/>
          <w:noProof/>
          <w:szCs w:val="22"/>
          <w:lang w:eastAsia="en-CA"/>
        </w:rPr>
      </w:pPr>
      <w:hyperlink w:anchor="_Toc27393834" w:history="1">
        <w:r w:rsidR="00A03FDC" w:rsidRPr="00C12FEB">
          <w:rPr>
            <w:rStyle w:val="Hyperlink"/>
            <w:noProof/>
          </w:rPr>
          <w:t>Family and Child Protection Trial Dates</w:t>
        </w:r>
        <w:r w:rsidR="00A03FDC">
          <w:rPr>
            <w:noProof/>
            <w:webHidden/>
          </w:rPr>
          <w:tab/>
        </w:r>
        <w:r w:rsidR="00A03FDC">
          <w:rPr>
            <w:noProof/>
            <w:webHidden/>
          </w:rPr>
          <w:fldChar w:fldCharType="begin"/>
        </w:r>
        <w:r w:rsidR="00A03FDC">
          <w:rPr>
            <w:noProof/>
            <w:webHidden/>
          </w:rPr>
          <w:instrText xml:space="preserve"> PAGEREF _Toc27393834 \h </w:instrText>
        </w:r>
        <w:r w:rsidR="00A03FDC">
          <w:rPr>
            <w:noProof/>
            <w:webHidden/>
          </w:rPr>
        </w:r>
        <w:r w:rsidR="00A03FDC">
          <w:rPr>
            <w:noProof/>
            <w:webHidden/>
          </w:rPr>
          <w:fldChar w:fldCharType="separate"/>
        </w:r>
        <w:r w:rsidR="000C6A57">
          <w:rPr>
            <w:noProof/>
            <w:webHidden/>
          </w:rPr>
          <w:t>10</w:t>
        </w:r>
        <w:r w:rsidR="00A03FDC">
          <w:rPr>
            <w:noProof/>
            <w:webHidden/>
          </w:rPr>
          <w:fldChar w:fldCharType="end"/>
        </w:r>
      </w:hyperlink>
    </w:p>
    <w:p w14:paraId="294235FA" w14:textId="0ECCD9CF" w:rsidR="00A03FDC" w:rsidRDefault="002D02FB">
      <w:pPr>
        <w:pStyle w:val="TOC4"/>
        <w:rPr>
          <w:rFonts w:asciiTheme="minorHAnsi" w:eastAsiaTheme="minorEastAsia" w:hAnsiTheme="minorHAnsi" w:cstheme="minorBidi"/>
          <w:noProof/>
          <w:szCs w:val="22"/>
          <w:lang w:eastAsia="en-CA"/>
        </w:rPr>
      </w:pPr>
      <w:hyperlink w:anchor="_Toc27393835" w:history="1">
        <w:r w:rsidR="00A03FDC" w:rsidRPr="00C12FEB">
          <w:rPr>
            <w:rStyle w:val="Hyperlink"/>
            <w:noProof/>
          </w:rPr>
          <w:t xml:space="preserve">Motions </w:t>
        </w:r>
        <w:r w:rsidR="00A03FDC">
          <w:rPr>
            <w:noProof/>
            <w:webHidden/>
          </w:rPr>
          <w:tab/>
        </w:r>
        <w:r w:rsidR="00A03FDC">
          <w:rPr>
            <w:noProof/>
            <w:webHidden/>
          </w:rPr>
          <w:fldChar w:fldCharType="begin"/>
        </w:r>
        <w:r w:rsidR="00A03FDC">
          <w:rPr>
            <w:noProof/>
            <w:webHidden/>
          </w:rPr>
          <w:instrText xml:space="preserve"> PAGEREF _Toc27393835 \h </w:instrText>
        </w:r>
        <w:r w:rsidR="00A03FDC">
          <w:rPr>
            <w:noProof/>
            <w:webHidden/>
          </w:rPr>
        </w:r>
        <w:r w:rsidR="00A03FDC">
          <w:rPr>
            <w:noProof/>
            <w:webHidden/>
          </w:rPr>
          <w:fldChar w:fldCharType="separate"/>
        </w:r>
        <w:r w:rsidR="000C6A57">
          <w:rPr>
            <w:noProof/>
            <w:webHidden/>
          </w:rPr>
          <w:t>10</w:t>
        </w:r>
        <w:r w:rsidR="00A03FDC">
          <w:rPr>
            <w:noProof/>
            <w:webHidden/>
          </w:rPr>
          <w:fldChar w:fldCharType="end"/>
        </w:r>
      </w:hyperlink>
    </w:p>
    <w:p w14:paraId="6C1D8478" w14:textId="22D607DD" w:rsidR="00A03FDC" w:rsidRDefault="002D02FB">
      <w:pPr>
        <w:pStyle w:val="TOC4"/>
        <w:rPr>
          <w:rFonts w:asciiTheme="minorHAnsi" w:eastAsiaTheme="minorEastAsia" w:hAnsiTheme="minorHAnsi" w:cstheme="minorBidi"/>
          <w:noProof/>
          <w:szCs w:val="22"/>
          <w:lang w:eastAsia="en-CA"/>
        </w:rPr>
      </w:pPr>
      <w:hyperlink w:anchor="_Toc27393836" w:history="1">
        <w:r w:rsidR="00A03FDC" w:rsidRPr="00C12FEB">
          <w:rPr>
            <w:rStyle w:val="Hyperlink"/>
            <w:noProof/>
          </w:rPr>
          <w:t>Case, Settlement, and Trial Management Conferences</w:t>
        </w:r>
        <w:r w:rsidR="00A03FDC">
          <w:rPr>
            <w:noProof/>
            <w:webHidden/>
          </w:rPr>
          <w:tab/>
        </w:r>
        <w:r w:rsidR="00A03FDC">
          <w:rPr>
            <w:noProof/>
            <w:webHidden/>
          </w:rPr>
          <w:fldChar w:fldCharType="begin"/>
        </w:r>
        <w:r w:rsidR="00A03FDC">
          <w:rPr>
            <w:noProof/>
            <w:webHidden/>
          </w:rPr>
          <w:instrText xml:space="preserve"> PAGEREF _Toc27393836 \h </w:instrText>
        </w:r>
        <w:r w:rsidR="00A03FDC">
          <w:rPr>
            <w:noProof/>
            <w:webHidden/>
          </w:rPr>
        </w:r>
        <w:r w:rsidR="00A03FDC">
          <w:rPr>
            <w:noProof/>
            <w:webHidden/>
          </w:rPr>
          <w:fldChar w:fldCharType="separate"/>
        </w:r>
        <w:r w:rsidR="000C6A57">
          <w:rPr>
            <w:noProof/>
            <w:webHidden/>
          </w:rPr>
          <w:t>10</w:t>
        </w:r>
        <w:r w:rsidR="00A03FDC">
          <w:rPr>
            <w:noProof/>
            <w:webHidden/>
          </w:rPr>
          <w:fldChar w:fldCharType="end"/>
        </w:r>
      </w:hyperlink>
    </w:p>
    <w:p w14:paraId="436FE8D4" w14:textId="60FC94A0" w:rsidR="00A03FDC" w:rsidRDefault="002D02FB">
      <w:pPr>
        <w:pStyle w:val="TOC4"/>
        <w:rPr>
          <w:rFonts w:asciiTheme="minorHAnsi" w:eastAsiaTheme="minorEastAsia" w:hAnsiTheme="minorHAnsi" w:cstheme="minorBidi"/>
          <w:noProof/>
          <w:szCs w:val="22"/>
          <w:lang w:eastAsia="en-CA"/>
        </w:rPr>
      </w:pPr>
      <w:hyperlink w:anchor="_Toc27393837" w:history="1">
        <w:r w:rsidR="00A03FDC" w:rsidRPr="00C12FEB">
          <w:rPr>
            <w:rStyle w:val="Hyperlink"/>
            <w:noProof/>
          </w:rPr>
          <w:t>Rule 39 – First Appearance Court</w:t>
        </w:r>
        <w:r w:rsidR="00A03FDC">
          <w:rPr>
            <w:noProof/>
            <w:webHidden/>
          </w:rPr>
          <w:tab/>
        </w:r>
        <w:r w:rsidR="00A03FDC">
          <w:rPr>
            <w:noProof/>
            <w:webHidden/>
          </w:rPr>
          <w:fldChar w:fldCharType="begin"/>
        </w:r>
        <w:r w:rsidR="00A03FDC">
          <w:rPr>
            <w:noProof/>
            <w:webHidden/>
          </w:rPr>
          <w:instrText xml:space="preserve"> PAGEREF _Toc27393837 \h </w:instrText>
        </w:r>
        <w:r w:rsidR="00A03FDC">
          <w:rPr>
            <w:noProof/>
            <w:webHidden/>
          </w:rPr>
        </w:r>
        <w:r w:rsidR="00A03FDC">
          <w:rPr>
            <w:noProof/>
            <w:webHidden/>
          </w:rPr>
          <w:fldChar w:fldCharType="separate"/>
        </w:r>
        <w:r w:rsidR="000C6A57">
          <w:rPr>
            <w:noProof/>
            <w:webHidden/>
          </w:rPr>
          <w:t>10</w:t>
        </w:r>
        <w:r w:rsidR="00A03FDC">
          <w:rPr>
            <w:noProof/>
            <w:webHidden/>
          </w:rPr>
          <w:fldChar w:fldCharType="end"/>
        </w:r>
      </w:hyperlink>
    </w:p>
    <w:p w14:paraId="3743E2F6" w14:textId="7F527888" w:rsidR="00A03FDC" w:rsidRDefault="002D02FB">
      <w:pPr>
        <w:pStyle w:val="TOC4"/>
        <w:rPr>
          <w:rFonts w:asciiTheme="minorHAnsi" w:eastAsiaTheme="minorEastAsia" w:hAnsiTheme="minorHAnsi" w:cstheme="minorBidi"/>
          <w:noProof/>
          <w:szCs w:val="22"/>
          <w:lang w:eastAsia="en-CA"/>
        </w:rPr>
      </w:pPr>
      <w:hyperlink w:anchor="_Toc27393838" w:history="1">
        <w:r w:rsidR="00A03FDC" w:rsidRPr="00C12FEB">
          <w:rPr>
            <w:rStyle w:val="Hyperlink"/>
            <w:noProof/>
          </w:rPr>
          <w:t>Child Protection First Appearances</w:t>
        </w:r>
        <w:r w:rsidR="00A03FDC">
          <w:rPr>
            <w:noProof/>
            <w:webHidden/>
          </w:rPr>
          <w:tab/>
        </w:r>
        <w:r w:rsidR="00A03FDC">
          <w:rPr>
            <w:noProof/>
            <w:webHidden/>
          </w:rPr>
          <w:fldChar w:fldCharType="begin"/>
        </w:r>
        <w:r w:rsidR="00A03FDC">
          <w:rPr>
            <w:noProof/>
            <w:webHidden/>
          </w:rPr>
          <w:instrText xml:space="preserve"> PAGEREF _Toc27393838 \h </w:instrText>
        </w:r>
        <w:r w:rsidR="00A03FDC">
          <w:rPr>
            <w:noProof/>
            <w:webHidden/>
          </w:rPr>
        </w:r>
        <w:r w:rsidR="00A03FDC">
          <w:rPr>
            <w:noProof/>
            <w:webHidden/>
          </w:rPr>
          <w:fldChar w:fldCharType="separate"/>
        </w:r>
        <w:r w:rsidR="000C6A57">
          <w:rPr>
            <w:noProof/>
            <w:webHidden/>
          </w:rPr>
          <w:t>10</w:t>
        </w:r>
        <w:r w:rsidR="00A03FDC">
          <w:rPr>
            <w:noProof/>
            <w:webHidden/>
          </w:rPr>
          <w:fldChar w:fldCharType="end"/>
        </w:r>
      </w:hyperlink>
    </w:p>
    <w:p w14:paraId="4266B7F5" w14:textId="4A9B8318" w:rsidR="00A03FDC" w:rsidRDefault="002D02FB">
      <w:pPr>
        <w:pStyle w:val="TOC4"/>
        <w:rPr>
          <w:rFonts w:asciiTheme="minorHAnsi" w:eastAsiaTheme="minorEastAsia" w:hAnsiTheme="minorHAnsi" w:cstheme="minorBidi"/>
          <w:noProof/>
          <w:szCs w:val="22"/>
          <w:lang w:eastAsia="en-CA"/>
        </w:rPr>
      </w:pPr>
      <w:hyperlink w:anchor="_Toc27393839" w:history="1">
        <w:r w:rsidR="00A03FDC" w:rsidRPr="00C12FEB">
          <w:rPr>
            <w:rStyle w:val="Hyperlink"/>
            <w:noProof/>
          </w:rPr>
          <w:t>Family Responsibility Office (F.R.O.) Default List</w:t>
        </w:r>
        <w:r w:rsidR="00A03FDC">
          <w:rPr>
            <w:noProof/>
            <w:webHidden/>
          </w:rPr>
          <w:tab/>
        </w:r>
        <w:r w:rsidR="00A03FDC">
          <w:rPr>
            <w:noProof/>
            <w:webHidden/>
          </w:rPr>
          <w:fldChar w:fldCharType="begin"/>
        </w:r>
        <w:r w:rsidR="00A03FDC">
          <w:rPr>
            <w:noProof/>
            <w:webHidden/>
          </w:rPr>
          <w:instrText xml:space="preserve"> PAGEREF _Toc27393839 \h </w:instrText>
        </w:r>
        <w:r w:rsidR="00A03FDC">
          <w:rPr>
            <w:noProof/>
            <w:webHidden/>
          </w:rPr>
        </w:r>
        <w:r w:rsidR="00A03FDC">
          <w:rPr>
            <w:noProof/>
            <w:webHidden/>
          </w:rPr>
          <w:fldChar w:fldCharType="separate"/>
        </w:r>
        <w:r w:rsidR="000C6A57">
          <w:rPr>
            <w:noProof/>
            <w:webHidden/>
          </w:rPr>
          <w:t>10</w:t>
        </w:r>
        <w:r w:rsidR="00A03FDC">
          <w:rPr>
            <w:noProof/>
            <w:webHidden/>
          </w:rPr>
          <w:fldChar w:fldCharType="end"/>
        </w:r>
      </w:hyperlink>
    </w:p>
    <w:p w14:paraId="79ABFB81" w14:textId="02C15A26" w:rsidR="00A03FDC" w:rsidRDefault="002D02FB">
      <w:pPr>
        <w:pStyle w:val="TOC4"/>
        <w:rPr>
          <w:rFonts w:asciiTheme="minorHAnsi" w:eastAsiaTheme="minorEastAsia" w:hAnsiTheme="minorHAnsi" w:cstheme="minorBidi"/>
          <w:noProof/>
          <w:szCs w:val="22"/>
          <w:lang w:eastAsia="en-CA"/>
        </w:rPr>
      </w:pPr>
      <w:hyperlink w:anchor="_Toc27393840" w:history="1">
        <w:r w:rsidR="00A03FDC" w:rsidRPr="00C12FEB">
          <w:rPr>
            <w:rStyle w:val="Hyperlink"/>
            <w:noProof/>
          </w:rPr>
          <w:t>Dispute Resolution Officer (D.R.O.) Case Conferences</w:t>
        </w:r>
        <w:r w:rsidR="00A03FDC">
          <w:rPr>
            <w:noProof/>
            <w:webHidden/>
          </w:rPr>
          <w:tab/>
        </w:r>
        <w:r w:rsidR="00A03FDC">
          <w:rPr>
            <w:noProof/>
            <w:webHidden/>
          </w:rPr>
          <w:fldChar w:fldCharType="begin"/>
        </w:r>
        <w:r w:rsidR="00A03FDC">
          <w:rPr>
            <w:noProof/>
            <w:webHidden/>
          </w:rPr>
          <w:instrText xml:space="preserve"> PAGEREF _Toc27393840 \h </w:instrText>
        </w:r>
        <w:r w:rsidR="00A03FDC">
          <w:rPr>
            <w:noProof/>
            <w:webHidden/>
          </w:rPr>
        </w:r>
        <w:r w:rsidR="00A03FDC">
          <w:rPr>
            <w:noProof/>
            <w:webHidden/>
          </w:rPr>
          <w:fldChar w:fldCharType="separate"/>
        </w:r>
        <w:r w:rsidR="000C6A57">
          <w:rPr>
            <w:noProof/>
            <w:webHidden/>
          </w:rPr>
          <w:t>10</w:t>
        </w:r>
        <w:r w:rsidR="00A03FDC">
          <w:rPr>
            <w:noProof/>
            <w:webHidden/>
          </w:rPr>
          <w:fldChar w:fldCharType="end"/>
        </w:r>
      </w:hyperlink>
    </w:p>
    <w:p w14:paraId="55DC8B55" w14:textId="3CAC83D2" w:rsidR="00A03FDC" w:rsidRDefault="002D02FB">
      <w:pPr>
        <w:pStyle w:val="TOC4"/>
        <w:rPr>
          <w:rFonts w:asciiTheme="minorHAnsi" w:eastAsiaTheme="minorEastAsia" w:hAnsiTheme="minorHAnsi" w:cstheme="minorBidi"/>
          <w:noProof/>
          <w:szCs w:val="22"/>
          <w:lang w:eastAsia="en-CA"/>
        </w:rPr>
      </w:pPr>
      <w:hyperlink w:anchor="_Toc27393841" w:history="1">
        <w:r w:rsidR="00A03FDC" w:rsidRPr="00C12FEB">
          <w:rPr>
            <w:rStyle w:val="Hyperlink"/>
            <w:noProof/>
          </w:rPr>
          <w:t>Long Trial Team Sittings (Trials over 15 Days)</w:t>
        </w:r>
        <w:r w:rsidR="00A03FDC">
          <w:rPr>
            <w:noProof/>
            <w:webHidden/>
          </w:rPr>
          <w:tab/>
        </w:r>
        <w:r w:rsidR="00A03FDC">
          <w:rPr>
            <w:noProof/>
            <w:webHidden/>
          </w:rPr>
          <w:fldChar w:fldCharType="begin"/>
        </w:r>
        <w:r w:rsidR="00A03FDC">
          <w:rPr>
            <w:noProof/>
            <w:webHidden/>
          </w:rPr>
          <w:instrText xml:space="preserve"> PAGEREF _Toc27393841 \h </w:instrText>
        </w:r>
        <w:r w:rsidR="00A03FDC">
          <w:rPr>
            <w:noProof/>
            <w:webHidden/>
          </w:rPr>
        </w:r>
        <w:r w:rsidR="00A03FDC">
          <w:rPr>
            <w:noProof/>
            <w:webHidden/>
          </w:rPr>
          <w:fldChar w:fldCharType="separate"/>
        </w:r>
        <w:r w:rsidR="000C6A57">
          <w:rPr>
            <w:noProof/>
            <w:webHidden/>
          </w:rPr>
          <w:t>10</w:t>
        </w:r>
        <w:r w:rsidR="00A03FDC">
          <w:rPr>
            <w:noProof/>
            <w:webHidden/>
          </w:rPr>
          <w:fldChar w:fldCharType="end"/>
        </w:r>
      </w:hyperlink>
    </w:p>
    <w:p w14:paraId="08DA254F" w14:textId="4A56761C" w:rsidR="00A03FDC" w:rsidRDefault="002D02FB">
      <w:pPr>
        <w:pStyle w:val="TOC3"/>
        <w:rPr>
          <w:rFonts w:asciiTheme="minorHAnsi" w:eastAsiaTheme="minorEastAsia" w:hAnsiTheme="minorHAnsi" w:cstheme="minorBidi"/>
          <w:b w:val="0"/>
          <w:sz w:val="22"/>
          <w:szCs w:val="22"/>
          <w:lang w:eastAsia="en-CA"/>
        </w:rPr>
      </w:pPr>
      <w:hyperlink w:anchor="_Toc27393842" w:history="1">
        <w:r w:rsidR="00A03FDC" w:rsidRPr="00C12FEB">
          <w:rPr>
            <w:rStyle w:val="Hyperlink"/>
          </w:rPr>
          <w:t>KITCHENER</w:t>
        </w:r>
        <w:r w:rsidR="00A03FDC">
          <w:rPr>
            <w:webHidden/>
          </w:rPr>
          <w:tab/>
        </w:r>
        <w:r w:rsidR="00A03FDC">
          <w:rPr>
            <w:webHidden/>
          </w:rPr>
          <w:fldChar w:fldCharType="begin"/>
        </w:r>
        <w:r w:rsidR="00A03FDC">
          <w:rPr>
            <w:webHidden/>
          </w:rPr>
          <w:instrText xml:space="preserve"> PAGEREF _Toc27393842 \h </w:instrText>
        </w:r>
        <w:r w:rsidR="00A03FDC">
          <w:rPr>
            <w:webHidden/>
          </w:rPr>
        </w:r>
        <w:r w:rsidR="00A03FDC">
          <w:rPr>
            <w:webHidden/>
          </w:rPr>
          <w:fldChar w:fldCharType="separate"/>
        </w:r>
        <w:r w:rsidR="000C6A57">
          <w:rPr>
            <w:webHidden/>
          </w:rPr>
          <w:t>11</w:t>
        </w:r>
        <w:r w:rsidR="00A03FDC">
          <w:rPr>
            <w:webHidden/>
          </w:rPr>
          <w:fldChar w:fldCharType="end"/>
        </w:r>
      </w:hyperlink>
    </w:p>
    <w:p w14:paraId="33D5EA9E" w14:textId="65E3D9D0" w:rsidR="00A03FDC" w:rsidRDefault="002D02FB">
      <w:pPr>
        <w:pStyle w:val="TOC4"/>
        <w:rPr>
          <w:rFonts w:asciiTheme="minorHAnsi" w:eastAsiaTheme="minorEastAsia" w:hAnsiTheme="minorHAnsi" w:cstheme="minorBidi"/>
          <w:noProof/>
          <w:szCs w:val="22"/>
          <w:lang w:eastAsia="en-CA"/>
        </w:rPr>
      </w:pPr>
      <w:hyperlink w:anchor="_Toc27393843" w:history="1">
        <w:r w:rsidR="00A03FDC" w:rsidRPr="00C12FEB">
          <w:rPr>
            <w:rStyle w:val="Hyperlink"/>
            <w:noProof/>
          </w:rPr>
          <w:t>Civil and Matrimonial Trial Sittings</w:t>
        </w:r>
        <w:r w:rsidR="00A03FDC">
          <w:rPr>
            <w:noProof/>
            <w:webHidden/>
          </w:rPr>
          <w:tab/>
        </w:r>
        <w:r w:rsidR="00A03FDC">
          <w:rPr>
            <w:noProof/>
            <w:webHidden/>
          </w:rPr>
          <w:fldChar w:fldCharType="begin"/>
        </w:r>
        <w:r w:rsidR="00A03FDC">
          <w:rPr>
            <w:noProof/>
            <w:webHidden/>
          </w:rPr>
          <w:instrText xml:space="preserve"> PAGEREF _Toc27393843 \h </w:instrText>
        </w:r>
        <w:r w:rsidR="00A03FDC">
          <w:rPr>
            <w:noProof/>
            <w:webHidden/>
          </w:rPr>
        </w:r>
        <w:r w:rsidR="00A03FDC">
          <w:rPr>
            <w:noProof/>
            <w:webHidden/>
          </w:rPr>
          <w:fldChar w:fldCharType="separate"/>
        </w:r>
        <w:r w:rsidR="000C6A57">
          <w:rPr>
            <w:noProof/>
            <w:webHidden/>
          </w:rPr>
          <w:t>11</w:t>
        </w:r>
        <w:r w:rsidR="00A03FDC">
          <w:rPr>
            <w:noProof/>
            <w:webHidden/>
          </w:rPr>
          <w:fldChar w:fldCharType="end"/>
        </w:r>
      </w:hyperlink>
    </w:p>
    <w:p w14:paraId="30967B9A" w14:textId="01DFD64A" w:rsidR="00A03FDC" w:rsidRDefault="002D02FB">
      <w:pPr>
        <w:pStyle w:val="TOC4"/>
        <w:rPr>
          <w:rFonts w:asciiTheme="minorHAnsi" w:eastAsiaTheme="minorEastAsia" w:hAnsiTheme="minorHAnsi" w:cstheme="minorBidi"/>
          <w:noProof/>
          <w:szCs w:val="22"/>
          <w:lang w:eastAsia="en-CA"/>
        </w:rPr>
      </w:pPr>
      <w:hyperlink w:anchor="_Toc27393844" w:history="1">
        <w:r w:rsidR="00A03FDC" w:rsidRPr="00C12FEB">
          <w:rPr>
            <w:rStyle w:val="Hyperlink"/>
            <w:noProof/>
            <w:lang w:val="fr-CA"/>
          </w:rPr>
          <w:t xml:space="preserve">Criminal Trials, </w:t>
        </w:r>
        <w:r w:rsidR="00A03FDC" w:rsidRPr="00C12FEB">
          <w:rPr>
            <w:rStyle w:val="Hyperlink"/>
            <w:noProof/>
          </w:rPr>
          <w:t>Pre</w:t>
        </w:r>
        <w:r w:rsidR="00A03FDC" w:rsidRPr="00C12FEB">
          <w:rPr>
            <w:rStyle w:val="Hyperlink"/>
            <w:noProof/>
            <w:lang w:val="fr-CA"/>
          </w:rPr>
          <w:t>-Trials, Applications &amp; Bails, etc.</w:t>
        </w:r>
        <w:r w:rsidR="00A03FDC">
          <w:rPr>
            <w:noProof/>
            <w:webHidden/>
          </w:rPr>
          <w:tab/>
        </w:r>
        <w:r w:rsidR="00A03FDC">
          <w:rPr>
            <w:noProof/>
            <w:webHidden/>
          </w:rPr>
          <w:fldChar w:fldCharType="begin"/>
        </w:r>
        <w:r w:rsidR="00A03FDC">
          <w:rPr>
            <w:noProof/>
            <w:webHidden/>
          </w:rPr>
          <w:instrText xml:space="preserve"> PAGEREF _Toc27393844 \h </w:instrText>
        </w:r>
        <w:r w:rsidR="00A03FDC">
          <w:rPr>
            <w:noProof/>
            <w:webHidden/>
          </w:rPr>
        </w:r>
        <w:r w:rsidR="00A03FDC">
          <w:rPr>
            <w:noProof/>
            <w:webHidden/>
          </w:rPr>
          <w:fldChar w:fldCharType="separate"/>
        </w:r>
        <w:r w:rsidR="000C6A57">
          <w:rPr>
            <w:noProof/>
            <w:webHidden/>
          </w:rPr>
          <w:t>11</w:t>
        </w:r>
        <w:r w:rsidR="00A03FDC">
          <w:rPr>
            <w:noProof/>
            <w:webHidden/>
          </w:rPr>
          <w:fldChar w:fldCharType="end"/>
        </w:r>
      </w:hyperlink>
    </w:p>
    <w:p w14:paraId="1810925F" w14:textId="5F133C1C" w:rsidR="00A03FDC" w:rsidRDefault="002D02FB">
      <w:pPr>
        <w:pStyle w:val="TOC4"/>
        <w:rPr>
          <w:rFonts w:asciiTheme="minorHAnsi" w:eastAsiaTheme="minorEastAsia" w:hAnsiTheme="minorHAnsi" w:cstheme="minorBidi"/>
          <w:noProof/>
          <w:szCs w:val="22"/>
          <w:lang w:eastAsia="en-CA"/>
        </w:rPr>
      </w:pPr>
      <w:hyperlink w:anchor="_Toc27393845" w:history="1">
        <w:r w:rsidR="00A03FDC" w:rsidRPr="00C12FEB">
          <w:rPr>
            <w:rStyle w:val="Hyperlink"/>
            <w:noProof/>
          </w:rPr>
          <w:t>Civil Pre-Trials</w:t>
        </w:r>
        <w:r w:rsidR="00A03FDC">
          <w:rPr>
            <w:noProof/>
            <w:webHidden/>
          </w:rPr>
          <w:tab/>
        </w:r>
        <w:r w:rsidR="00A03FDC">
          <w:rPr>
            <w:noProof/>
            <w:webHidden/>
          </w:rPr>
          <w:fldChar w:fldCharType="begin"/>
        </w:r>
        <w:r w:rsidR="00A03FDC">
          <w:rPr>
            <w:noProof/>
            <w:webHidden/>
          </w:rPr>
          <w:instrText xml:space="preserve"> PAGEREF _Toc27393845 \h </w:instrText>
        </w:r>
        <w:r w:rsidR="00A03FDC">
          <w:rPr>
            <w:noProof/>
            <w:webHidden/>
          </w:rPr>
        </w:r>
        <w:r w:rsidR="00A03FDC">
          <w:rPr>
            <w:noProof/>
            <w:webHidden/>
          </w:rPr>
          <w:fldChar w:fldCharType="separate"/>
        </w:r>
        <w:r w:rsidR="000C6A57">
          <w:rPr>
            <w:noProof/>
            <w:webHidden/>
          </w:rPr>
          <w:t>11</w:t>
        </w:r>
        <w:r w:rsidR="00A03FDC">
          <w:rPr>
            <w:noProof/>
            <w:webHidden/>
          </w:rPr>
          <w:fldChar w:fldCharType="end"/>
        </w:r>
      </w:hyperlink>
    </w:p>
    <w:p w14:paraId="4ECC0EAB" w14:textId="19F2FAA4" w:rsidR="00A03FDC" w:rsidRDefault="002D02FB">
      <w:pPr>
        <w:pStyle w:val="TOC4"/>
        <w:rPr>
          <w:rFonts w:asciiTheme="minorHAnsi" w:eastAsiaTheme="minorEastAsia" w:hAnsiTheme="minorHAnsi" w:cstheme="minorBidi"/>
          <w:noProof/>
          <w:szCs w:val="22"/>
          <w:lang w:eastAsia="en-CA"/>
        </w:rPr>
      </w:pPr>
      <w:hyperlink w:anchor="_Toc27393846" w:history="1">
        <w:r w:rsidR="00A03FDC" w:rsidRPr="00C12FEB">
          <w:rPr>
            <w:rStyle w:val="Hyperlink"/>
            <w:noProof/>
          </w:rPr>
          <w:t>Trial Scheduling Courts</w:t>
        </w:r>
        <w:r w:rsidR="00A03FDC">
          <w:rPr>
            <w:noProof/>
            <w:webHidden/>
          </w:rPr>
          <w:tab/>
        </w:r>
        <w:r w:rsidR="00A03FDC">
          <w:rPr>
            <w:noProof/>
            <w:webHidden/>
          </w:rPr>
          <w:fldChar w:fldCharType="begin"/>
        </w:r>
        <w:r w:rsidR="00A03FDC">
          <w:rPr>
            <w:noProof/>
            <w:webHidden/>
          </w:rPr>
          <w:instrText xml:space="preserve"> PAGEREF _Toc27393846 \h </w:instrText>
        </w:r>
        <w:r w:rsidR="00A03FDC">
          <w:rPr>
            <w:noProof/>
            <w:webHidden/>
          </w:rPr>
        </w:r>
        <w:r w:rsidR="00A03FDC">
          <w:rPr>
            <w:noProof/>
            <w:webHidden/>
          </w:rPr>
          <w:fldChar w:fldCharType="separate"/>
        </w:r>
        <w:r w:rsidR="000C6A57">
          <w:rPr>
            <w:noProof/>
            <w:webHidden/>
          </w:rPr>
          <w:t>11</w:t>
        </w:r>
        <w:r w:rsidR="00A03FDC">
          <w:rPr>
            <w:noProof/>
            <w:webHidden/>
          </w:rPr>
          <w:fldChar w:fldCharType="end"/>
        </w:r>
      </w:hyperlink>
    </w:p>
    <w:p w14:paraId="055B8CE4" w14:textId="4978F460" w:rsidR="00A03FDC" w:rsidRDefault="002D02FB">
      <w:pPr>
        <w:pStyle w:val="TOC4"/>
        <w:rPr>
          <w:rFonts w:asciiTheme="minorHAnsi" w:eastAsiaTheme="minorEastAsia" w:hAnsiTheme="minorHAnsi" w:cstheme="minorBidi"/>
          <w:noProof/>
          <w:szCs w:val="22"/>
          <w:lang w:eastAsia="en-CA"/>
        </w:rPr>
      </w:pPr>
      <w:hyperlink w:anchor="_Toc27393847" w:history="1">
        <w:r w:rsidR="00A03FDC" w:rsidRPr="00C12FEB">
          <w:rPr>
            <w:rStyle w:val="Hyperlink"/>
            <w:noProof/>
          </w:rPr>
          <w:t>Motions (Short &amp; Long)</w:t>
        </w:r>
        <w:r w:rsidR="00A03FDC">
          <w:rPr>
            <w:noProof/>
            <w:webHidden/>
          </w:rPr>
          <w:tab/>
        </w:r>
        <w:r w:rsidR="00A03FDC">
          <w:rPr>
            <w:noProof/>
            <w:webHidden/>
          </w:rPr>
          <w:fldChar w:fldCharType="begin"/>
        </w:r>
        <w:r w:rsidR="00A03FDC">
          <w:rPr>
            <w:noProof/>
            <w:webHidden/>
          </w:rPr>
          <w:instrText xml:space="preserve"> PAGEREF _Toc27393847 \h </w:instrText>
        </w:r>
        <w:r w:rsidR="00A03FDC">
          <w:rPr>
            <w:noProof/>
            <w:webHidden/>
          </w:rPr>
        </w:r>
        <w:r w:rsidR="00A03FDC">
          <w:rPr>
            <w:noProof/>
            <w:webHidden/>
          </w:rPr>
          <w:fldChar w:fldCharType="separate"/>
        </w:r>
        <w:r w:rsidR="000C6A57">
          <w:rPr>
            <w:noProof/>
            <w:webHidden/>
          </w:rPr>
          <w:t>11</w:t>
        </w:r>
        <w:r w:rsidR="00A03FDC">
          <w:rPr>
            <w:noProof/>
            <w:webHidden/>
          </w:rPr>
          <w:fldChar w:fldCharType="end"/>
        </w:r>
      </w:hyperlink>
    </w:p>
    <w:p w14:paraId="2438C758" w14:textId="0A243AB8" w:rsidR="00A03FDC" w:rsidRDefault="002D02FB">
      <w:pPr>
        <w:pStyle w:val="TOC4"/>
        <w:rPr>
          <w:rFonts w:asciiTheme="minorHAnsi" w:eastAsiaTheme="minorEastAsia" w:hAnsiTheme="minorHAnsi" w:cstheme="minorBidi"/>
          <w:noProof/>
          <w:szCs w:val="22"/>
          <w:lang w:eastAsia="en-CA"/>
        </w:rPr>
      </w:pPr>
      <w:hyperlink w:anchor="_Toc27393848" w:history="1">
        <w:r w:rsidR="00A03FDC" w:rsidRPr="00C12FEB">
          <w:rPr>
            <w:rStyle w:val="Hyperlink"/>
            <w:noProof/>
          </w:rPr>
          <w:t>Estreat Courts</w:t>
        </w:r>
        <w:r w:rsidR="00A03FDC">
          <w:rPr>
            <w:noProof/>
            <w:webHidden/>
          </w:rPr>
          <w:tab/>
        </w:r>
        <w:r w:rsidR="00A03FDC">
          <w:rPr>
            <w:noProof/>
            <w:webHidden/>
          </w:rPr>
          <w:fldChar w:fldCharType="begin"/>
        </w:r>
        <w:r w:rsidR="00A03FDC">
          <w:rPr>
            <w:noProof/>
            <w:webHidden/>
          </w:rPr>
          <w:instrText xml:space="preserve"> PAGEREF _Toc27393848 \h </w:instrText>
        </w:r>
        <w:r w:rsidR="00A03FDC">
          <w:rPr>
            <w:noProof/>
            <w:webHidden/>
          </w:rPr>
        </w:r>
        <w:r w:rsidR="00A03FDC">
          <w:rPr>
            <w:noProof/>
            <w:webHidden/>
          </w:rPr>
          <w:fldChar w:fldCharType="separate"/>
        </w:r>
        <w:r w:rsidR="000C6A57">
          <w:rPr>
            <w:noProof/>
            <w:webHidden/>
          </w:rPr>
          <w:t>11</w:t>
        </w:r>
        <w:r w:rsidR="00A03FDC">
          <w:rPr>
            <w:noProof/>
            <w:webHidden/>
          </w:rPr>
          <w:fldChar w:fldCharType="end"/>
        </w:r>
      </w:hyperlink>
    </w:p>
    <w:p w14:paraId="31443D82" w14:textId="71926EBB" w:rsidR="00A03FDC" w:rsidRDefault="002D02FB">
      <w:pPr>
        <w:pStyle w:val="TOC4"/>
        <w:rPr>
          <w:rFonts w:asciiTheme="minorHAnsi" w:eastAsiaTheme="minorEastAsia" w:hAnsiTheme="minorHAnsi" w:cstheme="minorBidi"/>
          <w:noProof/>
          <w:szCs w:val="22"/>
          <w:lang w:eastAsia="en-CA"/>
        </w:rPr>
      </w:pPr>
      <w:hyperlink w:anchor="_Toc27393849" w:history="1">
        <w:r w:rsidR="00A03FDC" w:rsidRPr="00C12FEB">
          <w:rPr>
            <w:rStyle w:val="Hyperlink"/>
            <w:noProof/>
          </w:rPr>
          <w:t>Long Trial Team Sittings (Civil Trials over 15 Days)</w:t>
        </w:r>
        <w:r w:rsidR="00A03FDC">
          <w:rPr>
            <w:noProof/>
            <w:webHidden/>
          </w:rPr>
          <w:tab/>
        </w:r>
        <w:r w:rsidR="00A03FDC">
          <w:rPr>
            <w:noProof/>
            <w:webHidden/>
          </w:rPr>
          <w:fldChar w:fldCharType="begin"/>
        </w:r>
        <w:r w:rsidR="00A03FDC">
          <w:rPr>
            <w:noProof/>
            <w:webHidden/>
          </w:rPr>
          <w:instrText xml:space="preserve"> PAGEREF _Toc27393849 \h </w:instrText>
        </w:r>
        <w:r w:rsidR="00A03FDC">
          <w:rPr>
            <w:noProof/>
            <w:webHidden/>
          </w:rPr>
        </w:r>
        <w:r w:rsidR="00A03FDC">
          <w:rPr>
            <w:noProof/>
            <w:webHidden/>
          </w:rPr>
          <w:fldChar w:fldCharType="separate"/>
        </w:r>
        <w:r w:rsidR="000C6A57">
          <w:rPr>
            <w:noProof/>
            <w:webHidden/>
          </w:rPr>
          <w:t>11</w:t>
        </w:r>
        <w:r w:rsidR="00A03FDC">
          <w:rPr>
            <w:noProof/>
            <w:webHidden/>
          </w:rPr>
          <w:fldChar w:fldCharType="end"/>
        </w:r>
      </w:hyperlink>
    </w:p>
    <w:p w14:paraId="21F86318" w14:textId="660EFEDC" w:rsidR="00A03FDC" w:rsidRDefault="002D02FB">
      <w:pPr>
        <w:pStyle w:val="TOC3"/>
        <w:rPr>
          <w:rFonts w:asciiTheme="minorHAnsi" w:eastAsiaTheme="minorEastAsia" w:hAnsiTheme="minorHAnsi" w:cstheme="minorBidi"/>
          <w:b w:val="0"/>
          <w:sz w:val="22"/>
          <w:szCs w:val="22"/>
          <w:lang w:eastAsia="en-CA"/>
        </w:rPr>
      </w:pPr>
      <w:hyperlink w:anchor="_Toc27393850" w:history="1">
        <w:r w:rsidR="00A03FDC" w:rsidRPr="00C12FEB">
          <w:rPr>
            <w:rStyle w:val="Hyperlink"/>
          </w:rPr>
          <w:t>KITCHENER FAMILY COURT</w:t>
        </w:r>
        <w:r w:rsidR="00A03FDC">
          <w:rPr>
            <w:webHidden/>
          </w:rPr>
          <w:tab/>
        </w:r>
        <w:r w:rsidR="00A03FDC">
          <w:rPr>
            <w:webHidden/>
          </w:rPr>
          <w:fldChar w:fldCharType="begin"/>
        </w:r>
        <w:r w:rsidR="00A03FDC">
          <w:rPr>
            <w:webHidden/>
          </w:rPr>
          <w:instrText xml:space="preserve"> PAGEREF _Toc27393850 \h </w:instrText>
        </w:r>
        <w:r w:rsidR="00A03FDC">
          <w:rPr>
            <w:webHidden/>
          </w:rPr>
        </w:r>
        <w:r w:rsidR="00A03FDC">
          <w:rPr>
            <w:webHidden/>
          </w:rPr>
          <w:fldChar w:fldCharType="separate"/>
        </w:r>
        <w:r w:rsidR="000C6A57">
          <w:rPr>
            <w:webHidden/>
          </w:rPr>
          <w:t>12</w:t>
        </w:r>
        <w:r w:rsidR="00A03FDC">
          <w:rPr>
            <w:webHidden/>
          </w:rPr>
          <w:fldChar w:fldCharType="end"/>
        </w:r>
      </w:hyperlink>
    </w:p>
    <w:p w14:paraId="50FE5267" w14:textId="7D1088AE" w:rsidR="00A03FDC" w:rsidRDefault="002D02FB">
      <w:pPr>
        <w:pStyle w:val="TOC4"/>
        <w:rPr>
          <w:rFonts w:asciiTheme="minorHAnsi" w:eastAsiaTheme="minorEastAsia" w:hAnsiTheme="minorHAnsi" w:cstheme="minorBidi"/>
          <w:noProof/>
          <w:szCs w:val="22"/>
          <w:lang w:eastAsia="en-CA"/>
        </w:rPr>
      </w:pPr>
      <w:hyperlink w:anchor="_Toc27393851" w:history="1">
        <w:r w:rsidR="00A03FDC" w:rsidRPr="00C12FEB">
          <w:rPr>
            <w:rStyle w:val="Hyperlink"/>
            <w:noProof/>
          </w:rPr>
          <w:t>Family Trial Sittings</w:t>
        </w:r>
        <w:r w:rsidR="00A03FDC">
          <w:rPr>
            <w:noProof/>
            <w:webHidden/>
          </w:rPr>
          <w:tab/>
        </w:r>
        <w:r w:rsidR="00A03FDC">
          <w:rPr>
            <w:noProof/>
            <w:webHidden/>
          </w:rPr>
          <w:fldChar w:fldCharType="begin"/>
        </w:r>
        <w:r w:rsidR="00A03FDC">
          <w:rPr>
            <w:noProof/>
            <w:webHidden/>
          </w:rPr>
          <w:instrText xml:space="preserve"> PAGEREF _Toc27393851 \h </w:instrText>
        </w:r>
        <w:r w:rsidR="00A03FDC">
          <w:rPr>
            <w:noProof/>
            <w:webHidden/>
          </w:rPr>
        </w:r>
        <w:r w:rsidR="00A03FDC">
          <w:rPr>
            <w:noProof/>
            <w:webHidden/>
          </w:rPr>
          <w:fldChar w:fldCharType="separate"/>
        </w:r>
        <w:r w:rsidR="000C6A57">
          <w:rPr>
            <w:noProof/>
            <w:webHidden/>
          </w:rPr>
          <w:t>12</w:t>
        </w:r>
        <w:r w:rsidR="00A03FDC">
          <w:rPr>
            <w:noProof/>
            <w:webHidden/>
          </w:rPr>
          <w:fldChar w:fldCharType="end"/>
        </w:r>
      </w:hyperlink>
    </w:p>
    <w:p w14:paraId="47AC2C95" w14:textId="34AE67AA" w:rsidR="00A03FDC" w:rsidRDefault="002D02FB">
      <w:pPr>
        <w:pStyle w:val="TOC4"/>
        <w:rPr>
          <w:rFonts w:asciiTheme="minorHAnsi" w:eastAsiaTheme="minorEastAsia" w:hAnsiTheme="minorHAnsi" w:cstheme="minorBidi"/>
          <w:noProof/>
          <w:szCs w:val="22"/>
          <w:lang w:eastAsia="en-CA"/>
        </w:rPr>
      </w:pPr>
      <w:hyperlink w:anchor="_Toc27393852" w:history="1">
        <w:r w:rsidR="00A03FDC" w:rsidRPr="00C12FEB">
          <w:rPr>
            <w:rStyle w:val="Hyperlink"/>
            <w:noProof/>
          </w:rPr>
          <w:t>Long Trial Team Sittings (Family Trials over 15 Days)</w:t>
        </w:r>
        <w:r w:rsidR="00A03FDC">
          <w:rPr>
            <w:noProof/>
            <w:webHidden/>
          </w:rPr>
          <w:tab/>
        </w:r>
        <w:r w:rsidR="00A03FDC">
          <w:rPr>
            <w:noProof/>
            <w:webHidden/>
          </w:rPr>
          <w:fldChar w:fldCharType="begin"/>
        </w:r>
        <w:r w:rsidR="00A03FDC">
          <w:rPr>
            <w:noProof/>
            <w:webHidden/>
          </w:rPr>
          <w:instrText xml:space="preserve"> PAGEREF _Toc27393852 \h </w:instrText>
        </w:r>
        <w:r w:rsidR="00A03FDC">
          <w:rPr>
            <w:noProof/>
            <w:webHidden/>
          </w:rPr>
        </w:r>
        <w:r w:rsidR="00A03FDC">
          <w:rPr>
            <w:noProof/>
            <w:webHidden/>
          </w:rPr>
          <w:fldChar w:fldCharType="separate"/>
        </w:r>
        <w:r w:rsidR="000C6A57">
          <w:rPr>
            <w:noProof/>
            <w:webHidden/>
          </w:rPr>
          <w:t>12</w:t>
        </w:r>
        <w:r w:rsidR="00A03FDC">
          <w:rPr>
            <w:noProof/>
            <w:webHidden/>
          </w:rPr>
          <w:fldChar w:fldCharType="end"/>
        </w:r>
      </w:hyperlink>
    </w:p>
    <w:p w14:paraId="333730F0" w14:textId="202247D8" w:rsidR="00A03FDC" w:rsidRDefault="002D02FB">
      <w:pPr>
        <w:pStyle w:val="TOC4"/>
        <w:rPr>
          <w:rFonts w:asciiTheme="minorHAnsi" w:eastAsiaTheme="minorEastAsia" w:hAnsiTheme="minorHAnsi" w:cstheme="minorBidi"/>
          <w:noProof/>
          <w:szCs w:val="22"/>
          <w:lang w:eastAsia="en-CA"/>
        </w:rPr>
      </w:pPr>
      <w:hyperlink w:anchor="_Toc27393853" w:history="1">
        <w:r w:rsidR="00A03FDC" w:rsidRPr="00C12FEB">
          <w:rPr>
            <w:rStyle w:val="Hyperlink"/>
            <w:noProof/>
          </w:rPr>
          <w:t>Trial Scheduling Courts</w:t>
        </w:r>
        <w:r w:rsidR="00A03FDC">
          <w:rPr>
            <w:noProof/>
            <w:webHidden/>
          </w:rPr>
          <w:tab/>
        </w:r>
        <w:r w:rsidR="00A03FDC">
          <w:rPr>
            <w:noProof/>
            <w:webHidden/>
          </w:rPr>
          <w:fldChar w:fldCharType="begin"/>
        </w:r>
        <w:r w:rsidR="00A03FDC">
          <w:rPr>
            <w:noProof/>
            <w:webHidden/>
          </w:rPr>
          <w:instrText xml:space="preserve"> PAGEREF _Toc27393853 \h </w:instrText>
        </w:r>
        <w:r w:rsidR="00A03FDC">
          <w:rPr>
            <w:noProof/>
            <w:webHidden/>
          </w:rPr>
        </w:r>
        <w:r w:rsidR="00A03FDC">
          <w:rPr>
            <w:noProof/>
            <w:webHidden/>
          </w:rPr>
          <w:fldChar w:fldCharType="separate"/>
        </w:r>
        <w:r w:rsidR="000C6A57">
          <w:rPr>
            <w:noProof/>
            <w:webHidden/>
          </w:rPr>
          <w:t>12</w:t>
        </w:r>
        <w:r w:rsidR="00A03FDC">
          <w:rPr>
            <w:noProof/>
            <w:webHidden/>
          </w:rPr>
          <w:fldChar w:fldCharType="end"/>
        </w:r>
      </w:hyperlink>
    </w:p>
    <w:p w14:paraId="675D34BC" w14:textId="2E343889" w:rsidR="00A03FDC" w:rsidRDefault="002D02FB">
      <w:pPr>
        <w:pStyle w:val="TOC4"/>
        <w:rPr>
          <w:rFonts w:asciiTheme="minorHAnsi" w:eastAsiaTheme="minorEastAsia" w:hAnsiTheme="minorHAnsi" w:cstheme="minorBidi"/>
          <w:noProof/>
          <w:szCs w:val="22"/>
          <w:lang w:eastAsia="en-CA"/>
        </w:rPr>
      </w:pPr>
      <w:hyperlink w:anchor="_Toc27393854" w:history="1">
        <w:r w:rsidR="00A03FDC" w:rsidRPr="00C12FEB">
          <w:rPr>
            <w:rStyle w:val="Hyperlink"/>
            <w:noProof/>
          </w:rPr>
          <w:t>Family Motions (Short &amp; Long)</w:t>
        </w:r>
        <w:r w:rsidR="00A03FDC">
          <w:rPr>
            <w:noProof/>
            <w:webHidden/>
          </w:rPr>
          <w:tab/>
        </w:r>
        <w:r w:rsidR="00A03FDC">
          <w:rPr>
            <w:noProof/>
            <w:webHidden/>
          </w:rPr>
          <w:fldChar w:fldCharType="begin"/>
        </w:r>
        <w:r w:rsidR="00A03FDC">
          <w:rPr>
            <w:noProof/>
            <w:webHidden/>
          </w:rPr>
          <w:instrText xml:space="preserve"> PAGEREF _Toc27393854 \h </w:instrText>
        </w:r>
        <w:r w:rsidR="00A03FDC">
          <w:rPr>
            <w:noProof/>
            <w:webHidden/>
          </w:rPr>
        </w:r>
        <w:r w:rsidR="00A03FDC">
          <w:rPr>
            <w:noProof/>
            <w:webHidden/>
          </w:rPr>
          <w:fldChar w:fldCharType="separate"/>
        </w:r>
        <w:r w:rsidR="000C6A57">
          <w:rPr>
            <w:noProof/>
            <w:webHidden/>
          </w:rPr>
          <w:t>12</w:t>
        </w:r>
        <w:r w:rsidR="00A03FDC">
          <w:rPr>
            <w:noProof/>
            <w:webHidden/>
          </w:rPr>
          <w:fldChar w:fldCharType="end"/>
        </w:r>
      </w:hyperlink>
    </w:p>
    <w:p w14:paraId="592BF04D" w14:textId="03F48A86" w:rsidR="00A03FDC" w:rsidRDefault="002D02FB">
      <w:pPr>
        <w:pStyle w:val="TOC4"/>
        <w:rPr>
          <w:rFonts w:asciiTheme="minorHAnsi" w:eastAsiaTheme="minorEastAsia" w:hAnsiTheme="minorHAnsi" w:cstheme="minorBidi"/>
          <w:noProof/>
          <w:szCs w:val="22"/>
          <w:lang w:eastAsia="en-CA"/>
        </w:rPr>
      </w:pPr>
      <w:hyperlink w:anchor="_Toc27393856" w:history="1">
        <w:r w:rsidR="00A03FDC" w:rsidRPr="00C12FEB">
          <w:rPr>
            <w:rStyle w:val="Hyperlink"/>
            <w:noProof/>
          </w:rPr>
          <w:t>Case, Settlement &amp; Trial Management Conferences</w:t>
        </w:r>
        <w:r w:rsidR="00A03FDC">
          <w:rPr>
            <w:noProof/>
            <w:webHidden/>
          </w:rPr>
          <w:tab/>
        </w:r>
        <w:r w:rsidR="00A03FDC">
          <w:rPr>
            <w:noProof/>
            <w:webHidden/>
          </w:rPr>
          <w:fldChar w:fldCharType="begin"/>
        </w:r>
        <w:r w:rsidR="00A03FDC">
          <w:rPr>
            <w:noProof/>
            <w:webHidden/>
          </w:rPr>
          <w:instrText xml:space="preserve"> PAGEREF _Toc27393856 \h </w:instrText>
        </w:r>
        <w:r w:rsidR="00A03FDC">
          <w:rPr>
            <w:noProof/>
            <w:webHidden/>
          </w:rPr>
        </w:r>
        <w:r w:rsidR="00A03FDC">
          <w:rPr>
            <w:noProof/>
            <w:webHidden/>
          </w:rPr>
          <w:fldChar w:fldCharType="separate"/>
        </w:r>
        <w:r w:rsidR="000C6A57">
          <w:rPr>
            <w:noProof/>
            <w:webHidden/>
          </w:rPr>
          <w:t>13</w:t>
        </w:r>
        <w:r w:rsidR="00A03FDC">
          <w:rPr>
            <w:noProof/>
            <w:webHidden/>
          </w:rPr>
          <w:fldChar w:fldCharType="end"/>
        </w:r>
      </w:hyperlink>
    </w:p>
    <w:p w14:paraId="05AE9790" w14:textId="6FBE847E" w:rsidR="00A03FDC" w:rsidRDefault="002D02FB">
      <w:pPr>
        <w:pStyle w:val="TOC4"/>
        <w:rPr>
          <w:rFonts w:asciiTheme="minorHAnsi" w:eastAsiaTheme="minorEastAsia" w:hAnsiTheme="minorHAnsi" w:cstheme="minorBidi"/>
          <w:noProof/>
          <w:szCs w:val="22"/>
          <w:lang w:eastAsia="en-CA"/>
        </w:rPr>
      </w:pPr>
      <w:hyperlink w:anchor="_Toc27393857" w:history="1">
        <w:r w:rsidR="00A03FDC" w:rsidRPr="00C12FEB">
          <w:rPr>
            <w:rStyle w:val="Hyperlink"/>
            <w:noProof/>
          </w:rPr>
          <w:t>Rule 39 – First Appearance Court</w:t>
        </w:r>
        <w:r w:rsidR="00A03FDC">
          <w:rPr>
            <w:noProof/>
            <w:webHidden/>
          </w:rPr>
          <w:tab/>
        </w:r>
        <w:r w:rsidR="00A03FDC">
          <w:rPr>
            <w:noProof/>
            <w:webHidden/>
          </w:rPr>
          <w:fldChar w:fldCharType="begin"/>
        </w:r>
        <w:r w:rsidR="00A03FDC">
          <w:rPr>
            <w:noProof/>
            <w:webHidden/>
          </w:rPr>
          <w:instrText xml:space="preserve"> PAGEREF _Toc27393857 \h </w:instrText>
        </w:r>
        <w:r w:rsidR="00A03FDC">
          <w:rPr>
            <w:noProof/>
            <w:webHidden/>
          </w:rPr>
        </w:r>
        <w:r w:rsidR="00A03FDC">
          <w:rPr>
            <w:noProof/>
            <w:webHidden/>
          </w:rPr>
          <w:fldChar w:fldCharType="separate"/>
        </w:r>
        <w:r w:rsidR="000C6A57">
          <w:rPr>
            <w:noProof/>
            <w:webHidden/>
          </w:rPr>
          <w:t>13</w:t>
        </w:r>
        <w:r w:rsidR="00A03FDC">
          <w:rPr>
            <w:noProof/>
            <w:webHidden/>
          </w:rPr>
          <w:fldChar w:fldCharType="end"/>
        </w:r>
      </w:hyperlink>
    </w:p>
    <w:p w14:paraId="15F91DC5" w14:textId="0EEC43F4" w:rsidR="00A03FDC" w:rsidRDefault="002D02FB">
      <w:pPr>
        <w:pStyle w:val="TOC3"/>
        <w:rPr>
          <w:rFonts w:asciiTheme="minorHAnsi" w:eastAsiaTheme="minorEastAsia" w:hAnsiTheme="minorHAnsi" w:cstheme="minorBidi"/>
          <w:b w:val="0"/>
          <w:sz w:val="22"/>
          <w:szCs w:val="22"/>
          <w:lang w:eastAsia="en-CA"/>
        </w:rPr>
      </w:pPr>
      <w:hyperlink w:anchor="_Toc27393858" w:history="1">
        <w:r w:rsidR="00A03FDC" w:rsidRPr="00C12FEB">
          <w:rPr>
            <w:rStyle w:val="Hyperlink"/>
          </w:rPr>
          <w:t>ST. CATHARINES</w:t>
        </w:r>
        <w:r w:rsidR="00A03FDC">
          <w:rPr>
            <w:webHidden/>
          </w:rPr>
          <w:tab/>
        </w:r>
        <w:r w:rsidR="00A03FDC">
          <w:rPr>
            <w:webHidden/>
          </w:rPr>
          <w:fldChar w:fldCharType="begin"/>
        </w:r>
        <w:r w:rsidR="00A03FDC">
          <w:rPr>
            <w:webHidden/>
          </w:rPr>
          <w:instrText xml:space="preserve"> PAGEREF _Toc27393858 \h </w:instrText>
        </w:r>
        <w:r w:rsidR="00A03FDC">
          <w:rPr>
            <w:webHidden/>
          </w:rPr>
        </w:r>
        <w:r w:rsidR="00A03FDC">
          <w:rPr>
            <w:webHidden/>
          </w:rPr>
          <w:fldChar w:fldCharType="separate"/>
        </w:r>
        <w:r w:rsidR="000C6A57">
          <w:rPr>
            <w:webHidden/>
          </w:rPr>
          <w:t>14</w:t>
        </w:r>
        <w:r w:rsidR="00A03FDC">
          <w:rPr>
            <w:webHidden/>
          </w:rPr>
          <w:fldChar w:fldCharType="end"/>
        </w:r>
      </w:hyperlink>
    </w:p>
    <w:p w14:paraId="10F7D9B9" w14:textId="739FAC4A" w:rsidR="00A03FDC" w:rsidRDefault="002D02FB">
      <w:pPr>
        <w:pStyle w:val="TOC4"/>
        <w:rPr>
          <w:rFonts w:asciiTheme="minorHAnsi" w:eastAsiaTheme="minorEastAsia" w:hAnsiTheme="minorHAnsi" w:cstheme="minorBidi"/>
          <w:noProof/>
          <w:szCs w:val="22"/>
          <w:lang w:eastAsia="en-CA"/>
        </w:rPr>
      </w:pPr>
      <w:hyperlink w:anchor="_Toc27393859" w:history="1">
        <w:r w:rsidR="00A03FDC" w:rsidRPr="00C12FEB">
          <w:rPr>
            <w:rStyle w:val="Hyperlink"/>
            <w:noProof/>
          </w:rPr>
          <w:t>Civil Trial Sittings</w:t>
        </w:r>
        <w:r w:rsidR="00A03FDC">
          <w:rPr>
            <w:noProof/>
            <w:webHidden/>
          </w:rPr>
          <w:tab/>
        </w:r>
        <w:r w:rsidR="00A03FDC">
          <w:rPr>
            <w:noProof/>
            <w:webHidden/>
          </w:rPr>
          <w:fldChar w:fldCharType="begin"/>
        </w:r>
        <w:r w:rsidR="00A03FDC">
          <w:rPr>
            <w:noProof/>
            <w:webHidden/>
          </w:rPr>
          <w:instrText xml:space="preserve"> PAGEREF _Toc27393859 \h </w:instrText>
        </w:r>
        <w:r w:rsidR="00A03FDC">
          <w:rPr>
            <w:noProof/>
            <w:webHidden/>
          </w:rPr>
        </w:r>
        <w:r w:rsidR="00A03FDC">
          <w:rPr>
            <w:noProof/>
            <w:webHidden/>
          </w:rPr>
          <w:fldChar w:fldCharType="separate"/>
        </w:r>
        <w:r w:rsidR="000C6A57">
          <w:rPr>
            <w:noProof/>
            <w:webHidden/>
          </w:rPr>
          <w:t>14</w:t>
        </w:r>
        <w:r w:rsidR="00A03FDC">
          <w:rPr>
            <w:noProof/>
            <w:webHidden/>
          </w:rPr>
          <w:fldChar w:fldCharType="end"/>
        </w:r>
      </w:hyperlink>
    </w:p>
    <w:p w14:paraId="0F6848CE" w14:textId="170A7C30" w:rsidR="00A03FDC" w:rsidRDefault="002D02FB">
      <w:pPr>
        <w:pStyle w:val="TOC4"/>
        <w:rPr>
          <w:rFonts w:asciiTheme="minorHAnsi" w:eastAsiaTheme="minorEastAsia" w:hAnsiTheme="minorHAnsi" w:cstheme="minorBidi"/>
          <w:noProof/>
          <w:szCs w:val="22"/>
          <w:lang w:eastAsia="en-CA"/>
        </w:rPr>
      </w:pPr>
      <w:hyperlink w:anchor="_Toc27393860" w:history="1">
        <w:r w:rsidR="00A03FDC" w:rsidRPr="00C12FEB">
          <w:rPr>
            <w:rStyle w:val="Hyperlink"/>
            <w:noProof/>
          </w:rPr>
          <w:t>Appeals, Construction Liens</w:t>
        </w:r>
        <w:r w:rsidR="00A03FDC">
          <w:rPr>
            <w:noProof/>
            <w:webHidden/>
          </w:rPr>
          <w:tab/>
        </w:r>
        <w:r w:rsidR="00A03FDC">
          <w:rPr>
            <w:noProof/>
            <w:webHidden/>
          </w:rPr>
          <w:fldChar w:fldCharType="begin"/>
        </w:r>
        <w:r w:rsidR="00A03FDC">
          <w:rPr>
            <w:noProof/>
            <w:webHidden/>
          </w:rPr>
          <w:instrText xml:space="preserve"> PAGEREF _Toc27393860 \h </w:instrText>
        </w:r>
        <w:r w:rsidR="00A03FDC">
          <w:rPr>
            <w:noProof/>
            <w:webHidden/>
          </w:rPr>
        </w:r>
        <w:r w:rsidR="00A03FDC">
          <w:rPr>
            <w:noProof/>
            <w:webHidden/>
          </w:rPr>
          <w:fldChar w:fldCharType="separate"/>
        </w:r>
        <w:r w:rsidR="000C6A57">
          <w:rPr>
            <w:noProof/>
            <w:webHidden/>
          </w:rPr>
          <w:t>14</w:t>
        </w:r>
        <w:r w:rsidR="00A03FDC">
          <w:rPr>
            <w:noProof/>
            <w:webHidden/>
          </w:rPr>
          <w:fldChar w:fldCharType="end"/>
        </w:r>
      </w:hyperlink>
    </w:p>
    <w:p w14:paraId="2EBDBBF6" w14:textId="3CBE988E" w:rsidR="00A03FDC" w:rsidRDefault="002D02FB">
      <w:pPr>
        <w:pStyle w:val="TOC4"/>
        <w:rPr>
          <w:rFonts w:asciiTheme="minorHAnsi" w:eastAsiaTheme="minorEastAsia" w:hAnsiTheme="minorHAnsi" w:cstheme="minorBidi"/>
          <w:noProof/>
          <w:szCs w:val="22"/>
          <w:lang w:eastAsia="en-CA"/>
        </w:rPr>
      </w:pPr>
      <w:hyperlink w:anchor="_Toc27393861" w:history="1">
        <w:r w:rsidR="00A03FDC" w:rsidRPr="00C12FEB">
          <w:rPr>
            <w:rStyle w:val="Hyperlink"/>
            <w:noProof/>
          </w:rPr>
          <w:t>Long Trial Sittings – Civil (Trials over 15 Days in Length)</w:t>
        </w:r>
        <w:r w:rsidR="00A03FDC">
          <w:rPr>
            <w:noProof/>
            <w:webHidden/>
          </w:rPr>
          <w:tab/>
        </w:r>
        <w:r w:rsidR="00A03FDC">
          <w:rPr>
            <w:noProof/>
            <w:webHidden/>
          </w:rPr>
          <w:fldChar w:fldCharType="begin"/>
        </w:r>
        <w:r w:rsidR="00A03FDC">
          <w:rPr>
            <w:noProof/>
            <w:webHidden/>
          </w:rPr>
          <w:instrText xml:space="preserve"> PAGEREF _Toc27393861 \h </w:instrText>
        </w:r>
        <w:r w:rsidR="00A03FDC">
          <w:rPr>
            <w:noProof/>
            <w:webHidden/>
          </w:rPr>
        </w:r>
        <w:r w:rsidR="00A03FDC">
          <w:rPr>
            <w:noProof/>
            <w:webHidden/>
          </w:rPr>
          <w:fldChar w:fldCharType="separate"/>
        </w:r>
        <w:r w:rsidR="000C6A57">
          <w:rPr>
            <w:noProof/>
            <w:webHidden/>
          </w:rPr>
          <w:t>14</w:t>
        </w:r>
        <w:r w:rsidR="00A03FDC">
          <w:rPr>
            <w:noProof/>
            <w:webHidden/>
          </w:rPr>
          <w:fldChar w:fldCharType="end"/>
        </w:r>
      </w:hyperlink>
    </w:p>
    <w:p w14:paraId="3FE09DE4" w14:textId="57E1B549" w:rsidR="00A03FDC" w:rsidRDefault="002D02FB">
      <w:pPr>
        <w:pStyle w:val="TOC4"/>
        <w:rPr>
          <w:rFonts w:asciiTheme="minorHAnsi" w:eastAsiaTheme="minorEastAsia" w:hAnsiTheme="minorHAnsi" w:cstheme="minorBidi"/>
          <w:noProof/>
          <w:szCs w:val="22"/>
          <w:lang w:eastAsia="en-CA"/>
        </w:rPr>
      </w:pPr>
      <w:hyperlink w:anchor="_Toc27393862" w:history="1">
        <w:r w:rsidR="00A03FDC" w:rsidRPr="00C12FEB">
          <w:rPr>
            <w:rStyle w:val="Hyperlink"/>
            <w:noProof/>
          </w:rPr>
          <w:t>Trial Scheduling Court Dates</w:t>
        </w:r>
        <w:r w:rsidR="00A03FDC">
          <w:rPr>
            <w:noProof/>
            <w:webHidden/>
          </w:rPr>
          <w:tab/>
        </w:r>
        <w:r w:rsidR="00A03FDC">
          <w:rPr>
            <w:noProof/>
            <w:webHidden/>
          </w:rPr>
          <w:fldChar w:fldCharType="begin"/>
        </w:r>
        <w:r w:rsidR="00A03FDC">
          <w:rPr>
            <w:noProof/>
            <w:webHidden/>
          </w:rPr>
          <w:instrText xml:space="preserve"> PAGEREF _Toc27393862 \h </w:instrText>
        </w:r>
        <w:r w:rsidR="00A03FDC">
          <w:rPr>
            <w:noProof/>
            <w:webHidden/>
          </w:rPr>
        </w:r>
        <w:r w:rsidR="00A03FDC">
          <w:rPr>
            <w:noProof/>
            <w:webHidden/>
          </w:rPr>
          <w:fldChar w:fldCharType="separate"/>
        </w:r>
        <w:r w:rsidR="000C6A57">
          <w:rPr>
            <w:noProof/>
            <w:webHidden/>
          </w:rPr>
          <w:t>14</w:t>
        </w:r>
        <w:r w:rsidR="00A03FDC">
          <w:rPr>
            <w:noProof/>
            <w:webHidden/>
          </w:rPr>
          <w:fldChar w:fldCharType="end"/>
        </w:r>
      </w:hyperlink>
    </w:p>
    <w:p w14:paraId="2715FF48" w14:textId="29A70DAE" w:rsidR="00A03FDC" w:rsidRDefault="002D02FB">
      <w:pPr>
        <w:pStyle w:val="TOC4"/>
        <w:rPr>
          <w:rFonts w:asciiTheme="minorHAnsi" w:eastAsiaTheme="minorEastAsia" w:hAnsiTheme="minorHAnsi" w:cstheme="minorBidi"/>
          <w:noProof/>
          <w:szCs w:val="22"/>
          <w:lang w:eastAsia="en-CA"/>
        </w:rPr>
      </w:pPr>
      <w:hyperlink w:anchor="_Toc27393863" w:history="1">
        <w:r w:rsidR="00A03FDC" w:rsidRPr="00C12FEB">
          <w:rPr>
            <w:rStyle w:val="Hyperlink"/>
            <w:noProof/>
          </w:rPr>
          <w:t>Bail Estreats</w:t>
        </w:r>
        <w:r w:rsidR="00A03FDC">
          <w:rPr>
            <w:noProof/>
            <w:webHidden/>
          </w:rPr>
          <w:tab/>
        </w:r>
        <w:r w:rsidR="00A03FDC">
          <w:rPr>
            <w:noProof/>
            <w:webHidden/>
          </w:rPr>
          <w:fldChar w:fldCharType="begin"/>
        </w:r>
        <w:r w:rsidR="00A03FDC">
          <w:rPr>
            <w:noProof/>
            <w:webHidden/>
          </w:rPr>
          <w:instrText xml:space="preserve"> PAGEREF _Toc27393863 \h </w:instrText>
        </w:r>
        <w:r w:rsidR="00A03FDC">
          <w:rPr>
            <w:noProof/>
            <w:webHidden/>
          </w:rPr>
        </w:r>
        <w:r w:rsidR="00A03FDC">
          <w:rPr>
            <w:noProof/>
            <w:webHidden/>
          </w:rPr>
          <w:fldChar w:fldCharType="separate"/>
        </w:r>
        <w:r w:rsidR="000C6A57">
          <w:rPr>
            <w:noProof/>
            <w:webHidden/>
          </w:rPr>
          <w:t>14</w:t>
        </w:r>
        <w:r w:rsidR="00A03FDC">
          <w:rPr>
            <w:noProof/>
            <w:webHidden/>
          </w:rPr>
          <w:fldChar w:fldCharType="end"/>
        </w:r>
      </w:hyperlink>
    </w:p>
    <w:p w14:paraId="11EF43A0" w14:textId="7945E7DC" w:rsidR="00A03FDC" w:rsidRDefault="002D02FB">
      <w:pPr>
        <w:pStyle w:val="TOC4"/>
        <w:rPr>
          <w:rFonts w:asciiTheme="minorHAnsi" w:eastAsiaTheme="minorEastAsia" w:hAnsiTheme="minorHAnsi" w:cstheme="minorBidi"/>
          <w:noProof/>
          <w:szCs w:val="22"/>
          <w:lang w:eastAsia="en-CA"/>
        </w:rPr>
      </w:pPr>
      <w:hyperlink w:anchor="_Toc27393864" w:history="1">
        <w:r w:rsidR="00A03FDC" w:rsidRPr="00C12FEB">
          <w:rPr>
            <w:rStyle w:val="Hyperlink"/>
            <w:noProof/>
          </w:rPr>
          <w:t>Applications and Motions – Criminal</w:t>
        </w:r>
        <w:r w:rsidR="00A03FDC">
          <w:rPr>
            <w:noProof/>
            <w:webHidden/>
          </w:rPr>
          <w:tab/>
        </w:r>
        <w:r w:rsidR="00A03FDC">
          <w:rPr>
            <w:noProof/>
            <w:webHidden/>
          </w:rPr>
          <w:fldChar w:fldCharType="begin"/>
        </w:r>
        <w:r w:rsidR="00A03FDC">
          <w:rPr>
            <w:noProof/>
            <w:webHidden/>
          </w:rPr>
          <w:instrText xml:space="preserve"> PAGEREF _Toc27393864 \h </w:instrText>
        </w:r>
        <w:r w:rsidR="00A03FDC">
          <w:rPr>
            <w:noProof/>
            <w:webHidden/>
          </w:rPr>
        </w:r>
        <w:r w:rsidR="00A03FDC">
          <w:rPr>
            <w:noProof/>
            <w:webHidden/>
          </w:rPr>
          <w:fldChar w:fldCharType="separate"/>
        </w:r>
        <w:r w:rsidR="000C6A57">
          <w:rPr>
            <w:noProof/>
            <w:webHidden/>
          </w:rPr>
          <w:t>14</w:t>
        </w:r>
        <w:r w:rsidR="00A03FDC">
          <w:rPr>
            <w:noProof/>
            <w:webHidden/>
          </w:rPr>
          <w:fldChar w:fldCharType="end"/>
        </w:r>
      </w:hyperlink>
    </w:p>
    <w:p w14:paraId="23021C21" w14:textId="78F9A044" w:rsidR="00A03FDC" w:rsidRDefault="002D02FB">
      <w:pPr>
        <w:pStyle w:val="TOC4"/>
        <w:rPr>
          <w:rFonts w:asciiTheme="minorHAnsi" w:eastAsiaTheme="minorEastAsia" w:hAnsiTheme="minorHAnsi" w:cstheme="minorBidi"/>
          <w:noProof/>
          <w:szCs w:val="22"/>
          <w:lang w:eastAsia="en-CA"/>
        </w:rPr>
      </w:pPr>
      <w:hyperlink w:anchor="_Toc27393865" w:history="1">
        <w:r w:rsidR="00A03FDC" w:rsidRPr="00C12FEB">
          <w:rPr>
            <w:rStyle w:val="Hyperlink"/>
            <w:noProof/>
          </w:rPr>
          <w:t>Applications and Motions – Civil</w:t>
        </w:r>
        <w:r w:rsidR="00A03FDC">
          <w:rPr>
            <w:noProof/>
            <w:webHidden/>
          </w:rPr>
          <w:tab/>
        </w:r>
        <w:r w:rsidR="00A03FDC">
          <w:rPr>
            <w:noProof/>
            <w:webHidden/>
          </w:rPr>
          <w:fldChar w:fldCharType="begin"/>
        </w:r>
        <w:r w:rsidR="00A03FDC">
          <w:rPr>
            <w:noProof/>
            <w:webHidden/>
          </w:rPr>
          <w:instrText xml:space="preserve"> PAGEREF _Toc27393865 \h </w:instrText>
        </w:r>
        <w:r w:rsidR="00A03FDC">
          <w:rPr>
            <w:noProof/>
            <w:webHidden/>
          </w:rPr>
        </w:r>
        <w:r w:rsidR="00A03FDC">
          <w:rPr>
            <w:noProof/>
            <w:webHidden/>
          </w:rPr>
          <w:fldChar w:fldCharType="separate"/>
        </w:r>
        <w:r w:rsidR="000C6A57">
          <w:rPr>
            <w:noProof/>
            <w:webHidden/>
          </w:rPr>
          <w:t>14</w:t>
        </w:r>
        <w:r w:rsidR="00A03FDC">
          <w:rPr>
            <w:noProof/>
            <w:webHidden/>
          </w:rPr>
          <w:fldChar w:fldCharType="end"/>
        </w:r>
      </w:hyperlink>
    </w:p>
    <w:p w14:paraId="22FDF103" w14:textId="0B28429D" w:rsidR="00A03FDC" w:rsidRDefault="002D02FB">
      <w:pPr>
        <w:pStyle w:val="TOC4"/>
        <w:rPr>
          <w:rFonts w:asciiTheme="minorHAnsi" w:eastAsiaTheme="minorEastAsia" w:hAnsiTheme="minorHAnsi" w:cstheme="minorBidi"/>
          <w:noProof/>
          <w:szCs w:val="22"/>
          <w:lang w:eastAsia="en-CA"/>
        </w:rPr>
      </w:pPr>
      <w:hyperlink w:anchor="_Toc27393866" w:history="1">
        <w:r w:rsidR="00A03FDC" w:rsidRPr="00C12FEB">
          <w:rPr>
            <w:rStyle w:val="Hyperlink"/>
            <w:noProof/>
          </w:rPr>
          <w:t>Pre-Trials (Criminal &amp; Civil)</w:t>
        </w:r>
        <w:r w:rsidR="00A03FDC">
          <w:rPr>
            <w:noProof/>
            <w:webHidden/>
          </w:rPr>
          <w:tab/>
        </w:r>
        <w:r w:rsidR="00A03FDC">
          <w:rPr>
            <w:noProof/>
            <w:webHidden/>
          </w:rPr>
          <w:fldChar w:fldCharType="begin"/>
        </w:r>
        <w:r w:rsidR="00A03FDC">
          <w:rPr>
            <w:noProof/>
            <w:webHidden/>
          </w:rPr>
          <w:instrText xml:space="preserve"> PAGEREF _Toc27393866 \h </w:instrText>
        </w:r>
        <w:r w:rsidR="00A03FDC">
          <w:rPr>
            <w:noProof/>
            <w:webHidden/>
          </w:rPr>
        </w:r>
        <w:r w:rsidR="00A03FDC">
          <w:rPr>
            <w:noProof/>
            <w:webHidden/>
          </w:rPr>
          <w:fldChar w:fldCharType="separate"/>
        </w:r>
        <w:r w:rsidR="000C6A57">
          <w:rPr>
            <w:noProof/>
            <w:webHidden/>
          </w:rPr>
          <w:t>14</w:t>
        </w:r>
        <w:r w:rsidR="00A03FDC">
          <w:rPr>
            <w:noProof/>
            <w:webHidden/>
          </w:rPr>
          <w:fldChar w:fldCharType="end"/>
        </w:r>
      </w:hyperlink>
    </w:p>
    <w:p w14:paraId="0313BD76" w14:textId="13D35964" w:rsidR="00A03FDC" w:rsidRDefault="002D02FB">
      <w:pPr>
        <w:pStyle w:val="TOC3"/>
        <w:rPr>
          <w:rFonts w:asciiTheme="minorHAnsi" w:eastAsiaTheme="minorEastAsia" w:hAnsiTheme="minorHAnsi" w:cstheme="minorBidi"/>
          <w:b w:val="0"/>
          <w:sz w:val="22"/>
          <w:szCs w:val="22"/>
          <w:lang w:eastAsia="en-CA"/>
        </w:rPr>
      </w:pPr>
      <w:hyperlink w:anchor="_Toc27393867" w:history="1">
        <w:r w:rsidR="00A03FDC" w:rsidRPr="00C12FEB">
          <w:rPr>
            <w:rStyle w:val="Hyperlink"/>
          </w:rPr>
          <w:t>ST. CATHARINES FAMILY COURT</w:t>
        </w:r>
        <w:r w:rsidR="00A03FDC">
          <w:rPr>
            <w:webHidden/>
          </w:rPr>
          <w:tab/>
        </w:r>
        <w:r w:rsidR="00A03FDC">
          <w:rPr>
            <w:webHidden/>
          </w:rPr>
          <w:fldChar w:fldCharType="begin"/>
        </w:r>
        <w:r w:rsidR="00A03FDC">
          <w:rPr>
            <w:webHidden/>
          </w:rPr>
          <w:instrText xml:space="preserve"> PAGEREF _Toc27393867 \h </w:instrText>
        </w:r>
        <w:r w:rsidR="00A03FDC">
          <w:rPr>
            <w:webHidden/>
          </w:rPr>
        </w:r>
        <w:r w:rsidR="00A03FDC">
          <w:rPr>
            <w:webHidden/>
          </w:rPr>
          <w:fldChar w:fldCharType="separate"/>
        </w:r>
        <w:r w:rsidR="000C6A57">
          <w:rPr>
            <w:webHidden/>
          </w:rPr>
          <w:t>15</w:t>
        </w:r>
        <w:r w:rsidR="00A03FDC">
          <w:rPr>
            <w:webHidden/>
          </w:rPr>
          <w:fldChar w:fldCharType="end"/>
        </w:r>
      </w:hyperlink>
    </w:p>
    <w:p w14:paraId="27580247" w14:textId="39A34D7C" w:rsidR="00A03FDC" w:rsidRDefault="002D02FB">
      <w:pPr>
        <w:pStyle w:val="TOC4"/>
        <w:rPr>
          <w:rFonts w:asciiTheme="minorHAnsi" w:eastAsiaTheme="minorEastAsia" w:hAnsiTheme="minorHAnsi" w:cstheme="minorBidi"/>
          <w:noProof/>
          <w:szCs w:val="22"/>
          <w:lang w:eastAsia="en-CA"/>
        </w:rPr>
      </w:pPr>
      <w:hyperlink w:anchor="_Toc27393868" w:history="1">
        <w:r w:rsidR="00A03FDC" w:rsidRPr="00C12FEB">
          <w:rPr>
            <w:rStyle w:val="Hyperlink"/>
            <w:noProof/>
          </w:rPr>
          <w:t>Family Trial Sittings</w:t>
        </w:r>
        <w:r w:rsidR="00A03FDC">
          <w:rPr>
            <w:noProof/>
            <w:webHidden/>
          </w:rPr>
          <w:tab/>
        </w:r>
        <w:r w:rsidR="00A03FDC">
          <w:rPr>
            <w:noProof/>
            <w:webHidden/>
          </w:rPr>
          <w:fldChar w:fldCharType="begin"/>
        </w:r>
        <w:r w:rsidR="00A03FDC">
          <w:rPr>
            <w:noProof/>
            <w:webHidden/>
          </w:rPr>
          <w:instrText xml:space="preserve"> PAGEREF _Toc27393868 \h </w:instrText>
        </w:r>
        <w:r w:rsidR="00A03FDC">
          <w:rPr>
            <w:noProof/>
            <w:webHidden/>
          </w:rPr>
        </w:r>
        <w:r w:rsidR="00A03FDC">
          <w:rPr>
            <w:noProof/>
            <w:webHidden/>
          </w:rPr>
          <w:fldChar w:fldCharType="separate"/>
        </w:r>
        <w:r w:rsidR="000C6A57">
          <w:rPr>
            <w:noProof/>
            <w:webHidden/>
          </w:rPr>
          <w:t>15</w:t>
        </w:r>
        <w:r w:rsidR="00A03FDC">
          <w:rPr>
            <w:noProof/>
            <w:webHidden/>
          </w:rPr>
          <w:fldChar w:fldCharType="end"/>
        </w:r>
      </w:hyperlink>
    </w:p>
    <w:p w14:paraId="765C304A" w14:textId="0BBD25AC" w:rsidR="00A03FDC" w:rsidRDefault="002D02FB">
      <w:pPr>
        <w:pStyle w:val="TOC4"/>
        <w:rPr>
          <w:rFonts w:asciiTheme="minorHAnsi" w:eastAsiaTheme="minorEastAsia" w:hAnsiTheme="minorHAnsi" w:cstheme="minorBidi"/>
          <w:noProof/>
          <w:szCs w:val="22"/>
          <w:lang w:eastAsia="en-CA"/>
        </w:rPr>
      </w:pPr>
      <w:hyperlink w:anchor="_Toc27393869" w:history="1">
        <w:r w:rsidR="00A03FDC" w:rsidRPr="00C12FEB">
          <w:rPr>
            <w:rStyle w:val="Hyperlink"/>
            <w:rFonts w:cs="Arial"/>
            <w:noProof/>
          </w:rPr>
          <w:t>Long Trial Sittings – (Trial over 15 Days in Length)</w:t>
        </w:r>
        <w:r w:rsidR="00A03FDC">
          <w:rPr>
            <w:noProof/>
            <w:webHidden/>
          </w:rPr>
          <w:tab/>
        </w:r>
        <w:r w:rsidR="00A03FDC">
          <w:rPr>
            <w:noProof/>
            <w:webHidden/>
          </w:rPr>
          <w:fldChar w:fldCharType="begin"/>
        </w:r>
        <w:r w:rsidR="00A03FDC">
          <w:rPr>
            <w:noProof/>
            <w:webHidden/>
          </w:rPr>
          <w:instrText xml:space="preserve"> PAGEREF _Toc27393869 \h </w:instrText>
        </w:r>
        <w:r w:rsidR="00A03FDC">
          <w:rPr>
            <w:noProof/>
            <w:webHidden/>
          </w:rPr>
        </w:r>
        <w:r w:rsidR="00A03FDC">
          <w:rPr>
            <w:noProof/>
            <w:webHidden/>
          </w:rPr>
          <w:fldChar w:fldCharType="separate"/>
        </w:r>
        <w:r w:rsidR="000C6A57">
          <w:rPr>
            <w:noProof/>
            <w:webHidden/>
          </w:rPr>
          <w:t>15</w:t>
        </w:r>
        <w:r w:rsidR="00A03FDC">
          <w:rPr>
            <w:noProof/>
            <w:webHidden/>
          </w:rPr>
          <w:fldChar w:fldCharType="end"/>
        </w:r>
      </w:hyperlink>
    </w:p>
    <w:p w14:paraId="49B57733" w14:textId="27A0D243" w:rsidR="00A03FDC" w:rsidRDefault="002D02FB">
      <w:pPr>
        <w:pStyle w:val="TOC4"/>
        <w:rPr>
          <w:rFonts w:asciiTheme="minorHAnsi" w:eastAsiaTheme="minorEastAsia" w:hAnsiTheme="minorHAnsi" w:cstheme="minorBidi"/>
          <w:noProof/>
          <w:szCs w:val="22"/>
          <w:lang w:eastAsia="en-CA"/>
        </w:rPr>
      </w:pPr>
      <w:hyperlink w:anchor="_Toc27393870" w:history="1">
        <w:r w:rsidR="00A03FDC" w:rsidRPr="00C12FEB">
          <w:rPr>
            <w:rStyle w:val="Hyperlink"/>
            <w:rFonts w:cs="Arial"/>
            <w:noProof/>
          </w:rPr>
          <w:t>Trial Scheduling Court Dates</w:t>
        </w:r>
        <w:r w:rsidR="00A03FDC">
          <w:rPr>
            <w:noProof/>
            <w:webHidden/>
          </w:rPr>
          <w:tab/>
        </w:r>
        <w:r w:rsidR="00A03FDC">
          <w:rPr>
            <w:noProof/>
            <w:webHidden/>
          </w:rPr>
          <w:fldChar w:fldCharType="begin"/>
        </w:r>
        <w:r w:rsidR="00A03FDC">
          <w:rPr>
            <w:noProof/>
            <w:webHidden/>
          </w:rPr>
          <w:instrText xml:space="preserve"> PAGEREF _Toc27393870 \h </w:instrText>
        </w:r>
        <w:r w:rsidR="00A03FDC">
          <w:rPr>
            <w:noProof/>
            <w:webHidden/>
          </w:rPr>
        </w:r>
        <w:r w:rsidR="00A03FDC">
          <w:rPr>
            <w:noProof/>
            <w:webHidden/>
          </w:rPr>
          <w:fldChar w:fldCharType="separate"/>
        </w:r>
        <w:r w:rsidR="000C6A57">
          <w:rPr>
            <w:noProof/>
            <w:webHidden/>
          </w:rPr>
          <w:t>15</w:t>
        </w:r>
        <w:r w:rsidR="00A03FDC">
          <w:rPr>
            <w:noProof/>
            <w:webHidden/>
          </w:rPr>
          <w:fldChar w:fldCharType="end"/>
        </w:r>
      </w:hyperlink>
    </w:p>
    <w:p w14:paraId="51AAC428" w14:textId="5B3892A9" w:rsidR="00A03FDC" w:rsidRDefault="002D02FB">
      <w:pPr>
        <w:pStyle w:val="TOC4"/>
        <w:rPr>
          <w:rFonts w:asciiTheme="minorHAnsi" w:eastAsiaTheme="minorEastAsia" w:hAnsiTheme="minorHAnsi" w:cstheme="minorBidi"/>
          <w:noProof/>
          <w:szCs w:val="22"/>
          <w:lang w:eastAsia="en-CA"/>
        </w:rPr>
      </w:pPr>
      <w:hyperlink w:anchor="_Toc27393871" w:history="1">
        <w:r w:rsidR="00A03FDC" w:rsidRPr="00C12FEB">
          <w:rPr>
            <w:rStyle w:val="Hyperlink"/>
            <w:noProof/>
          </w:rPr>
          <w:t>Motions – Family</w:t>
        </w:r>
        <w:r w:rsidR="00A03FDC">
          <w:rPr>
            <w:noProof/>
            <w:webHidden/>
          </w:rPr>
          <w:tab/>
        </w:r>
        <w:r w:rsidR="00A03FDC">
          <w:rPr>
            <w:noProof/>
            <w:webHidden/>
          </w:rPr>
          <w:fldChar w:fldCharType="begin"/>
        </w:r>
        <w:r w:rsidR="00A03FDC">
          <w:rPr>
            <w:noProof/>
            <w:webHidden/>
          </w:rPr>
          <w:instrText xml:space="preserve"> PAGEREF _Toc27393871 \h </w:instrText>
        </w:r>
        <w:r w:rsidR="00A03FDC">
          <w:rPr>
            <w:noProof/>
            <w:webHidden/>
          </w:rPr>
        </w:r>
        <w:r w:rsidR="00A03FDC">
          <w:rPr>
            <w:noProof/>
            <w:webHidden/>
          </w:rPr>
          <w:fldChar w:fldCharType="separate"/>
        </w:r>
        <w:r w:rsidR="000C6A57">
          <w:rPr>
            <w:noProof/>
            <w:webHidden/>
          </w:rPr>
          <w:t>15</w:t>
        </w:r>
        <w:r w:rsidR="00A03FDC">
          <w:rPr>
            <w:noProof/>
            <w:webHidden/>
          </w:rPr>
          <w:fldChar w:fldCharType="end"/>
        </w:r>
      </w:hyperlink>
    </w:p>
    <w:p w14:paraId="1F340A33" w14:textId="785A567A" w:rsidR="00A03FDC" w:rsidRDefault="002D02FB">
      <w:pPr>
        <w:pStyle w:val="TOC4"/>
        <w:rPr>
          <w:rFonts w:asciiTheme="minorHAnsi" w:eastAsiaTheme="minorEastAsia" w:hAnsiTheme="minorHAnsi" w:cstheme="minorBidi"/>
          <w:noProof/>
          <w:szCs w:val="22"/>
          <w:lang w:eastAsia="en-CA"/>
        </w:rPr>
      </w:pPr>
      <w:hyperlink w:anchor="_Toc27393872" w:history="1">
        <w:r w:rsidR="00A03FDC" w:rsidRPr="00C12FEB">
          <w:rPr>
            <w:rStyle w:val="Hyperlink"/>
            <w:noProof/>
          </w:rPr>
          <w:t>Case, Settlement &amp; Trial Management Conferences</w:t>
        </w:r>
        <w:r w:rsidR="00A03FDC">
          <w:rPr>
            <w:noProof/>
            <w:webHidden/>
          </w:rPr>
          <w:tab/>
        </w:r>
        <w:r w:rsidR="00A03FDC">
          <w:rPr>
            <w:noProof/>
            <w:webHidden/>
          </w:rPr>
          <w:fldChar w:fldCharType="begin"/>
        </w:r>
        <w:r w:rsidR="00A03FDC">
          <w:rPr>
            <w:noProof/>
            <w:webHidden/>
          </w:rPr>
          <w:instrText xml:space="preserve"> PAGEREF _Toc27393872 \h </w:instrText>
        </w:r>
        <w:r w:rsidR="00A03FDC">
          <w:rPr>
            <w:noProof/>
            <w:webHidden/>
          </w:rPr>
        </w:r>
        <w:r w:rsidR="00A03FDC">
          <w:rPr>
            <w:noProof/>
            <w:webHidden/>
          </w:rPr>
          <w:fldChar w:fldCharType="separate"/>
        </w:r>
        <w:r w:rsidR="000C6A57">
          <w:rPr>
            <w:noProof/>
            <w:webHidden/>
          </w:rPr>
          <w:t>15</w:t>
        </w:r>
        <w:r w:rsidR="00A03FDC">
          <w:rPr>
            <w:noProof/>
            <w:webHidden/>
          </w:rPr>
          <w:fldChar w:fldCharType="end"/>
        </w:r>
      </w:hyperlink>
    </w:p>
    <w:p w14:paraId="2A780DF0" w14:textId="737A215B" w:rsidR="00A03FDC" w:rsidRDefault="002D02FB">
      <w:pPr>
        <w:pStyle w:val="TOC4"/>
        <w:rPr>
          <w:rFonts w:asciiTheme="minorHAnsi" w:eastAsiaTheme="minorEastAsia" w:hAnsiTheme="minorHAnsi" w:cstheme="minorBidi"/>
          <w:noProof/>
          <w:szCs w:val="22"/>
          <w:lang w:eastAsia="en-CA"/>
        </w:rPr>
      </w:pPr>
      <w:hyperlink w:anchor="_Toc27393873" w:history="1">
        <w:r w:rsidR="00A03FDC" w:rsidRPr="00C12FEB">
          <w:rPr>
            <w:rStyle w:val="Hyperlink"/>
            <w:noProof/>
          </w:rPr>
          <w:t>Rule 39- First Appearance Court</w:t>
        </w:r>
        <w:r w:rsidR="00A03FDC">
          <w:rPr>
            <w:noProof/>
            <w:webHidden/>
          </w:rPr>
          <w:tab/>
        </w:r>
        <w:r w:rsidR="00A03FDC">
          <w:rPr>
            <w:noProof/>
            <w:webHidden/>
          </w:rPr>
          <w:fldChar w:fldCharType="begin"/>
        </w:r>
        <w:r w:rsidR="00A03FDC">
          <w:rPr>
            <w:noProof/>
            <w:webHidden/>
          </w:rPr>
          <w:instrText xml:space="preserve"> PAGEREF _Toc27393873 \h </w:instrText>
        </w:r>
        <w:r w:rsidR="00A03FDC">
          <w:rPr>
            <w:noProof/>
            <w:webHidden/>
          </w:rPr>
        </w:r>
        <w:r w:rsidR="00A03FDC">
          <w:rPr>
            <w:noProof/>
            <w:webHidden/>
          </w:rPr>
          <w:fldChar w:fldCharType="separate"/>
        </w:r>
        <w:r w:rsidR="000C6A57">
          <w:rPr>
            <w:noProof/>
            <w:webHidden/>
          </w:rPr>
          <w:t>15</w:t>
        </w:r>
        <w:r w:rsidR="00A03FDC">
          <w:rPr>
            <w:noProof/>
            <w:webHidden/>
          </w:rPr>
          <w:fldChar w:fldCharType="end"/>
        </w:r>
      </w:hyperlink>
    </w:p>
    <w:p w14:paraId="5ABB67A2" w14:textId="5BB5A1FB" w:rsidR="00A03FDC" w:rsidRDefault="002D02FB">
      <w:pPr>
        <w:pStyle w:val="TOC4"/>
        <w:rPr>
          <w:rFonts w:asciiTheme="minorHAnsi" w:eastAsiaTheme="minorEastAsia" w:hAnsiTheme="minorHAnsi" w:cstheme="minorBidi"/>
          <w:noProof/>
          <w:szCs w:val="22"/>
          <w:lang w:eastAsia="en-CA"/>
        </w:rPr>
      </w:pPr>
      <w:hyperlink w:anchor="_Toc27393874" w:history="1">
        <w:r w:rsidR="00A03FDC" w:rsidRPr="00C12FEB">
          <w:rPr>
            <w:rStyle w:val="Hyperlink"/>
            <w:noProof/>
          </w:rPr>
          <w:t>Child Protection List Dates</w:t>
        </w:r>
        <w:r w:rsidR="00A03FDC">
          <w:rPr>
            <w:noProof/>
            <w:webHidden/>
          </w:rPr>
          <w:tab/>
        </w:r>
        <w:r w:rsidR="00A03FDC">
          <w:rPr>
            <w:noProof/>
            <w:webHidden/>
          </w:rPr>
          <w:fldChar w:fldCharType="begin"/>
        </w:r>
        <w:r w:rsidR="00A03FDC">
          <w:rPr>
            <w:noProof/>
            <w:webHidden/>
          </w:rPr>
          <w:instrText xml:space="preserve"> PAGEREF _Toc27393874 \h </w:instrText>
        </w:r>
        <w:r w:rsidR="00A03FDC">
          <w:rPr>
            <w:noProof/>
            <w:webHidden/>
          </w:rPr>
        </w:r>
        <w:r w:rsidR="00A03FDC">
          <w:rPr>
            <w:noProof/>
            <w:webHidden/>
          </w:rPr>
          <w:fldChar w:fldCharType="separate"/>
        </w:r>
        <w:r w:rsidR="000C6A57">
          <w:rPr>
            <w:noProof/>
            <w:webHidden/>
          </w:rPr>
          <w:t>15</w:t>
        </w:r>
        <w:r w:rsidR="00A03FDC">
          <w:rPr>
            <w:noProof/>
            <w:webHidden/>
          </w:rPr>
          <w:fldChar w:fldCharType="end"/>
        </w:r>
      </w:hyperlink>
    </w:p>
    <w:p w14:paraId="62839B93" w14:textId="33966F91" w:rsidR="00A03FDC" w:rsidRDefault="002D02FB">
      <w:pPr>
        <w:pStyle w:val="TOC4"/>
        <w:rPr>
          <w:rFonts w:asciiTheme="minorHAnsi" w:eastAsiaTheme="minorEastAsia" w:hAnsiTheme="minorHAnsi" w:cstheme="minorBidi"/>
          <w:noProof/>
          <w:szCs w:val="22"/>
          <w:lang w:eastAsia="en-CA"/>
        </w:rPr>
      </w:pPr>
      <w:hyperlink w:anchor="_Toc27393875" w:history="1">
        <w:r w:rsidR="00A03FDC" w:rsidRPr="00C12FEB">
          <w:rPr>
            <w:rStyle w:val="Hyperlink"/>
            <w:noProof/>
          </w:rPr>
          <w:t>Family Responsibility Office (FRO) List Dates</w:t>
        </w:r>
        <w:r w:rsidR="00A03FDC">
          <w:rPr>
            <w:noProof/>
            <w:webHidden/>
          </w:rPr>
          <w:tab/>
        </w:r>
        <w:r w:rsidR="00A03FDC">
          <w:rPr>
            <w:noProof/>
            <w:webHidden/>
          </w:rPr>
          <w:fldChar w:fldCharType="begin"/>
        </w:r>
        <w:r w:rsidR="00A03FDC">
          <w:rPr>
            <w:noProof/>
            <w:webHidden/>
          </w:rPr>
          <w:instrText xml:space="preserve"> PAGEREF _Toc27393875 \h </w:instrText>
        </w:r>
        <w:r w:rsidR="00A03FDC">
          <w:rPr>
            <w:noProof/>
            <w:webHidden/>
          </w:rPr>
        </w:r>
        <w:r w:rsidR="00A03FDC">
          <w:rPr>
            <w:noProof/>
            <w:webHidden/>
          </w:rPr>
          <w:fldChar w:fldCharType="separate"/>
        </w:r>
        <w:r w:rsidR="000C6A57">
          <w:rPr>
            <w:noProof/>
            <w:webHidden/>
          </w:rPr>
          <w:t>15</w:t>
        </w:r>
        <w:r w:rsidR="00A03FDC">
          <w:rPr>
            <w:noProof/>
            <w:webHidden/>
          </w:rPr>
          <w:fldChar w:fldCharType="end"/>
        </w:r>
      </w:hyperlink>
    </w:p>
    <w:p w14:paraId="4D9D98AB" w14:textId="797972FA" w:rsidR="00A03FDC" w:rsidRDefault="002D02FB">
      <w:pPr>
        <w:pStyle w:val="TOC4"/>
        <w:rPr>
          <w:rFonts w:asciiTheme="minorHAnsi" w:eastAsiaTheme="minorEastAsia" w:hAnsiTheme="minorHAnsi" w:cstheme="minorBidi"/>
          <w:noProof/>
          <w:szCs w:val="22"/>
          <w:lang w:eastAsia="en-CA"/>
        </w:rPr>
      </w:pPr>
      <w:hyperlink w:anchor="_Toc27393877" w:history="1">
        <w:r w:rsidR="00A03FDC" w:rsidRPr="00C12FEB">
          <w:rPr>
            <w:rStyle w:val="Hyperlink"/>
            <w:noProof/>
          </w:rPr>
          <w:t>Dispute Resolution Officer (DRO) Case Conferences</w:t>
        </w:r>
        <w:r w:rsidR="00A03FDC">
          <w:rPr>
            <w:noProof/>
            <w:webHidden/>
          </w:rPr>
          <w:tab/>
        </w:r>
        <w:r w:rsidR="00A03FDC">
          <w:rPr>
            <w:noProof/>
            <w:webHidden/>
          </w:rPr>
          <w:fldChar w:fldCharType="begin"/>
        </w:r>
        <w:r w:rsidR="00A03FDC">
          <w:rPr>
            <w:noProof/>
            <w:webHidden/>
          </w:rPr>
          <w:instrText xml:space="preserve"> PAGEREF _Toc27393877 \h </w:instrText>
        </w:r>
        <w:r w:rsidR="00A03FDC">
          <w:rPr>
            <w:noProof/>
            <w:webHidden/>
          </w:rPr>
        </w:r>
        <w:r w:rsidR="00A03FDC">
          <w:rPr>
            <w:noProof/>
            <w:webHidden/>
          </w:rPr>
          <w:fldChar w:fldCharType="separate"/>
        </w:r>
        <w:r w:rsidR="000C6A57">
          <w:rPr>
            <w:noProof/>
            <w:webHidden/>
          </w:rPr>
          <w:t>16</w:t>
        </w:r>
        <w:r w:rsidR="00A03FDC">
          <w:rPr>
            <w:noProof/>
            <w:webHidden/>
          </w:rPr>
          <w:fldChar w:fldCharType="end"/>
        </w:r>
      </w:hyperlink>
    </w:p>
    <w:p w14:paraId="31F6A91F" w14:textId="11101AD3" w:rsidR="00A03FDC" w:rsidRDefault="002D02FB">
      <w:pPr>
        <w:pStyle w:val="TOC3"/>
        <w:rPr>
          <w:rFonts w:asciiTheme="minorHAnsi" w:eastAsiaTheme="minorEastAsia" w:hAnsiTheme="minorHAnsi" w:cstheme="minorBidi"/>
          <w:b w:val="0"/>
          <w:sz w:val="22"/>
          <w:szCs w:val="22"/>
          <w:lang w:eastAsia="en-CA"/>
        </w:rPr>
      </w:pPr>
      <w:hyperlink w:anchor="_Toc27393878" w:history="1">
        <w:r w:rsidR="00A03FDC" w:rsidRPr="00C12FEB">
          <w:rPr>
            <w:rStyle w:val="Hyperlink"/>
          </w:rPr>
          <w:t>WELLAND</w:t>
        </w:r>
        <w:r w:rsidR="00A03FDC">
          <w:rPr>
            <w:webHidden/>
          </w:rPr>
          <w:tab/>
        </w:r>
        <w:r w:rsidR="00A03FDC">
          <w:rPr>
            <w:webHidden/>
          </w:rPr>
          <w:fldChar w:fldCharType="begin"/>
        </w:r>
        <w:r w:rsidR="00A03FDC">
          <w:rPr>
            <w:webHidden/>
          </w:rPr>
          <w:instrText xml:space="preserve"> PAGEREF _Toc27393878 \h </w:instrText>
        </w:r>
        <w:r w:rsidR="00A03FDC">
          <w:rPr>
            <w:webHidden/>
          </w:rPr>
        </w:r>
        <w:r w:rsidR="00A03FDC">
          <w:rPr>
            <w:webHidden/>
          </w:rPr>
          <w:fldChar w:fldCharType="separate"/>
        </w:r>
        <w:r w:rsidR="000C6A57">
          <w:rPr>
            <w:webHidden/>
          </w:rPr>
          <w:t>17</w:t>
        </w:r>
        <w:r w:rsidR="00A03FDC">
          <w:rPr>
            <w:webHidden/>
          </w:rPr>
          <w:fldChar w:fldCharType="end"/>
        </w:r>
      </w:hyperlink>
    </w:p>
    <w:p w14:paraId="5EC2CB4C" w14:textId="3E3F0B60" w:rsidR="00A03FDC" w:rsidRDefault="002D02FB">
      <w:pPr>
        <w:pStyle w:val="TOC4"/>
        <w:rPr>
          <w:rFonts w:asciiTheme="minorHAnsi" w:eastAsiaTheme="minorEastAsia" w:hAnsiTheme="minorHAnsi" w:cstheme="minorBidi"/>
          <w:noProof/>
          <w:szCs w:val="22"/>
          <w:lang w:eastAsia="en-CA"/>
        </w:rPr>
      </w:pPr>
      <w:hyperlink w:anchor="_Toc27393879" w:history="1">
        <w:r w:rsidR="00A03FDC" w:rsidRPr="00C12FEB">
          <w:rPr>
            <w:rStyle w:val="Hyperlink"/>
            <w:noProof/>
          </w:rPr>
          <w:t>Civil Trial Sittings</w:t>
        </w:r>
        <w:r w:rsidR="00A03FDC">
          <w:rPr>
            <w:noProof/>
            <w:webHidden/>
          </w:rPr>
          <w:tab/>
        </w:r>
        <w:r w:rsidR="00A03FDC">
          <w:rPr>
            <w:noProof/>
            <w:webHidden/>
          </w:rPr>
          <w:fldChar w:fldCharType="begin"/>
        </w:r>
        <w:r w:rsidR="00A03FDC">
          <w:rPr>
            <w:noProof/>
            <w:webHidden/>
          </w:rPr>
          <w:instrText xml:space="preserve"> PAGEREF _Toc27393879 \h </w:instrText>
        </w:r>
        <w:r w:rsidR="00A03FDC">
          <w:rPr>
            <w:noProof/>
            <w:webHidden/>
          </w:rPr>
        </w:r>
        <w:r w:rsidR="00A03FDC">
          <w:rPr>
            <w:noProof/>
            <w:webHidden/>
          </w:rPr>
          <w:fldChar w:fldCharType="separate"/>
        </w:r>
        <w:r w:rsidR="000C6A57">
          <w:rPr>
            <w:noProof/>
            <w:webHidden/>
          </w:rPr>
          <w:t>17</w:t>
        </w:r>
        <w:r w:rsidR="00A03FDC">
          <w:rPr>
            <w:noProof/>
            <w:webHidden/>
          </w:rPr>
          <w:fldChar w:fldCharType="end"/>
        </w:r>
      </w:hyperlink>
    </w:p>
    <w:p w14:paraId="71FE15EC" w14:textId="1D549B83" w:rsidR="00A03FDC" w:rsidRDefault="002D02FB">
      <w:pPr>
        <w:pStyle w:val="TOC4"/>
        <w:rPr>
          <w:rFonts w:asciiTheme="minorHAnsi" w:eastAsiaTheme="minorEastAsia" w:hAnsiTheme="minorHAnsi" w:cstheme="minorBidi"/>
          <w:noProof/>
          <w:szCs w:val="22"/>
          <w:lang w:eastAsia="en-CA"/>
        </w:rPr>
      </w:pPr>
      <w:hyperlink w:anchor="_Toc27393880" w:history="1">
        <w:r w:rsidR="00A03FDC" w:rsidRPr="00C12FEB">
          <w:rPr>
            <w:rStyle w:val="Hyperlink"/>
            <w:noProof/>
          </w:rPr>
          <w:t>Civil Long Trials (Over 15 Days in Length)</w:t>
        </w:r>
        <w:r w:rsidR="00A03FDC">
          <w:rPr>
            <w:noProof/>
            <w:webHidden/>
          </w:rPr>
          <w:tab/>
        </w:r>
        <w:r w:rsidR="00A03FDC">
          <w:rPr>
            <w:noProof/>
            <w:webHidden/>
          </w:rPr>
          <w:fldChar w:fldCharType="begin"/>
        </w:r>
        <w:r w:rsidR="00A03FDC">
          <w:rPr>
            <w:noProof/>
            <w:webHidden/>
          </w:rPr>
          <w:instrText xml:space="preserve"> PAGEREF _Toc27393880 \h </w:instrText>
        </w:r>
        <w:r w:rsidR="00A03FDC">
          <w:rPr>
            <w:noProof/>
            <w:webHidden/>
          </w:rPr>
        </w:r>
        <w:r w:rsidR="00A03FDC">
          <w:rPr>
            <w:noProof/>
            <w:webHidden/>
          </w:rPr>
          <w:fldChar w:fldCharType="separate"/>
        </w:r>
        <w:r w:rsidR="000C6A57">
          <w:rPr>
            <w:noProof/>
            <w:webHidden/>
          </w:rPr>
          <w:t>17</w:t>
        </w:r>
        <w:r w:rsidR="00A03FDC">
          <w:rPr>
            <w:noProof/>
            <w:webHidden/>
          </w:rPr>
          <w:fldChar w:fldCharType="end"/>
        </w:r>
      </w:hyperlink>
    </w:p>
    <w:p w14:paraId="3B9BED7B" w14:textId="64C797AA" w:rsidR="00A03FDC" w:rsidRDefault="002D02FB">
      <w:pPr>
        <w:pStyle w:val="TOC4"/>
        <w:rPr>
          <w:rFonts w:asciiTheme="minorHAnsi" w:eastAsiaTheme="minorEastAsia" w:hAnsiTheme="minorHAnsi" w:cstheme="minorBidi"/>
          <w:noProof/>
          <w:szCs w:val="22"/>
          <w:lang w:eastAsia="en-CA"/>
        </w:rPr>
      </w:pPr>
      <w:hyperlink w:anchor="_Toc27393881" w:history="1">
        <w:r w:rsidR="00A03FDC" w:rsidRPr="00C12FEB">
          <w:rPr>
            <w:rStyle w:val="Hyperlink"/>
            <w:noProof/>
          </w:rPr>
          <w:t>Criminal &amp; Civil Trial Scheduling Courts</w:t>
        </w:r>
        <w:r w:rsidR="00A03FDC">
          <w:rPr>
            <w:noProof/>
            <w:webHidden/>
          </w:rPr>
          <w:tab/>
        </w:r>
        <w:r w:rsidR="00A03FDC">
          <w:rPr>
            <w:noProof/>
            <w:webHidden/>
          </w:rPr>
          <w:fldChar w:fldCharType="begin"/>
        </w:r>
        <w:r w:rsidR="00A03FDC">
          <w:rPr>
            <w:noProof/>
            <w:webHidden/>
          </w:rPr>
          <w:instrText xml:space="preserve"> PAGEREF _Toc27393881 \h </w:instrText>
        </w:r>
        <w:r w:rsidR="00A03FDC">
          <w:rPr>
            <w:noProof/>
            <w:webHidden/>
          </w:rPr>
        </w:r>
        <w:r w:rsidR="00A03FDC">
          <w:rPr>
            <w:noProof/>
            <w:webHidden/>
          </w:rPr>
          <w:fldChar w:fldCharType="separate"/>
        </w:r>
        <w:r w:rsidR="000C6A57">
          <w:rPr>
            <w:noProof/>
            <w:webHidden/>
          </w:rPr>
          <w:t>17</w:t>
        </w:r>
        <w:r w:rsidR="00A03FDC">
          <w:rPr>
            <w:noProof/>
            <w:webHidden/>
          </w:rPr>
          <w:fldChar w:fldCharType="end"/>
        </w:r>
      </w:hyperlink>
    </w:p>
    <w:p w14:paraId="67F24D24" w14:textId="514C9ECF" w:rsidR="00A03FDC" w:rsidRDefault="002D02FB">
      <w:pPr>
        <w:pStyle w:val="TOC4"/>
        <w:rPr>
          <w:rFonts w:asciiTheme="minorHAnsi" w:eastAsiaTheme="minorEastAsia" w:hAnsiTheme="minorHAnsi" w:cstheme="minorBidi"/>
          <w:noProof/>
          <w:szCs w:val="22"/>
          <w:lang w:eastAsia="en-CA"/>
        </w:rPr>
      </w:pPr>
      <w:hyperlink w:anchor="_Toc27393882" w:history="1">
        <w:r w:rsidR="00A03FDC" w:rsidRPr="00C12FEB">
          <w:rPr>
            <w:rStyle w:val="Hyperlink"/>
            <w:noProof/>
          </w:rPr>
          <w:t>Bail Estreats</w:t>
        </w:r>
        <w:r w:rsidR="00A03FDC">
          <w:rPr>
            <w:noProof/>
            <w:webHidden/>
          </w:rPr>
          <w:tab/>
        </w:r>
        <w:r w:rsidR="00A03FDC">
          <w:rPr>
            <w:noProof/>
            <w:webHidden/>
          </w:rPr>
          <w:fldChar w:fldCharType="begin"/>
        </w:r>
        <w:r w:rsidR="00A03FDC">
          <w:rPr>
            <w:noProof/>
            <w:webHidden/>
          </w:rPr>
          <w:instrText xml:space="preserve"> PAGEREF _Toc27393882 \h </w:instrText>
        </w:r>
        <w:r w:rsidR="00A03FDC">
          <w:rPr>
            <w:noProof/>
            <w:webHidden/>
          </w:rPr>
        </w:r>
        <w:r w:rsidR="00A03FDC">
          <w:rPr>
            <w:noProof/>
            <w:webHidden/>
          </w:rPr>
          <w:fldChar w:fldCharType="separate"/>
        </w:r>
        <w:r w:rsidR="000C6A57">
          <w:rPr>
            <w:noProof/>
            <w:webHidden/>
          </w:rPr>
          <w:t>17</w:t>
        </w:r>
        <w:r w:rsidR="00A03FDC">
          <w:rPr>
            <w:noProof/>
            <w:webHidden/>
          </w:rPr>
          <w:fldChar w:fldCharType="end"/>
        </w:r>
      </w:hyperlink>
    </w:p>
    <w:p w14:paraId="55864687" w14:textId="2EDA3F74" w:rsidR="00A03FDC" w:rsidRDefault="002D02FB">
      <w:pPr>
        <w:pStyle w:val="TOC4"/>
        <w:rPr>
          <w:rFonts w:asciiTheme="minorHAnsi" w:eastAsiaTheme="minorEastAsia" w:hAnsiTheme="minorHAnsi" w:cstheme="minorBidi"/>
          <w:noProof/>
          <w:szCs w:val="22"/>
          <w:lang w:eastAsia="en-CA"/>
        </w:rPr>
      </w:pPr>
      <w:hyperlink w:anchor="_Toc27393883" w:history="1">
        <w:r w:rsidR="00A03FDC" w:rsidRPr="00C12FEB">
          <w:rPr>
            <w:rStyle w:val="Hyperlink"/>
            <w:noProof/>
          </w:rPr>
          <w:t>Civil Motions and Applications</w:t>
        </w:r>
        <w:r w:rsidR="00A03FDC">
          <w:rPr>
            <w:noProof/>
            <w:webHidden/>
          </w:rPr>
          <w:tab/>
        </w:r>
        <w:r w:rsidR="00A03FDC">
          <w:rPr>
            <w:noProof/>
            <w:webHidden/>
          </w:rPr>
          <w:fldChar w:fldCharType="begin"/>
        </w:r>
        <w:r w:rsidR="00A03FDC">
          <w:rPr>
            <w:noProof/>
            <w:webHidden/>
          </w:rPr>
          <w:instrText xml:space="preserve"> PAGEREF _Toc27393883 \h </w:instrText>
        </w:r>
        <w:r w:rsidR="00A03FDC">
          <w:rPr>
            <w:noProof/>
            <w:webHidden/>
          </w:rPr>
        </w:r>
        <w:r w:rsidR="00A03FDC">
          <w:rPr>
            <w:noProof/>
            <w:webHidden/>
          </w:rPr>
          <w:fldChar w:fldCharType="separate"/>
        </w:r>
        <w:r w:rsidR="000C6A57">
          <w:rPr>
            <w:noProof/>
            <w:webHidden/>
          </w:rPr>
          <w:t>17</w:t>
        </w:r>
        <w:r w:rsidR="00A03FDC">
          <w:rPr>
            <w:noProof/>
            <w:webHidden/>
          </w:rPr>
          <w:fldChar w:fldCharType="end"/>
        </w:r>
      </w:hyperlink>
    </w:p>
    <w:p w14:paraId="1B4C8AD4" w14:textId="55937C42" w:rsidR="00A03FDC" w:rsidRDefault="002D02FB">
      <w:pPr>
        <w:pStyle w:val="TOC4"/>
        <w:rPr>
          <w:rFonts w:asciiTheme="minorHAnsi" w:eastAsiaTheme="minorEastAsia" w:hAnsiTheme="minorHAnsi" w:cstheme="minorBidi"/>
          <w:noProof/>
          <w:szCs w:val="22"/>
          <w:lang w:eastAsia="en-CA"/>
        </w:rPr>
      </w:pPr>
      <w:hyperlink w:anchor="_Toc27393884" w:history="1">
        <w:r w:rsidR="00A03FDC" w:rsidRPr="00C12FEB">
          <w:rPr>
            <w:rStyle w:val="Hyperlink"/>
            <w:noProof/>
          </w:rPr>
          <w:t>Long Motions</w:t>
        </w:r>
        <w:r w:rsidR="00A03FDC">
          <w:rPr>
            <w:noProof/>
            <w:webHidden/>
          </w:rPr>
          <w:tab/>
        </w:r>
        <w:r w:rsidR="00A03FDC">
          <w:rPr>
            <w:noProof/>
            <w:webHidden/>
          </w:rPr>
          <w:fldChar w:fldCharType="begin"/>
        </w:r>
        <w:r w:rsidR="00A03FDC">
          <w:rPr>
            <w:noProof/>
            <w:webHidden/>
          </w:rPr>
          <w:instrText xml:space="preserve"> PAGEREF _Toc27393884 \h </w:instrText>
        </w:r>
        <w:r w:rsidR="00A03FDC">
          <w:rPr>
            <w:noProof/>
            <w:webHidden/>
          </w:rPr>
        </w:r>
        <w:r w:rsidR="00A03FDC">
          <w:rPr>
            <w:noProof/>
            <w:webHidden/>
          </w:rPr>
          <w:fldChar w:fldCharType="separate"/>
        </w:r>
        <w:r w:rsidR="000C6A57">
          <w:rPr>
            <w:noProof/>
            <w:webHidden/>
          </w:rPr>
          <w:t>17</w:t>
        </w:r>
        <w:r w:rsidR="00A03FDC">
          <w:rPr>
            <w:noProof/>
            <w:webHidden/>
          </w:rPr>
          <w:fldChar w:fldCharType="end"/>
        </w:r>
      </w:hyperlink>
    </w:p>
    <w:p w14:paraId="62769C10" w14:textId="6E169795" w:rsidR="00A03FDC" w:rsidRDefault="002D02FB">
      <w:pPr>
        <w:pStyle w:val="TOC4"/>
        <w:rPr>
          <w:rFonts w:asciiTheme="minorHAnsi" w:eastAsiaTheme="minorEastAsia" w:hAnsiTheme="minorHAnsi" w:cstheme="minorBidi"/>
          <w:noProof/>
          <w:szCs w:val="22"/>
          <w:lang w:eastAsia="en-CA"/>
        </w:rPr>
      </w:pPr>
      <w:hyperlink w:anchor="_Toc27393885" w:history="1">
        <w:r w:rsidR="00A03FDC" w:rsidRPr="00C12FEB">
          <w:rPr>
            <w:rStyle w:val="Hyperlink"/>
            <w:noProof/>
          </w:rPr>
          <w:t>Appeals</w:t>
        </w:r>
        <w:r w:rsidR="00A03FDC">
          <w:rPr>
            <w:noProof/>
            <w:webHidden/>
          </w:rPr>
          <w:tab/>
        </w:r>
        <w:r w:rsidR="00A03FDC">
          <w:rPr>
            <w:noProof/>
            <w:webHidden/>
          </w:rPr>
          <w:fldChar w:fldCharType="begin"/>
        </w:r>
        <w:r w:rsidR="00A03FDC">
          <w:rPr>
            <w:noProof/>
            <w:webHidden/>
          </w:rPr>
          <w:instrText xml:space="preserve"> PAGEREF _Toc27393885 \h </w:instrText>
        </w:r>
        <w:r w:rsidR="00A03FDC">
          <w:rPr>
            <w:noProof/>
            <w:webHidden/>
          </w:rPr>
        </w:r>
        <w:r w:rsidR="00A03FDC">
          <w:rPr>
            <w:noProof/>
            <w:webHidden/>
          </w:rPr>
          <w:fldChar w:fldCharType="separate"/>
        </w:r>
        <w:r w:rsidR="000C6A57">
          <w:rPr>
            <w:noProof/>
            <w:webHidden/>
          </w:rPr>
          <w:t>17</w:t>
        </w:r>
        <w:r w:rsidR="00A03FDC">
          <w:rPr>
            <w:noProof/>
            <w:webHidden/>
          </w:rPr>
          <w:fldChar w:fldCharType="end"/>
        </w:r>
      </w:hyperlink>
    </w:p>
    <w:p w14:paraId="7B4E02BA" w14:textId="77743187" w:rsidR="00A03FDC" w:rsidRDefault="002D02FB">
      <w:pPr>
        <w:pStyle w:val="TOC4"/>
        <w:rPr>
          <w:rFonts w:asciiTheme="minorHAnsi" w:eastAsiaTheme="minorEastAsia" w:hAnsiTheme="minorHAnsi" w:cstheme="minorBidi"/>
          <w:noProof/>
          <w:szCs w:val="22"/>
          <w:lang w:eastAsia="en-CA"/>
        </w:rPr>
      </w:pPr>
      <w:hyperlink w:anchor="_Toc27393886" w:history="1">
        <w:r w:rsidR="00A03FDC" w:rsidRPr="00C12FEB">
          <w:rPr>
            <w:rStyle w:val="Hyperlink"/>
            <w:noProof/>
          </w:rPr>
          <w:t>Civil Pre-Trials</w:t>
        </w:r>
        <w:r w:rsidR="00A03FDC">
          <w:rPr>
            <w:noProof/>
            <w:webHidden/>
          </w:rPr>
          <w:tab/>
        </w:r>
        <w:r w:rsidR="00A03FDC">
          <w:rPr>
            <w:noProof/>
            <w:webHidden/>
          </w:rPr>
          <w:fldChar w:fldCharType="begin"/>
        </w:r>
        <w:r w:rsidR="00A03FDC">
          <w:rPr>
            <w:noProof/>
            <w:webHidden/>
          </w:rPr>
          <w:instrText xml:space="preserve"> PAGEREF _Toc27393886 \h </w:instrText>
        </w:r>
        <w:r w:rsidR="00A03FDC">
          <w:rPr>
            <w:noProof/>
            <w:webHidden/>
          </w:rPr>
        </w:r>
        <w:r w:rsidR="00A03FDC">
          <w:rPr>
            <w:noProof/>
            <w:webHidden/>
          </w:rPr>
          <w:fldChar w:fldCharType="separate"/>
        </w:r>
        <w:r w:rsidR="000C6A57">
          <w:rPr>
            <w:noProof/>
            <w:webHidden/>
          </w:rPr>
          <w:t>17</w:t>
        </w:r>
        <w:r w:rsidR="00A03FDC">
          <w:rPr>
            <w:noProof/>
            <w:webHidden/>
          </w:rPr>
          <w:fldChar w:fldCharType="end"/>
        </w:r>
      </w:hyperlink>
    </w:p>
    <w:p w14:paraId="7ACB8F81" w14:textId="056C34FC" w:rsidR="00A03FDC" w:rsidRDefault="002D02FB">
      <w:pPr>
        <w:pStyle w:val="TOC3"/>
        <w:rPr>
          <w:rFonts w:asciiTheme="minorHAnsi" w:eastAsiaTheme="minorEastAsia" w:hAnsiTheme="minorHAnsi" w:cstheme="minorBidi"/>
          <w:b w:val="0"/>
          <w:sz w:val="22"/>
          <w:szCs w:val="22"/>
          <w:lang w:eastAsia="en-CA"/>
        </w:rPr>
      </w:pPr>
      <w:hyperlink w:anchor="_Toc27393887" w:history="1">
        <w:r w:rsidR="00A03FDC" w:rsidRPr="00C12FEB">
          <w:rPr>
            <w:rStyle w:val="Hyperlink"/>
          </w:rPr>
          <w:t>WELLAND FAMILY COURT</w:t>
        </w:r>
        <w:r w:rsidR="00A03FDC">
          <w:rPr>
            <w:webHidden/>
          </w:rPr>
          <w:tab/>
        </w:r>
        <w:r w:rsidR="00A03FDC">
          <w:rPr>
            <w:webHidden/>
          </w:rPr>
          <w:fldChar w:fldCharType="begin"/>
        </w:r>
        <w:r w:rsidR="00A03FDC">
          <w:rPr>
            <w:webHidden/>
          </w:rPr>
          <w:instrText xml:space="preserve"> PAGEREF _Toc27393887 \h </w:instrText>
        </w:r>
        <w:r w:rsidR="00A03FDC">
          <w:rPr>
            <w:webHidden/>
          </w:rPr>
        </w:r>
        <w:r w:rsidR="00A03FDC">
          <w:rPr>
            <w:webHidden/>
          </w:rPr>
          <w:fldChar w:fldCharType="separate"/>
        </w:r>
        <w:r w:rsidR="000C6A57">
          <w:rPr>
            <w:webHidden/>
          </w:rPr>
          <w:t>18</w:t>
        </w:r>
        <w:r w:rsidR="00A03FDC">
          <w:rPr>
            <w:webHidden/>
          </w:rPr>
          <w:fldChar w:fldCharType="end"/>
        </w:r>
      </w:hyperlink>
    </w:p>
    <w:p w14:paraId="6E4D4477" w14:textId="6909F67F" w:rsidR="00A03FDC" w:rsidRDefault="002D02FB">
      <w:pPr>
        <w:pStyle w:val="TOC4"/>
        <w:rPr>
          <w:rFonts w:asciiTheme="minorHAnsi" w:eastAsiaTheme="minorEastAsia" w:hAnsiTheme="minorHAnsi" w:cstheme="minorBidi"/>
          <w:noProof/>
          <w:szCs w:val="22"/>
          <w:lang w:eastAsia="en-CA"/>
        </w:rPr>
      </w:pPr>
      <w:hyperlink w:anchor="_Toc27393888" w:history="1">
        <w:r w:rsidR="00A03FDC" w:rsidRPr="00C12FEB">
          <w:rPr>
            <w:rStyle w:val="Hyperlink"/>
            <w:noProof/>
          </w:rPr>
          <w:t>Family Trial Sittings</w:t>
        </w:r>
        <w:r w:rsidR="00A03FDC">
          <w:rPr>
            <w:noProof/>
            <w:webHidden/>
          </w:rPr>
          <w:tab/>
        </w:r>
        <w:r w:rsidR="00A03FDC">
          <w:rPr>
            <w:noProof/>
            <w:webHidden/>
          </w:rPr>
          <w:fldChar w:fldCharType="begin"/>
        </w:r>
        <w:r w:rsidR="00A03FDC">
          <w:rPr>
            <w:noProof/>
            <w:webHidden/>
          </w:rPr>
          <w:instrText xml:space="preserve"> PAGEREF _Toc27393888 \h </w:instrText>
        </w:r>
        <w:r w:rsidR="00A03FDC">
          <w:rPr>
            <w:noProof/>
            <w:webHidden/>
          </w:rPr>
        </w:r>
        <w:r w:rsidR="00A03FDC">
          <w:rPr>
            <w:noProof/>
            <w:webHidden/>
          </w:rPr>
          <w:fldChar w:fldCharType="separate"/>
        </w:r>
        <w:r w:rsidR="000C6A57">
          <w:rPr>
            <w:noProof/>
            <w:webHidden/>
          </w:rPr>
          <w:t>18</w:t>
        </w:r>
        <w:r w:rsidR="00A03FDC">
          <w:rPr>
            <w:noProof/>
            <w:webHidden/>
          </w:rPr>
          <w:fldChar w:fldCharType="end"/>
        </w:r>
      </w:hyperlink>
    </w:p>
    <w:p w14:paraId="25488C22" w14:textId="1448CA30" w:rsidR="00A03FDC" w:rsidRDefault="002D02FB">
      <w:pPr>
        <w:pStyle w:val="TOC4"/>
        <w:rPr>
          <w:rFonts w:asciiTheme="minorHAnsi" w:eastAsiaTheme="minorEastAsia" w:hAnsiTheme="minorHAnsi" w:cstheme="minorBidi"/>
          <w:noProof/>
          <w:szCs w:val="22"/>
          <w:lang w:eastAsia="en-CA"/>
        </w:rPr>
      </w:pPr>
      <w:hyperlink w:anchor="_Toc27393889" w:history="1">
        <w:r w:rsidR="00A03FDC" w:rsidRPr="00C12FEB">
          <w:rPr>
            <w:rStyle w:val="Hyperlink"/>
            <w:noProof/>
          </w:rPr>
          <w:t>Family Long Trials (Over 15 Days in Length)</w:t>
        </w:r>
        <w:r w:rsidR="00A03FDC">
          <w:rPr>
            <w:noProof/>
            <w:webHidden/>
          </w:rPr>
          <w:tab/>
        </w:r>
        <w:r w:rsidR="00A03FDC">
          <w:rPr>
            <w:noProof/>
            <w:webHidden/>
          </w:rPr>
          <w:fldChar w:fldCharType="begin"/>
        </w:r>
        <w:r w:rsidR="00A03FDC">
          <w:rPr>
            <w:noProof/>
            <w:webHidden/>
          </w:rPr>
          <w:instrText xml:space="preserve"> PAGEREF _Toc27393889 \h </w:instrText>
        </w:r>
        <w:r w:rsidR="00A03FDC">
          <w:rPr>
            <w:noProof/>
            <w:webHidden/>
          </w:rPr>
        </w:r>
        <w:r w:rsidR="00A03FDC">
          <w:rPr>
            <w:noProof/>
            <w:webHidden/>
          </w:rPr>
          <w:fldChar w:fldCharType="separate"/>
        </w:r>
        <w:r w:rsidR="000C6A57">
          <w:rPr>
            <w:noProof/>
            <w:webHidden/>
          </w:rPr>
          <w:t>18</w:t>
        </w:r>
        <w:r w:rsidR="00A03FDC">
          <w:rPr>
            <w:noProof/>
            <w:webHidden/>
          </w:rPr>
          <w:fldChar w:fldCharType="end"/>
        </w:r>
      </w:hyperlink>
    </w:p>
    <w:p w14:paraId="6B34B46A" w14:textId="440C01E1" w:rsidR="00A03FDC" w:rsidRDefault="002D02FB">
      <w:pPr>
        <w:pStyle w:val="TOC4"/>
        <w:rPr>
          <w:rFonts w:asciiTheme="minorHAnsi" w:eastAsiaTheme="minorEastAsia" w:hAnsiTheme="minorHAnsi" w:cstheme="minorBidi"/>
          <w:noProof/>
          <w:szCs w:val="22"/>
          <w:lang w:eastAsia="en-CA"/>
        </w:rPr>
      </w:pPr>
      <w:hyperlink w:anchor="_Toc27393890" w:history="1">
        <w:r w:rsidR="00A03FDC" w:rsidRPr="00C12FEB">
          <w:rPr>
            <w:rStyle w:val="Hyperlink"/>
            <w:noProof/>
          </w:rPr>
          <w:t>Family Trial Scheduling Courts</w:t>
        </w:r>
        <w:r w:rsidR="00A03FDC">
          <w:rPr>
            <w:noProof/>
            <w:webHidden/>
          </w:rPr>
          <w:tab/>
        </w:r>
        <w:r w:rsidR="00A03FDC">
          <w:rPr>
            <w:noProof/>
            <w:webHidden/>
          </w:rPr>
          <w:fldChar w:fldCharType="begin"/>
        </w:r>
        <w:r w:rsidR="00A03FDC">
          <w:rPr>
            <w:noProof/>
            <w:webHidden/>
          </w:rPr>
          <w:instrText xml:space="preserve"> PAGEREF _Toc27393890 \h </w:instrText>
        </w:r>
        <w:r w:rsidR="00A03FDC">
          <w:rPr>
            <w:noProof/>
            <w:webHidden/>
          </w:rPr>
        </w:r>
        <w:r w:rsidR="00A03FDC">
          <w:rPr>
            <w:noProof/>
            <w:webHidden/>
          </w:rPr>
          <w:fldChar w:fldCharType="separate"/>
        </w:r>
        <w:r w:rsidR="000C6A57">
          <w:rPr>
            <w:noProof/>
            <w:webHidden/>
          </w:rPr>
          <w:t>18</w:t>
        </w:r>
        <w:r w:rsidR="00A03FDC">
          <w:rPr>
            <w:noProof/>
            <w:webHidden/>
          </w:rPr>
          <w:fldChar w:fldCharType="end"/>
        </w:r>
      </w:hyperlink>
    </w:p>
    <w:p w14:paraId="5FFA2BF6" w14:textId="3B2EA8CA" w:rsidR="00A03FDC" w:rsidRDefault="002D02FB">
      <w:pPr>
        <w:pStyle w:val="TOC4"/>
        <w:rPr>
          <w:rFonts w:asciiTheme="minorHAnsi" w:eastAsiaTheme="minorEastAsia" w:hAnsiTheme="minorHAnsi" w:cstheme="minorBidi"/>
          <w:noProof/>
          <w:szCs w:val="22"/>
          <w:lang w:eastAsia="en-CA"/>
        </w:rPr>
      </w:pPr>
      <w:hyperlink w:anchor="_Toc27393891" w:history="1">
        <w:r w:rsidR="00A03FDC" w:rsidRPr="00C12FEB">
          <w:rPr>
            <w:rStyle w:val="Hyperlink"/>
            <w:noProof/>
          </w:rPr>
          <w:t xml:space="preserve">Family Motions and Applications </w:t>
        </w:r>
        <w:r w:rsidR="00A03FDC">
          <w:rPr>
            <w:noProof/>
            <w:webHidden/>
          </w:rPr>
          <w:tab/>
        </w:r>
        <w:r w:rsidR="00A03FDC">
          <w:rPr>
            <w:noProof/>
            <w:webHidden/>
          </w:rPr>
          <w:fldChar w:fldCharType="begin"/>
        </w:r>
        <w:r w:rsidR="00A03FDC">
          <w:rPr>
            <w:noProof/>
            <w:webHidden/>
          </w:rPr>
          <w:instrText xml:space="preserve"> PAGEREF _Toc27393891 \h </w:instrText>
        </w:r>
        <w:r w:rsidR="00A03FDC">
          <w:rPr>
            <w:noProof/>
            <w:webHidden/>
          </w:rPr>
        </w:r>
        <w:r w:rsidR="00A03FDC">
          <w:rPr>
            <w:noProof/>
            <w:webHidden/>
          </w:rPr>
          <w:fldChar w:fldCharType="separate"/>
        </w:r>
        <w:r w:rsidR="000C6A57">
          <w:rPr>
            <w:noProof/>
            <w:webHidden/>
          </w:rPr>
          <w:t>18</w:t>
        </w:r>
        <w:r w:rsidR="00A03FDC">
          <w:rPr>
            <w:noProof/>
            <w:webHidden/>
          </w:rPr>
          <w:fldChar w:fldCharType="end"/>
        </w:r>
      </w:hyperlink>
    </w:p>
    <w:p w14:paraId="1B75541C" w14:textId="0009B13C" w:rsidR="00A03FDC" w:rsidRDefault="002D02FB">
      <w:pPr>
        <w:pStyle w:val="TOC4"/>
        <w:rPr>
          <w:rFonts w:asciiTheme="minorHAnsi" w:eastAsiaTheme="minorEastAsia" w:hAnsiTheme="minorHAnsi" w:cstheme="minorBidi"/>
          <w:noProof/>
          <w:szCs w:val="22"/>
          <w:lang w:eastAsia="en-CA"/>
        </w:rPr>
      </w:pPr>
      <w:hyperlink w:anchor="_Toc27393892" w:history="1">
        <w:r w:rsidR="00A03FDC" w:rsidRPr="00C12FEB">
          <w:rPr>
            <w:rStyle w:val="Hyperlink"/>
            <w:noProof/>
          </w:rPr>
          <w:t>Family Conferences</w:t>
        </w:r>
        <w:r w:rsidR="00A03FDC">
          <w:rPr>
            <w:noProof/>
            <w:webHidden/>
          </w:rPr>
          <w:tab/>
        </w:r>
        <w:r w:rsidR="00A03FDC">
          <w:rPr>
            <w:noProof/>
            <w:webHidden/>
          </w:rPr>
          <w:fldChar w:fldCharType="begin"/>
        </w:r>
        <w:r w:rsidR="00A03FDC">
          <w:rPr>
            <w:noProof/>
            <w:webHidden/>
          </w:rPr>
          <w:instrText xml:space="preserve"> PAGEREF _Toc27393892 \h </w:instrText>
        </w:r>
        <w:r w:rsidR="00A03FDC">
          <w:rPr>
            <w:noProof/>
            <w:webHidden/>
          </w:rPr>
        </w:r>
        <w:r w:rsidR="00A03FDC">
          <w:rPr>
            <w:noProof/>
            <w:webHidden/>
          </w:rPr>
          <w:fldChar w:fldCharType="separate"/>
        </w:r>
        <w:r w:rsidR="000C6A57">
          <w:rPr>
            <w:noProof/>
            <w:webHidden/>
          </w:rPr>
          <w:t>18</w:t>
        </w:r>
        <w:r w:rsidR="00A03FDC">
          <w:rPr>
            <w:noProof/>
            <w:webHidden/>
          </w:rPr>
          <w:fldChar w:fldCharType="end"/>
        </w:r>
      </w:hyperlink>
    </w:p>
    <w:p w14:paraId="7F28848B" w14:textId="68D5319C" w:rsidR="00A03FDC" w:rsidRDefault="002D02FB">
      <w:pPr>
        <w:pStyle w:val="TOC4"/>
        <w:rPr>
          <w:rFonts w:asciiTheme="minorHAnsi" w:eastAsiaTheme="minorEastAsia" w:hAnsiTheme="minorHAnsi" w:cstheme="minorBidi"/>
          <w:noProof/>
          <w:szCs w:val="22"/>
          <w:lang w:eastAsia="en-CA"/>
        </w:rPr>
      </w:pPr>
      <w:hyperlink w:anchor="_Toc27393893" w:history="1">
        <w:r w:rsidR="00A03FDC" w:rsidRPr="00C12FEB">
          <w:rPr>
            <w:rStyle w:val="Hyperlink"/>
            <w:noProof/>
          </w:rPr>
          <w:t>Rule 39 Frist Attendance</w:t>
        </w:r>
        <w:r w:rsidR="00A03FDC">
          <w:rPr>
            <w:noProof/>
            <w:webHidden/>
          </w:rPr>
          <w:tab/>
        </w:r>
        <w:r w:rsidR="00A03FDC">
          <w:rPr>
            <w:noProof/>
            <w:webHidden/>
          </w:rPr>
          <w:fldChar w:fldCharType="begin"/>
        </w:r>
        <w:r w:rsidR="00A03FDC">
          <w:rPr>
            <w:noProof/>
            <w:webHidden/>
          </w:rPr>
          <w:instrText xml:space="preserve"> PAGEREF _Toc27393893 \h </w:instrText>
        </w:r>
        <w:r w:rsidR="00A03FDC">
          <w:rPr>
            <w:noProof/>
            <w:webHidden/>
          </w:rPr>
        </w:r>
        <w:r w:rsidR="00A03FDC">
          <w:rPr>
            <w:noProof/>
            <w:webHidden/>
          </w:rPr>
          <w:fldChar w:fldCharType="separate"/>
        </w:r>
        <w:r w:rsidR="000C6A57">
          <w:rPr>
            <w:noProof/>
            <w:webHidden/>
          </w:rPr>
          <w:t>18</w:t>
        </w:r>
        <w:r w:rsidR="00A03FDC">
          <w:rPr>
            <w:noProof/>
            <w:webHidden/>
          </w:rPr>
          <w:fldChar w:fldCharType="end"/>
        </w:r>
      </w:hyperlink>
    </w:p>
    <w:p w14:paraId="5071C88C" w14:textId="1E0338DB" w:rsidR="00A03FDC" w:rsidRDefault="002D02FB">
      <w:pPr>
        <w:pStyle w:val="TOC4"/>
        <w:rPr>
          <w:rFonts w:asciiTheme="minorHAnsi" w:eastAsiaTheme="minorEastAsia" w:hAnsiTheme="minorHAnsi" w:cstheme="minorBidi"/>
          <w:noProof/>
          <w:szCs w:val="22"/>
          <w:lang w:eastAsia="en-CA"/>
        </w:rPr>
      </w:pPr>
      <w:hyperlink w:anchor="_Toc27393894" w:history="1">
        <w:r w:rsidR="00A03FDC" w:rsidRPr="00C12FEB">
          <w:rPr>
            <w:rStyle w:val="Hyperlink"/>
            <w:noProof/>
          </w:rPr>
          <w:t>Family Responsibility Office Lists</w:t>
        </w:r>
        <w:r w:rsidR="00A03FDC">
          <w:rPr>
            <w:noProof/>
            <w:webHidden/>
          </w:rPr>
          <w:tab/>
        </w:r>
        <w:r w:rsidR="00A03FDC">
          <w:rPr>
            <w:noProof/>
            <w:webHidden/>
          </w:rPr>
          <w:fldChar w:fldCharType="begin"/>
        </w:r>
        <w:r w:rsidR="00A03FDC">
          <w:rPr>
            <w:noProof/>
            <w:webHidden/>
          </w:rPr>
          <w:instrText xml:space="preserve"> PAGEREF _Toc27393894 \h </w:instrText>
        </w:r>
        <w:r w:rsidR="00A03FDC">
          <w:rPr>
            <w:noProof/>
            <w:webHidden/>
          </w:rPr>
        </w:r>
        <w:r w:rsidR="00A03FDC">
          <w:rPr>
            <w:noProof/>
            <w:webHidden/>
          </w:rPr>
          <w:fldChar w:fldCharType="separate"/>
        </w:r>
        <w:r w:rsidR="000C6A57">
          <w:rPr>
            <w:noProof/>
            <w:webHidden/>
          </w:rPr>
          <w:t>18</w:t>
        </w:r>
        <w:r w:rsidR="00A03FDC">
          <w:rPr>
            <w:noProof/>
            <w:webHidden/>
          </w:rPr>
          <w:fldChar w:fldCharType="end"/>
        </w:r>
      </w:hyperlink>
    </w:p>
    <w:p w14:paraId="605A5481" w14:textId="784250C3" w:rsidR="00A03FDC" w:rsidRDefault="002D02FB">
      <w:pPr>
        <w:pStyle w:val="TOC3"/>
        <w:rPr>
          <w:rFonts w:asciiTheme="minorHAnsi" w:eastAsiaTheme="minorEastAsia" w:hAnsiTheme="minorHAnsi" w:cstheme="minorBidi"/>
          <w:b w:val="0"/>
          <w:sz w:val="22"/>
          <w:szCs w:val="22"/>
          <w:lang w:eastAsia="en-CA"/>
        </w:rPr>
      </w:pPr>
      <w:hyperlink w:anchor="_Toc27393896" w:history="1">
        <w:r w:rsidR="00A03FDC" w:rsidRPr="00C12FEB">
          <w:rPr>
            <w:rStyle w:val="Hyperlink"/>
          </w:rPr>
          <w:t>BRANTFORD</w:t>
        </w:r>
        <w:r w:rsidR="00A03FDC">
          <w:rPr>
            <w:webHidden/>
          </w:rPr>
          <w:tab/>
        </w:r>
        <w:r w:rsidR="00A03FDC">
          <w:rPr>
            <w:webHidden/>
          </w:rPr>
          <w:fldChar w:fldCharType="begin"/>
        </w:r>
        <w:r w:rsidR="00A03FDC">
          <w:rPr>
            <w:webHidden/>
          </w:rPr>
          <w:instrText xml:space="preserve"> PAGEREF _Toc27393896 \h </w:instrText>
        </w:r>
        <w:r w:rsidR="00A03FDC">
          <w:rPr>
            <w:webHidden/>
          </w:rPr>
        </w:r>
        <w:r w:rsidR="00A03FDC">
          <w:rPr>
            <w:webHidden/>
          </w:rPr>
          <w:fldChar w:fldCharType="separate"/>
        </w:r>
        <w:r w:rsidR="000C6A57">
          <w:rPr>
            <w:webHidden/>
          </w:rPr>
          <w:t>19</w:t>
        </w:r>
        <w:r w:rsidR="00A03FDC">
          <w:rPr>
            <w:webHidden/>
          </w:rPr>
          <w:fldChar w:fldCharType="end"/>
        </w:r>
      </w:hyperlink>
    </w:p>
    <w:p w14:paraId="0468C896" w14:textId="4DAE8BBF" w:rsidR="00A03FDC" w:rsidRDefault="002D02FB">
      <w:pPr>
        <w:pStyle w:val="TOC4"/>
        <w:rPr>
          <w:rFonts w:asciiTheme="minorHAnsi" w:eastAsiaTheme="minorEastAsia" w:hAnsiTheme="minorHAnsi" w:cstheme="minorBidi"/>
          <w:noProof/>
          <w:szCs w:val="22"/>
          <w:lang w:eastAsia="en-CA"/>
        </w:rPr>
      </w:pPr>
      <w:hyperlink w:anchor="_Toc27393897" w:history="1">
        <w:r w:rsidR="00A03FDC" w:rsidRPr="00C12FEB">
          <w:rPr>
            <w:rStyle w:val="Hyperlink"/>
            <w:noProof/>
          </w:rPr>
          <w:t>Trial Scheduling Courts</w:t>
        </w:r>
        <w:r w:rsidR="00A03FDC">
          <w:rPr>
            <w:noProof/>
            <w:webHidden/>
          </w:rPr>
          <w:tab/>
        </w:r>
        <w:r w:rsidR="00A03FDC">
          <w:rPr>
            <w:noProof/>
            <w:webHidden/>
          </w:rPr>
          <w:fldChar w:fldCharType="begin"/>
        </w:r>
        <w:r w:rsidR="00A03FDC">
          <w:rPr>
            <w:noProof/>
            <w:webHidden/>
          </w:rPr>
          <w:instrText xml:space="preserve"> PAGEREF _Toc27393897 \h </w:instrText>
        </w:r>
        <w:r w:rsidR="00A03FDC">
          <w:rPr>
            <w:noProof/>
            <w:webHidden/>
          </w:rPr>
        </w:r>
        <w:r w:rsidR="00A03FDC">
          <w:rPr>
            <w:noProof/>
            <w:webHidden/>
          </w:rPr>
          <w:fldChar w:fldCharType="separate"/>
        </w:r>
        <w:r w:rsidR="000C6A57">
          <w:rPr>
            <w:noProof/>
            <w:webHidden/>
          </w:rPr>
          <w:t>19</w:t>
        </w:r>
        <w:r w:rsidR="00A03FDC">
          <w:rPr>
            <w:noProof/>
            <w:webHidden/>
          </w:rPr>
          <w:fldChar w:fldCharType="end"/>
        </w:r>
      </w:hyperlink>
    </w:p>
    <w:p w14:paraId="42E3CF4D" w14:textId="2EA75330" w:rsidR="00A03FDC" w:rsidRDefault="002D02FB">
      <w:pPr>
        <w:pStyle w:val="TOC4"/>
        <w:rPr>
          <w:rFonts w:asciiTheme="minorHAnsi" w:eastAsiaTheme="minorEastAsia" w:hAnsiTheme="minorHAnsi" w:cstheme="minorBidi"/>
          <w:noProof/>
          <w:szCs w:val="22"/>
          <w:lang w:eastAsia="en-CA"/>
        </w:rPr>
      </w:pPr>
      <w:hyperlink w:anchor="_Toc27393898" w:history="1">
        <w:r w:rsidR="00A03FDC" w:rsidRPr="00C12FEB">
          <w:rPr>
            <w:rStyle w:val="Hyperlink"/>
            <w:noProof/>
          </w:rPr>
          <w:t>Estreat Court</w:t>
        </w:r>
        <w:r w:rsidR="00A03FDC">
          <w:rPr>
            <w:noProof/>
            <w:webHidden/>
          </w:rPr>
          <w:tab/>
        </w:r>
        <w:r w:rsidR="00A03FDC">
          <w:rPr>
            <w:noProof/>
            <w:webHidden/>
          </w:rPr>
          <w:fldChar w:fldCharType="begin"/>
        </w:r>
        <w:r w:rsidR="00A03FDC">
          <w:rPr>
            <w:noProof/>
            <w:webHidden/>
          </w:rPr>
          <w:instrText xml:space="preserve"> PAGEREF _Toc27393898 \h </w:instrText>
        </w:r>
        <w:r w:rsidR="00A03FDC">
          <w:rPr>
            <w:noProof/>
            <w:webHidden/>
          </w:rPr>
        </w:r>
        <w:r w:rsidR="00A03FDC">
          <w:rPr>
            <w:noProof/>
            <w:webHidden/>
          </w:rPr>
          <w:fldChar w:fldCharType="separate"/>
        </w:r>
        <w:r w:rsidR="000C6A57">
          <w:rPr>
            <w:noProof/>
            <w:webHidden/>
          </w:rPr>
          <w:t>19</w:t>
        </w:r>
        <w:r w:rsidR="00A03FDC">
          <w:rPr>
            <w:noProof/>
            <w:webHidden/>
          </w:rPr>
          <w:fldChar w:fldCharType="end"/>
        </w:r>
      </w:hyperlink>
    </w:p>
    <w:p w14:paraId="38948847" w14:textId="7D952E68" w:rsidR="00A03FDC" w:rsidRDefault="002D02FB">
      <w:pPr>
        <w:pStyle w:val="TOC4"/>
        <w:rPr>
          <w:rFonts w:asciiTheme="minorHAnsi" w:eastAsiaTheme="minorEastAsia" w:hAnsiTheme="minorHAnsi" w:cstheme="minorBidi"/>
          <w:noProof/>
          <w:szCs w:val="22"/>
          <w:lang w:eastAsia="en-CA"/>
        </w:rPr>
      </w:pPr>
      <w:hyperlink w:anchor="_Toc27393899" w:history="1">
        <w:r w:rsidR="00A03FDC" w:rsidRPr="00C12FEB">
          <w:rPr>
            <w:rStyle w:val="Hyperlink"/>
            <w:noProof/>
          </w:rPr>
          <w:t>Regular Motions</w:t>
        </w:r>
        <w:r w:rsidR="00A03FDC">
          <w:rPr>
            <w:noProof/>
            <w:webHidden/>
          </w:rPr>
          <w:tab/>
        </w:r>
        <w:r w:rsidR="00A03FDC">
          <w:rPr>
            <w:noProof/>
            <w:webHidden/>
          </w:rPr>
          <w:fldChar w:fldCharType="begin"/>
        </w:r>
        <w:r w:rsidR="00A03FDC">
          <w:rPr>
            <w:noProof/>
            <w:webHidden/>
          </w:rPr>
          <w:instrText xml:space="preserve"> PAGEREF _Toc27393899 \h </w:instrText>
        </w:r>
        <w:r w:rsidR="00A03FDC">
          <w:rPr>
            <w:noProof/>
            <w:webHidden/>
          </w:rPr>
        </w:r>
        <w:r w:rsidR="00A03FDC">
          <w:rPr>
            <w:noProof/>
            <w:webHidden/>
          </w:rPr>
          <w:fldChar w:fldCharType="separate"/>
        </w:r>
        <w:r w:rsidR="000C6A57">
          <w:rPr>
            <w:noProof/>
            <w:webHidden/>
          </w:rPr>
          <w:t>19</w:t>
        </w:r>
        <w:r w:rsidR="00A03FDC">
          <w:rPr>
            <w:noProof/>
            <w:webHidden/>
          </w:rPr>
          <w:fldChar w:fldCharType="end"/>
        </w:r>
      </w:hyperlink>
    </w:p>
    <w:p w14:paraId="353CD453" w14:textId="41AFF588" w:rsidR="00A03FDC" w:rsidRDefault="002D02FB">
      <w:pPr>
        <w:pStyle w:val="TOC4"/>
        <w:rPr>
          <w:rFonts w:asciiTheme="minorHAnsi" w:eastAsiaTheme="minorEastAsia" w:hAnsiTheme="minorHAnsi" w:cstheme="minorBidi"/>
          <w:noProof/>
          <w:szCs w:val="22"/>
          <w:lang w:eastAsia="en-CA"/>
        </w:rPr>
      </w:pPr>
      <w:hyperlink w:anchor="_Toc27393900" w:history="1">
        <w:r w:rsidR="00A03FDC" w:rsidRPr="00C12FEB">
          <w:rPr>
            <w:rStyle w:val="Hyperlink"/>
            <w:noProof/>
          </w:rPr>
          <w:t>Trial Sittings—Criminal, Civil &amp; Family</w:t>
        </w:r>
        <w:r w:rsidR="00A03FDC">
          <w:rPr>
            <w:noProof/>
            <w:webHidden/>
          </w:rPr>
          <w:tab/>
        </w:r>
        <w:r w:rsidR="00A03FDC">
          <w:rPr>
            <w:noProof/>
            <w:webHidden/>
          </w:rPr>
          <w:fldChar w:fldCharType="begin"/>
        </w:r>
        <w:r w:rsidR="00A03FDC">
          <w:rPr>
            <w:noProof/>
            <w:webHidden/>
          </w:rPr>
          <w:instrText xml:space="preserve"> PAGEREF _Toc27393900 \h </w:instrText>
        </w:r>
        <w:r w:rsidR="00A03FDC">
          <w:rPr>
            <w:noProof/>
            <w:webHidden/>
          </w:rPr>
        </w:r>
        <w:r w:rsidR="00A03FDC">
          <w:rPr>
            <w:noProof/>
            <w:webHidden/>
          </w:rPr>
          <w:fldChar w:fldCharType="separate"/>
        </w:r>
        <w:r w:rsidR="000C6A57">
          <w:rPr>
            <w:noProof/>
            <w:webHidden/>
          </w:rPr>
          <w:t>19</w:t>
        </w:r>
        <w:r w:rsidR="00A03FDC">
          <w:rPr>
            <w:noProof/>
            <w:webHidden/>
          </w:rPr>
          <w:fldChar w:fldCharType="end"/>
        </w:r>
      </w:hyperlink>
    </w:p>
    <w:p w14:paraId="1481E654" w14:textId="1E80D1C9" w:rsidR="00A03FDC" w:rsidRDefault="002D02FB">
      <w:pPr>
        <w:pStyle w:val="TOC4"/>
        <w:rPr>
          <w:rFonts w:asciiTheme="minorHAnsi" w:eastAsiaTheme="minorEastAsia" w:hAnsiTheme="minorHAnsi" w:cstheme="minorBidi"/>
          <w:noProof/>
          <w:szCs w:val="22"/>
          <w:lang w:eastAsia="en-CA"/>
        </w:rPr>
      </w:pPr>
      <w:hyperlink w:anchor="_Toc27393902" w:history="1">
        <w:r w:rsidR="00A03FDC" w:rsidRPr="00C12FEB">
          <w:rPr>
            <w:rStyle w:val="Hyperlink"/>
            <w:noProof/>
          </w:rPr>
          <w:t>Long Trials: (</w:t>
        </w:r>
        <w:bookmarkStart w:id="93" w:name="_GoBack"/>
        <w:bookmarkEnd w:id="93"/>
        <w:r w:rsidR="00A03FDC" w:rsidRPr="00C12FEB">
          <w:rPr>
            <w:rStyle w:val="Hyperlink"/>
            <w:noProof/>
          </w:rPr>
          <w:t>Longer than 3 Weeks)</w:t>
        </w:r>
        <w:r w:rsidR="00A03FDC">
          <w:rPr>
            <w:noProof/>
            <w:webHidden/>
          </w:rPr>
          <w:tab/>
        </w:r>
        <w:r w:rsidR="00A03FDC">
          <w:rPr>
            <w:noProof/>
            <w:webHidden/>
          </w:rPr>
          <w:fldChar w:fldCharType="begin"/>
        </w:r>
        <w:r w:rsidR="00A03FDC">
          <w:rPr>
            <w:noProof/>
            <w:webHidden/>
          </w:rPr>
          <w:instrText xml:space="preserve"> PAGEREF _Toc27393902 \h </w:instrText>
        </w:r>
        <w:r w:rsidR="00A03FDC">
          <w:rPr>
            <w:noProof/>
            <w:webHidden/>
          </w:rPr>
        </w:r>
        <w:r w:rsidR="00A03FDC">
          <w:rPr>
            <w:noProof/>
            <w:webHidden/>
          </w:rPr>
          <w:fldChar w:fldCharType="separate"/>
        </w:r>
        <w:r w:rsidR="000C6A57">
          <w:rPr>
            <w:noProof/>
            <w:webHidden/>
          </w:rPr>
          <w:t>20</w:t>
        </w:r>
        <w:r w:rsidR="00A03FDC">
          <w:rPr>
            <w:noProof/>
            <w:webHidden/>
          </w:rPr>
          <w:fldChar w:fldCharType="end"/>
        </w:r>
      </w:hyperlink>
    </w:p>
    <w:p w14:paraId="566DE913" w14:textId="42DAB1E2" w:rsidR="00A03FDC" w:rsidRDefault="002D02FB">
      <w:pPr>
        <w:pStyle w:val="TOC3"/>
        <w:rPr>
          <w:rFonts w:asciiTheme="minorHAnsi" w:eastAsiaTheme="minorEastAsia" w:hAnsiTheme="minorHAnsi" w:cstheme="minorBidi"/>
          <w:b w:val="0"/>
          <w:sz w:val="22"/>
          <w:szCs w:val="22"/>
          <w:lang w:eastAsia="en-CA"/>
        </w:rPr>
      </w:pPr>
      <w:hyperlink w:anchor="_Toc27393903" w:history="1">
        <w:r w:rsidR="00A03FDC" w:rsidRPr="00C12FEB">
          <w:rPr>
            <w:rStyle w:val="Hyperlink"/>
          </w:rPr>
          <w:t>SIMCOE</w:t>
        </w:r>
        <w:r w:rsidR="00A03FDC">
          <w:rPr>
            <w:webHidden/>
          </w:rPr>
          <w:tab/>
        </w:r>
        <w:r w:rsidR="00A03FDC">
          <w:rPr>
            <w:webHidden/>
          </w:rPr>
          <w:fldChar w:fldCharType="begin"/>
        </w:r>
        <w:r w:rsidR="00A03FDC">
          <w:rPr>
            <w:webHidden/>
          </w:rPr>
          <w:instrText xml:space="preserve"> PAGEREF _Toc27393903 \h </w:instrText>
        </w:r>
        <w:r w:rsidR="00A03FDC">
          <w:rPr>
            <w:webHidden/>
          </w:rPr>
        </w:r>
        <w:r w:rsidR="00A03FDC">
          <w:rPr>
            <w:webHidden/>
          </w:rPr>
          <w:fldChar w:fldCharType="separate"/>
        </w:r>
        <w:r w:rsidR="000C6A57">
          <w:rPr>
            <w:webHidden/>
          </w:rPr>
          <w:t>21</w:t>
        </w:r>
        <w:r w:rsidR="00A03FDC">
          <w:rPr>
            <w:webHidden/>
          </w:rPr>
          <w:fldChar w:fldCharType="end"/>
        </w:r>
      </w:hyperlink>
    </w:p>
    <w:p w14:paraId="51935F75" w14:textId="69CFA776" w:rsidR="00A03FDC" w:rsidRDefault="002D02FB">
      <w:pPr>
        <w:pStyle w:val="TOC4"/>
        <w:rPr>
          <w:rFonts w:asciiTheme="minorHAnsi" w:eastAsiaTheme="minorEastAsia" w:hAnsiTheme="minorHAnsi" w:cstheme="minorBidi"/>
          <w:noProof/>
          <w:szCs w:val="22"/>
          <w:lang w:eastAsia="en-CA"/>
        </w:rPr>
      </w:pPr>
      <w:hyperlink w:anchor="_Toc27393904" w:history="1">
        <w:r w:rsidR="00A03FDC" w:rsidRPr="00C12FEB">
          <w:rPr>
            <w:rStyle w:val="Hyperlink"/>
            <w:noProof/>
          </w:rPr>
          <w:t>Trial Scheduling Courts (Criminal, Civil &amp; Family)</w:t>
        </w:r>
        <w:r w:rsidR="00A03FDC">
          <w:rPr>
            <w:noProof/>
            <w:webHidden/>
          </w:rPr>
          <w:tab/>
        </w:r>
        <w:r w:rsidR="00A03FDC">
          <w:rPr>
            <w:noProof/>
            <w:webHidden/>
          </w:rPr>
          <w:fldChar w:fldCharType="begin"/>
        </w:r>
        <w:r w:rsidR="00A03FDC">
          <w:rPr>
            <w:noProof/>
            <w:webHidden/>
          </w:rPr>
          <w:instrText xml:space="preserve"> PAGEREF _Toc27393904 \h </w:instrText>
        </w:r>
        <w:r w:rsidR="00A03FDC">
          <w:rPr>
            <w:noProof/>
            <w:webHidden/>
          </w:rPr>
        </w:r>
        <w:r w:rsidR="00A03FDC">
          <w:rPr>
            <w:noProof/>
            <w:webHidden/>
          </w:rPr>
          <w:fldChar w:fldCharType="separate"/>
        </w:r>
        <w:r w:rsidR="000C6A57">
          <w:rPr>
            <w:noProof/>
            <w:webHidden/>
          </w:rPr>
          <w:t>21</w:t>
        </w:r>
        <w:r w:rsidR="00A03FDC">
          <w:rPr>
            <w:noProof/>
            <w:webHidden/>
          </w:rPr>
          <w:fldChar w:fldCharType="end"/>
        </w:r>
      </w:hyperlink>
    </w:p>
    <w:p w14:paraId="1DC1F861" w14:textId="7E9E150B" w:rsidR="00A03FDC" w:rsidRDefault="002D02FB">
      <w:pPr>
        <w:pStyle w:val="TOC4"/>
        <w:rPr>
          <w:rFonts w:asciiTheme="minorHAnsi" w:eastAsiaTheme="minorEastAsia" w:hAnsiTheme="minorHAnsi" w:cstheme="minorBidi"/>
          <w:noProof/>
          <w:szCs w:val="22"/>
          <w:lang w:eastAsia="en-CA"/>
        </w:rPr>
      </w:pPr>
      <w:hyperlink w:anchor="_Toc27393905" w:history="1">
        <w:r w:rsidR="00A03FDC" w:rsidRPr="00C12FEB">
          <w:rPr>
            <w:rStyle w:val="Hyperlink"/>
            <w:noProof/>
          </w:rPr>
          <w:t>Trial Sittings- Criminal, Civil</w:t>
        </w:r>
        <w:r w:rsidR="00A03FDC">
          <w:rPr>
            <w:noProof/>
            <w:webHidden/>
          </w:rPr>
          <w:tab/>
        </w:r>
        <w:r w:rsidR="00A03FDC">
          <w:rPr>
            <w:noProof/>
            <w:webHidden/>
          </w:rPr>
          <w:fldChar w:fldCharType="begin"/>
        </w:r>
        <w:r w:rsidR="00A03FDC">
          <w:rPr>
            <w:noProof/>
            <w:webHidden/>
          </w:rPr>
          <w:instrText xml:space="preserve"> PAGEREF _Toc27393905 \h </w:instrText>
        </w:r>
        <w:r w:rsidR="00A03FDC">
          <w:rPr>
            <w:noProof/>
            <w:webHidden/>
          </w:rPr>
        </w:r>
        <w:r w:rsidR="00A03FDC">
          <w:rPr>
            <w:noProof/>
            <w:webHidden/>
          </w:rPr>
          <w:fldChar w:fldCharType="separate"/>
        </w:r>
        <w:r w:rsidR="000C6A57">
          <w:rPr>
            <w:noProof/>
            <w:webHidden/>
          </w:rPr>
          <w:t>21</w:t>
        </w:r>
        <w:r w:rsidR="00A03FDC">
          <w:rPr>
            <w:noProof/>
            <w:webHidden/>
          </w:rPr>
          <w:fldChar w:fldCharType="end"/>
        </w:r>
      </w:hyperlink>
    </w:p>
    <w:p w14:paraId="356251CB" w14:textId="66C9DFED" w:rsidR="00A03FDC" w:rsidRDefault="002D02FB">
      <w:pPr>
        <w:pStyle w:val="TOC4"/>
        <w:rPr>
          <w:rFonts w:asciiTheme="minorHAnsi" w:eastAsiaTheme="minorEastAsia" w:hAnsiTheme="minorHAnsi" w:cstheme="minorBidi"/>
          <w:noProof/>
          <w:szCs w:val="22"/>
          <w:lang w:eastAsia="en-CA"/>
        </w:rPr>
      </w:pPr>
      <w:hyperlink w:anchor="_Toc27393906" w:history="1">
        <w:r w:rsidR="00A03FDC" w:rsidRPr="00C12FEB">
          <w:rPr>
            <w:rStyle w:val="Hyperlink"/>
            <w:noProof/>
          </w:rPr>
          <w:t>Civil Motions</w:t>
        </w:r>
        <w:r w:rsidR="00A03FDC">
          <w:rPr>
            <w:noProof/>
            <w:webHidden/>
          </w:rPr>
          <w:tab/>
        </w:r>
        <w:r w:rsidR="00A03FDC">
          <w:rPr>
            <w:noProof/>
            <w:webHidden/>
          </w:rPr>
          <w:fldChar w:fldCharType="begin"/>
        </w:r>
        <w:r w:rsidR="00A03FDC">
          <w:rPr>
            <w:noProof/>
            <w:webHidden/>
          </w:rPr>
          <w:instrText xml:space="preserve"> PAGEREF _Toc27393906 \h </w:instrText>
        </w:r>
        <w:r w:rsidR="00A03FDC">
          <w:rPr>
            <w:noProof/>
            <w:webHidden/>
          </w:rPr>
        </w:r>
        <w:r w:rsidR="00A03FDC">
          <w:rPr>
            <w:noProof/>
            <w:webHidden/>
          </w:rPr>
          <w:fldChar w:fldCharType="separate"/>
        </w:r>
        <w:r w:rsidR="000C6A57">
          <w:rPr>
            <w:noProof/>
            <w:webHidden/>
          </w:rPr>
          <w:t>21</w:t>
        </w:r>
        <w:r w:rsidR="00A03FDC">
          <w:rPr>
            <w:noProof/>
            <w:webHidden/>
          </w:rPr>
          <w:fldChar w:fldCharType="end"/>
        </w:r>
      </w:hyperlink>
    </w:p>
    <w:p w14:paraId="17E8A733" w14:textId="49ADBD9C" w:rsidR="00A03FDC" w:rsidRDefault="002D02FB">
      <w:pPr>
        <w:pStyle w:val="TOC4"/>
        <w:rPr>
          <w:rFonts w:asciiTheme="minorHAnsi" w:eastAsiaTheme="minorEastAsia" w:hAnsiTheme="minorHAnsi" w:cstheme="minorBidi"/>
          <w:noProof/>
          <w:szCs w:val="22"/>
          <w:lang w:eastAsia="en-CA"/>
        </w:rPr>
      </w:pPr>
      <w:hyperlink w:anchor="_Toc27393907" w:history="1">
        <w:r w:rsidR="00A03FDC" w:rsidRPr="00C12FEB">
          <w:rPr>
            <w:rStyle w:val="Hyperlink"/>
            <w:noProof/>
          </w:rPr>
          <w:t>Long Motions</w:t>
        </w:r>
        <w:r w:rsidR="00A03FDC">
          <w:rPr>
            <w:noProof/>
            <w:webHidden/>
          </w:rPr>
          <w:tab/>
        </w:r>
        <w:r w:rsidR="00A03FDC">
          <w:rPr>
            <w:noProof/>
            <w:webHidden/>
          </w:rPr>
          <w:fldChar w:fldCharType="begin"/>
        </w:r>
        <w:r w:rsidR="00A03FDC">
          <w:rPr>
            <w:noProof/>
            <w:webHidden/>
          </w:rPr>
          <w:instrText xml:space="preserve"> PAGEREF _Toc27393907 \h </w:instrText>
        </w:r>
        <w:r w:rsidR="00A03FDC">
          <w:rPr>
            <w:noProof/>
            <w:webHidden/>
          </w:rPr>
        </w:r>
        <w:r w:rsidR="00A03FDC">
          <w:rPr>
            <w:noProof/>
            <w:webHidden/>
          </w:rPr>
          <w:fldChar w:fldCharType="separate"/>
        </w:r>
        <w:r w:rsidR="000C6A57">
          <w:rPr>
            <w:noProof/>
            <w:webHidden/>
          </w:rPr>
          <w:t>21</w:t>
        </w:r>
        <w:r w:rsidR="00A03FDC">
          <w:rPr>
            <w:noProof/>
            <w:webHidden/>
          </w:rPr>
          <w:fldChar w:fldCharType="end"/>
        </w:r>
      </w:hyperlink>
    </w:p>
    <w:p w14:paraId="536309D2" w14:textId="76C9E1ED" w:rsidR="00A03FDC" w:rsidRDefault="002D02FB">
      <w:pPr>
        <w:pStyle w:val="TOC4"/>
        <w:rPr>
          <w:rFonts w:asciiTheme="minorHAnsi" w:eastAsiaTheme="minorEastAsia" w:hAnsiTheme="minorHAnsi" w:cstheme="minorBidi"/>
          <w:noProof/>
          <w:szCs w:val="22"/>
          <w:lang w:eastAsia="en-CA"/>
        </w:rPr>
      </w:pPr>
      <w:hyperlink w:anchor="_Toc27393908" w:history="1">
        <w:r w:rsidR="00A03FDC" w:rsidRPr="00C12FEB">
          <w:rPr>
            <w:rStyle w:val="Hyperlink"/>
            <w:noProof/>
          </w:rPr>
          <w:t>Appeals</w:t>
        </w:r>
        <w:r w:rsidR="00A03FDC">
          <w:rPr>
            <w:noProof/>
            <w:webHidden/>
          </w:rPr>
          <w:tab/>
        </w:r>
        <w:r w:rsidR="00A03FDC">
          <w:rPr>
            <w:noProof/>
            <w:webHidden/>
          </w:rPr>
          <w:fldChar w:fldCharType="begin"/>
        </w:r>
        <w:r w:rsidR="00A03FDC">
          <w:rPr>
            <w:noProof/>
            <w:webHidden/>
          </w:rPr>
          <w:instrText xml:space="preserve"> PAGEREF _Toc27393908 \h </w:instrText>
        </w:r>
        <w:r w:rsidR="00A03FDC">
          <w:rPr>
            <w:noProof/>
            <w:webHidden/>
          </w:rPr>
        </w:r>
        <w:r w:rsidR="00A03FDC">
          <w:rPr>
            <w:noProof/>
            <w:webHidden/>
          </w:rPr>
          <w:fldChar w:fldCharType="separate"/>
        </w:r>
        <w:r w:rsidR="000C6A57">
          <w:rPr>
            <w:noProof/>
            <w:webHidden/>
          </w:rPr>
          <w:t>21</w:t>
        </w:r>
        <w:r w:rsidR="00A03FDC">
          <w:rPr>
            <w:noProof/>
            <w:webHidden/>
          </w:rPr>
          <w:fldChar w:fldCharType="end"/>
        </w:r>
      </w:hyperlink>
    </w:p>
    <w:p w14:paraId="197CA345" w14:textId="5BE6B033" w:rsidR="00A03FDC" w:rsidRDefault="002D02FB">
      <w:pPr>
        <w:pStyle w:val="TOC4"/>
        <w:rPr>
          <w:rFonts w:asciiTheme="minorHAnsi" w:eastAsiaTheme="minorEastAsia" w:hAnsiTheme="minorHAnsi" w:cstheme="minorBidi"/>
          <w:noProof/>
          <w:szCs w:val="22"/>
          <w:lang w:eastAsia="en-CA"/>
        </w:rPr>
      </w:pPr>
      <w:hyperlink w:anchor="_Toc27393909" w:history="1">
        <w:r w:rsidR="00A03FDC" w:rsidRPr="00C12FEB">
          <w:rPr>
            <w:rStyle w:val="Hyperlink"/>
            <w:noProof/>
          </w:rPr>
          <w:t>Civil Pre-Trials</w:t>
        </w:r>
        <w:r w:rsidR="00A03FDC">
          <w:rPr>
            <w:noProof/>
            <w:webHidden/>
          </w:rPr>
          <w:tab/>
        </w:r>
        <w:r w:rsidR="00A03FDC">
          <w:rPr>
            <w:noProof/>
            <w:webHidden/>
          </w:rPr>
          <w:fldChar w:fldCharType="begin"/>
        </w:r>
        <w:r w:rsidR="00A03FDC">
          <w:rPr>
            <w:noProof/>
            <w:webHidden/>
          </w:rPr>
          <w:instrText xml:space="preserve"> PAGEREF _Toc27393909 \h </w:instrText>
        </w:r>
        <w:r w:rsidR="00A03FDC">
          <w:rPr>
            <w:noProof/>
            <w:webHidden/>
          </w:rPr>
        </w:r>
        <w:r w:rsidR="00A03FDC">
          <w:rPr>
            <w:noProof/>
            <w:webHidden/>
          </w:rPr>
          <w:fldChar w:fldCharType="separate"/>
        </w:r>
        <w:r w:rsidR="000C6A57">
          <w:rPr>
            <w:noProof/>
            <w:webHidden/>
          </w:rPr>
          <w:t>21</w:t>
        </w:r>
        <w:r w:rsidR="00A03FDC">
          <w:rPr>
            <w:noProof/>
            <w:webHidden/>
          </w:rPr>
          <w:fldChar w:fldCharType="end"/>
        </w:r>
      </w:hyperlink>
    </w:p>
    <w:p w14:paraId="03689513" w14:textId="48E2C92F" w:rsidR="00A03FDC" w:rsidRDefault="002D02FB">
      <w:pPr>
        <w:pStyle w:val="TOC4"/>
        <w:rPr>
          <w:rFonts w:asciiTheme="minorHAnsi" w:eastAsiaTheme="minorEastAsia" w:hAnsiTheme="minorHAnsi" w:cstheme="minorBidi"/>
          <w:noProof/>
          <w:szCs w:val="22"/>
          <w:lang w:eastAsia="en-CA"/>
        </w:rPr>
      </w:pPr>
      <w:hyperlink w:anchor="_Toc27393911" w:history="1">
        <w:r w:rsidR="00A03FDC" w:rsidRPr="00C12FEB">
          <w:rPr>
            <w:rStyle w:val="Hyperlink"/>
            <w:noProof/>
          </w:rPr>
          <w:t>Estreat Court</w:t>
        </w:r>
        <w:r w:rsidR="00A03FDC">
          <w:rPr>
            <w:noProof/>
            <w:webHidden/>
          </w:rPr>
          <w:tab/>
        </w:r>
        <w:r w:rsidR="00A03FDC">
          <w:rPr>
            <w:noProof/>
            <w:webHidden/>
          </w:rPr>
          <w:fldChar w:fldCharType="begin"/>
        </w:r>
        <w:r w:rsidR="00A03FDC">
          <w:rPr>
            <w:noProof/>
            <w:webHidden/>
          </w:rPr>
          <w:instrText xml:space="preserve"> PAGEREF _Toc27393911 \h </w:instrText>
        </w:r>
        <w:r w:rsidR="00A03FDC">
          <w:rPr>
            <w:noProof/>
            <w:webHidden/>
          </w:rPr>
        </w:r>
        <w:r w:rsidR="00A03FDC">
          <w:rPr>
            <w:noProof/>
            <w:webHidden/>
          </w:rPr>
          <w:fldChar w:fldCharType="separate"/>
        </w:r>
        <w:r w:rsidR="000C6A57">
          <w:rPr>
            <w:noProof/>
            <w:webHidden/>
          </w:rPr>
          <w:t>22</w:t>
        </w:r>
        <w:r w:rsidR="00A03FDC">
          <w:rPr>
            <w:noProof/>
            <w:webHidden/>
          </w:rPr>
          <w:fldChar w:fldCharType="end"/>
        </w:r>
      </w:hyperlink>
    </w:p>
    <w:p w14:paraId="5E2BB817" w14:textId="064055F7" w:rsidR="00A03FDC" w:rsidRDefault="002D02FB">
      <w:pPr>
        <w:pStyle w:val="TOC4"/>
        <w:rPr>
          <w:rFonts w:asciiTheme="minorHAnsi" w:eastAsiaTheme="minorEastAsia" w:hAnsiTheme="minorHAnsi" w:cstheme="minorBidi"/>
          <w:noProof/>
          <w:szCs w:val="22"/>
          <w:lang w:eastAsia="en-CA"/>
        </w:rPr>
      </w:pPr>
      <w:hyperlink w:anchor="_Toc27393912" w:history="1">
        <w:r w:rsidR="00A03FDC" w:rsidRPr="00C12FEB">
          <w:rPr>
            <w:rStyle w:val="Hyperlink"/>
            <w:noProof/>
          </w:rPr>
          <w:t>Long Trials (Civil Trials over 15 Days in Length):</w:t>
        </w:r>
        <w:r w:rsidR="00A03FDC">
          <w:rPr>
            <w:noProof/>
            <w:webHidden/>
          </w:rPr>
          <w:tab/>
        </w:r>
        <w:r w:rsidR="00A03FDC">
          <w:rPr>
            <w:noProof/>
            <w:webHidden/>
          </w:rPr>
          <w:fldChar w:fldCharType="begin"/>
        </w:r>
        <w:r w:rsidR="00A03FDC">
          <w:rPr>
            <w:noProof/>
            <w:webHidden/>
          </w:rPr>
          <w:instrText xml:space="preserve"> PAGEREF _Toc27393912 \h </w:instrText>
        </w:r>
        <w:r w:rsidR="00A03FDC">
          <w:rPr>
            <w:noProof/>
            <w:webHidden/>
          </w:rPr>
        </w:r>
        <w:r w:rsidR="00A03FDC">
          <w:rPr>
            <w:noProof/>
            <w:webHidden/>
          </w:rPr>
          <w:fldChar w:fldCharType="separate"/>
        </w:r>
        <w:r w:rsidR="000C6A57">
          <w:rPr>
            <w:noProof/>
            <w:webHidden/>
          </w:rPr>
          <w:t>22</w:t>
        </w:r>
        <w:r w:rsidR="00A03FDC">
          <w:rPr>
            <w:noProof/>
            <w:webHidden/>
          </w:rPr>
          <w:fldChar w:fldCharType="end"/>
        </w:r>
      </w:hyperlink>
    </w:p>
    <w:p w14:paraId="4E42416A" w14:textId="312188F3" w:rsidR="00A03FDC" w:rsidRDefault="002D02FB">
      <w:pPr>
        <w:pStyle w:val="TOC3"/>
        <w:rPr>
          <w:rFonts w:asciiTheme="minorHAnsi" w:eastAsiaTheme="minorEastAsia" w:hAnsiTheme="minorHAnsi" w:cstheme="minorBidi"/>
          <w:b w:val="0"/>
          <w:sz w:val="22"/>
          <w:szCs w:val="22"/>
          <w:lang w:eastAsia="en-CA"/>
        </w:rPr>
      </w:pPr>
      <w:hyperlink w:anchor="_Toc27393913" w:history="1">
        <w:r w:rsidR="00A03FDC" w:rsidRPr="00C12FEB">
          <w:rPr>
            <w:rStyle w:val="Hyperlink"/>
          </w:rPr>
          <w:t>SIMCOE FAMILY COURT</w:t>
        </w:r>
        <w:r w:rsidR="00A03FDC">
          <w:rPr>
            <w:webHidden/>
          </w:rPr>
          <w:tab/>
        </w:r>
        <w:r w:rsidR="00A03FDC">
          <w:rPr>
            <w:webHidden/>
          </w:rPr>
          <w:fldChar w:fldCharType="begin"/>
        </w:r>
        <w:r w:rsidR="00A03FDC">
          <w:rPr>
            <w:webHidden/>
          </w:rPr>
          <w:instrText xml:space="preserve"> PAGEREF _Toc27393913 \h </w:instrText>
        </w:r>
        <w:r w:rsidR="00A03FDC">
          <w:rPr>
            <w:webHidden/>
          </w:rPr>
        </w:r>
        <w:r w:rsidR="00A03FDC">
          <w:rPr>
            <w:webHidden/>
          </w:rPr>
          <w:fldChar w:fldCharType="separate"/>
        </w:r>
        <w:r w:rsidR="000C6A57">
          <w:rPr>
            <w:webHidden/>
          </w:rPr>
          <w:t>23</w:t>
        </w:r>
        <w:r w:rsidR="00A03FDC">
          <w:rPr>
            <w:webHidden/>
          </w:rPr>
          <w:fldChar w:fldCharType="end"/>
        </w:r>
      </w:hyperlink>
    </w:p>
    <w:p w14:paraId="5ED47166" w14:textId="192108B1" w:rsidR="00A03FDC" w:rsidRDefault="002D02FB">
      <w:pPr>
        <w:pStyle w:val="TOC4"/>
        <w:rPr>
          <w:rFonts w:asciiTheme="minorHAnsi" w:eastAsiaTheme="minorEastAsia" w:hAnsiTheme="minorHAnsi" w:cstheme="minorBidi"/>
          <w:noProof/>
          <w:szCs w:val="22"/>
          <w:lang w:eastAsia="en-CA"/>
        </w:rPr>
      </w:pPr>
      <w:hyperlink w:anchor="_Toc27393914" w:history="1">
        <w:r w:rsidR="00A03FDC" w:rsidRPr="00C12FEB">
          <w:rPr>
            <w:rStyle w:val="Hyperlink"/>
            <w:noProof/>
          </w:rPr>
          <w:t>Family Motions</w:t>
        </w:r>
        <w:r w:rsidR="00A03FDC">
          <w:rPr>
            <w:noProof/>
            <w:webHidden/>
          </w:rPr>
          <w:tab/>
        </w:r>
        <w:r w:rsidR="00A03FDC">
          <w:rPr>
            <w:noProof/>
            <w:webHidden/>
          </w:rPr>
          <w:fldChar w:fldCharType="begin"/>
        </w:r>
        <w:r w:rsidR="00A03FDC">
          <w:rPr>
            <w:noProof/>
            <w:webHidden/>
          </w:rPr>
          <w:instrText xml:space="preserve"> PAGEREF _Toc27393914 \h </w:instrText>
        </w:r>
        <w:r w:rsidR="00A03FDC">
          <w:rPr>
            <w:noProof/>
            <w:webHidden/>
          </w:rPr>
        </w:r>
        <w:r w:rsidR="00A03FDC">
          <w:rPr>
            <w:noProof/>
            <w:webHidden/>
          </w:rPr>
          <w:fldChar w:fldCharType="separate"/>
        </w:r>
        <w:r w:rsidR="000C6A57">
          <w:rPr>
            <w:noProof/>
            <w:webHidden/>
          </w:rPr>
          <w:t>23</w:t>
        </w:r>
        <w:r w:rsidR="00A03FDC">
          <w:rPr>
            <w:noProof/>
            <w:webHidden/>
          </w:rPr>
          <w:fldChar w:fldCharType="end"/>
        </w:r>
      </w:hyperlink>
    </w:p>
    <w:p w14:paraId="170F337E" w14:textId="651E6E44" w:rsidR="00A03FDC" w:rsidRDefault="002D02FB">
      <w:pPr>
        <w:pStyle w:val="TOC4"/>
        <w:rPr>
          <w:rFonts w:asciiTheme="minorHAnsi" w:eastAsiaTheme="minorEastAsia" w:hAnsiTheme="minorHAnsi" w:cstheme="minorBidi"/>
          <w:noProof/>
          <w:szCs w:val="22"/>
          <w:lang w:eastAsia="en-CA"/>
        </w:rPr>
      </w:pPr>
      <w:hyperlink w:anchor="_Toc27393915" w:history="1">
        <w:r w:rsidR="00A03FDC" w:rsidRPr="00C12FEB">
          <w:rPr>
            <w:rStyle w:val="Hyperlink"/>
            <w:noProof/>
          </w:rPr>
          <w:t>Trial Sittings- Family</w:t>
        </w:r>
        <w:r w:rsidR="00A03FDC">
          <w:rPr>
            <w:noProof/>
            <w:webHidden/>
          </w:rPr>
          <w:tab/>
        </w:r>
        <w:r w:rsidR="00A03FDC">
          <w:rPr>
            <w:noProof/>
            <w:webHidden/>
          </w:rPr>
          <w:fldChar w:fldCharType="begin"/>
        </w:r>
        <w:r w:rsidR="00A03FDC">
          <w:rPr>
            <w:noProof/>
            <w:webHidden/>
          </w:rPr>
          <w:instrText xml:space="preserve"> PAGEREF _Toc27393915 \h </w:instrText>
        </w:r>
        <w:r w:rsidR="00A03FDC">
          <w:rPr>
            <w:noProof/>
            <w:webHidden/>
          </w:rPr>
        </w:r>
        <w:r w:rsidR="00A03FDC">
          <w:rPr>
            <w:noProof/>
            <w:webHidden/>
          </w:rPr>
          <w:fldChar w:fldCharType="separate"/>
        </w:r>
        <w:r w:rsidR="000C6A57">
          <w:rPr>
            <w:noProof/>
            <w:webHidden/>
          </w:rPr>
          <w:t>23</w:t>
        </w:r>
        <w:r w:rsidR="00A03FDC">
          <w:rPr>
            <w:noProof/>
            <w:webHidden/>
          </w:rPr>
          <w:fldChar w:fldCharType="end"/>
        </w:r>
      </w:hyperlink>
    </w:p>
    <w:p w14:paraId="3D372FA8" w14:textId="51242BF8" w:rsidR="00A03FDC" w:rsidRDefault="002D02FB">
      <w:pPr>
        <w:pStyle w:val="TOC4"/>
        <w:rPr>
          <w:rFonts w:asciiTheme="minorHAnsi" w:eastAsiaTheme="minorEastAsia" w:hAnsiTheme="minorHAnsi" w:cstheme="minorBidi"/>
          <w:noProof/>
          <w:szCs w:val="22"/>
          <w:lang w:eastAsia="en-CA"/>
        </w:rPr>
      </w:pPr>
      <w:hyperlink w:anchor="_Toc27393916" w:history="1">
        <w:r w:rsidR="00A03FDC" w:rsidRPr="00C12FEB">
          <w:rPr>
            <w:rStyle w:val="Hyperlink"/>
            <w:noProof/>
          </w:rPr>
          <w:t>CYFSA Trial Sittings</w:t>
        </w:r>
        <w:r w:rsidR="00A03FDC">
          <w:rPr>
            <w:noProof/>
            <w:webHidden/>
          </w:rPr>
          <w:tab/>
        </w:r>
        <w:r w:rsidR="00A03FDC">
          <w:rPr>
            <w:noProof/>
            <w:webHidden/>
          </w:rPr>
          <w:fldChar w:fldCharType="begin"/>
        </w:r>
        <w:r w:rsidR="00A03FDC">
          <w:rPr>
            <w:noProof/>
            <w:webHidden/>
          </w:rPr>
          <w:instrText xml:space="preserve"> PAGEREF _Toc27393916 \h </w:instrText>
        </w:r>
        <w:r w:rsidR="00A03FDC">
          <w:rPr>
            <w:noProof/>
            <w:webHidden/>
          </w:rPr>
        </w:r>
        <w:r w:rsidR="00A03FDC">
          <w:rPr>
            <w:noProof/>
            <w:webHidden/>
          </w:rPr>
          <w:fldChar w:fldCharType="separate"/>
        </w:r>
        <w:r w:rsidR="000C6A57">
          <w:rPr>
            <w:noProof/>
            <w:webHidden/>
          </w:rPr>
          <w:t>23</w:t>
        </w:r>
        <w:r w:rsidR="00A03FDC">
          <w:rPr>
            <w:noProof/>
            <w:webHidden/>
          </w:rPr>
          <w:fldChar w:fldCharType="end"/>
        </w:r>
      </w:hyperlink>
    </w:p>
    <w:p w14:paraId="092C136E" w14:textId="6AACD18F" w:rsidR="00A03FDC" w:rsidRDefault="002D02FB">
      <w:pPr>
        <w:pStyle w:val="TOC4"/>
        <w:rPr>
          <w:rFonts w:asciiTheme="minorHAnsi" w:eastAsiaTheme="minorEastAsia" w:hAnsiTheme="minorHAnsi" w:cstheme="minorBidi"/>
          <w:noProof/>
          <w:szCs w:val="22"/>
          <w:lang w:eastAsia="en-CA"/>
        </w:rPr>
      </w:pPr>
      <w:hyperlink w:anchor="_Toc27393917" w:history="1">
        <w:r w:rsidR="00A03FDC" w:rsidRPr="00C12FEB">
          <w:rPr>
            <w:rStyle w:val="Hyperlink"/>
            <w:noProof/>
          </w:rPr>
          <w:t>Family Conferences</w:t>
        </w:r>
        <w:r w:rsidR="00A03FDC">
          <w:rPr>
            <w:noProof/>
            <w:webHidden/>
          </w:rPr>
          <w:tab/>
        </w:r>
        <w:r w:rsidR="00A03FDC">
          <w:rPr>
            <w:noProof/>
            <w:webHidden/>
          </w:rPr>
          <w:fldChar w:fldCharType="begin"/>
        </w:r>
        <w:r w:rsidR="00A03FDC">
          <w:rPr>
            <w:noProof/>
            <w:webHidden/>
          </w:rPr>
          <w:instrText xml:space="preserve"> PAGEREF _Toc27393917 \h </w:instrText>
        </w:r>
        <w:r w:rsidR="00A03FDC">
          <w:rPr>
            <w:noProof/>
            <w:webHidden/>
          </w:rPr>
        </w:r>
        <w:r w:rsidR="00A03FDC">
          <w:rPr>
            <w:noProof/>
            <w:webHidden/>
          </w:rPr>
          <w:fldChar w:fldCharType="separate"/>
        </w:r>
        <w:r w:rsidR="000C6A57">
          <w:rPr>
            <w:noProof/>
            <w:webHidden/>
          </w:rPr>
          <w:t>23</w:t>
        </w:r>
        <w:r w:rsidR="00A03FDC">
          <w:rPr>
            <w:noProof/>
            <w:webHidden/>
          </w:rPr>
          <w:fldChar w:fldCharType="end"/>
        </w:r>
      </w:hyperlink>
    </w:p>
    <w:p w14:paraId="7AF21CCD" w14:textId="5608E554" w:rsidR="00A03FDC" w:rsidRDefault="002D02FB">
      <w:pPr>
        <w:pStyle w:val="TOC4"/>
        <w:rPr>
          <w:rFonts w:asciiTheme="minorHAnsi" w:eastAsiaTheme="minorEastAsia" w:hAnsiTheme="minorHAnsi" w:cstheme="minorBidi"/>
          <w:noProof/>
          <w:szCs w:val="22"/>
          <w:lang w:eastAsia="en-CA"/>
        </w:rPr>
      </w:pPr>
      <w:hyperlink w:anchor="_Toc27393918" w:history="1">
        <w:r w:rsidR="00A03FDC" w:rsidRPr="00C12FEB">
          <w:rPr>
            <w:rStyle w:val="Hyperlink"/>
            <w:noProof/>
          </w:rPr>
          <w:t>Family Responsibility Office Lists</w:t>
        </w:r>
        <w:r w:rsidR="00A03FDC">
          <w:rPr>
            <w:noProof/>
            <w:webHidden/>
          </w:rPr>
          <w:tab/>
        </w:r>
        <w:r w:rsidR="00A03FDC">
          <w:rPr>
            <w:noProof/>
            <w:webHidden/>
          </w:rPr>
          <w:fldChar w:fldCharType="begin"/>
        </w:r>
        <w:r w:rsidR="00A03FDC">
          <w:rPr>
            <w:noProof/>
            <w:webHidden/>
          </w:rPr>
          <w:instrText xml:space="preserve"> PAGEREF _Toc27393918 \h </w:instrText>
        </w:r>
        <w:r w:rsidR="00A03FDC">
          <w:rPr>
            <w:noProof/>
            <w:webHidden/>
          </w:rPr>
        </w:r>
        <w:r w:rsidR="00A03FDC">
          <w:rPr>
            <w:noProof/>
            <w:webHidden/>
          </w:rPr>
          <w:fldChar w:fldCharType="separate"/>
        </w:r>
        <w:r w:rsidR="000C6A57">
          <w:rPr>
            <w:noProof/>
            <w:webHidden/>
          </w:rPr>
          <w:t>23</w:t>
        </w:r>
        <w:r w:rsidR="00A03FDC">
          <w:rPr>
            <w:noProof/>
            <w:webHidden/>
          </w:rPr>
          <w:fldChar w:fldCharType="end"/>
        </w:r>
      </w:hyperlink>
    </w:p>
    <w:p w14:paraId="236A0398" w14:textId="32AECC9D" w:rsidR="00A03FDC" w:rsidRDefault="002D02FB">
      <w:pPr>
        <w:pStyle w:val="TOC4"/>
        <w:rPr>
          <w:rFonts w:asciiTheme="minorHAnsi" w:eastAsiaTheme="minorEastAsia" w:hAnsiTheme="minorHAnsi" w:cstheme="minorBidi"/>
          <w:noProof/>
          <w:szCs w:val="22"/>
          <w:lang w:eastAsia="en-CA"/>
        </w:rPr>
      </w:pPr>
      <w:hyperlink w:anchor="_Toc27393920" w:history="1">
        <w:r w:rsidR="00A03FDC" w:rsidRPr="00C12FEB">
          <w:rPr>
            <w:rStyle w:val="Hyperlink"/>
            <w:noProof/>
          </w:rPr>
          <w:t>Long Trials (Family Trials over 15 Days in Length):</w:t>
        </w:r>
        <w:r w:rsidR="00A03FDC">
          <w:rPr>
            <w:noProof/>
            <w:webHidden/>
          </w:rPr>
          <w:tab/>
        </w:r>
        <w:r w:rsidR="00A03FDC">
          <w:rPr>
            <w:noProof/>
            <w:webHidden/>
          </w:rPr>
          <w:fldChar w:fldCharType="begin"/>
        </w:r>
        <w:r w:rsidR="00A03FDC">
          <w:rPr>
            <w:noProof/>
            <w:webHidden/>
          </w:rPr>
          <w:instrText xml:space="preserve"> PAGEREF _Toc27393920 \h </w:instrText>
        </w:r>
        <w:r w:rsidR="00A03FDC">
          <w:rPr>
            <w:noProof/>
            <w:webHidden/>
          </w:rPr>
        </w:r>
        <w:r w:rsidR="00A03FDC">
          <w:rPr>
            <w:noProof/>
            <w:webHidden/>
          </w:rPr>
          <w:fldChar w:fldCharType="separate"/>
        </w:r>
        <w:r w:rsidR="000C6A57">
          <w:rPr>
            <w:noProof/>
            <w:webHidden/>
          </w:rPr>
          <w:t>24</w:t>
        </w:r>
        <w:r w:rsidR="00A03FDC">
          <w:rPr>
            <w:noProof/>
            <w:webHidden/>
          </w:rPr>
          <w:fldChar w:fldCharType="end"/>
        </w:r>
      </w:hyperlink>
    </w:p>
    <w:p w14:paraId="3518ACE5" w14:textId="695A10BA" w:rsidR="00A03FDC" w:rsidRDefault="002D02FB">
      <w:pPr>
        <w:pStyle w:val="TOC3"/>
        <w:rPr>
          <w:rFonts w:asciiTheme="minorHAnsi" w:eastAsiaTheme="minorEastAsia" w:hAnsiTheme="minorHAnsi" w:cstheme="minorBidi"/>
          <w:b w:val="0"/>
          <w:sz w:val="22"/>
          <w:szCs w:val="22"/>
          <w:lang w:eastAsia="en-CA"/>
        </w:rPr>
      </w:pPr>
      <w:hyperlink w:anchor="_Toc27393921" w:history="1">
        <w:r w:rsidR="00A03FDC" w:rsidRPr="00C12FEB">
          <w:rPr>
            <w:rStyle w:val="Hyperlink"/>
          </w:rPr>
          <w:t>CAYUGA</w:t>
        </w:r>
        <w:r w:rsidR="00A03FDC">
          <w:rPr>
            <w:webHidden/>
          </w:rPr>
          <w:tab/>
        </w:r>
        <w:r w:rsidR="00A03FDC">
          <w:rPr>
            <w:webHidden/>
          </w:rPr>
          <w:fldChar w:fldCharType="begin"/>
        </w:r>
        <w:r w:rsidR="00A03FDC">
          <w:rPr>
            <w:webHidden/>
          </w:rPr>
          <w:instrText xml:space="preserve"> PAGEREF _Toc27393921 \h </w:instrText>
        </w:r>
        <w:r w:rsidR="00A03FDC">
          <w:rPr>
            <w:webHidden/>
          </w:rPr>
        </w:r>
        <w:r w:rsidR="00A03FDC">
          <w:rPr>
            <w:webHidden/>
          </w:rPr>
          <w:fldChar w:fldCharType="separate"/>
        </w:r>
        <w:r w:rsidR="000C6A57">
          <w:rPr>
            <w:webHidden/>
          </w:rPr>
          <w:t>25</w:t>
        </w:r>
        <w:r w:rsidR="00A03FDC">
          <w:rPr>
            <w:webHidden/>
          </w:rPr>
          <w:fldChar w:fldCharType="end"/>
        </w:r>
      </w:hyperlink>
    </w:p>
    <w:p w14:paraId="0EAD9C65" w14:textId="2C1D7936" w:rsidR="00A03FDC" w:rsidRDefault="002D02FB">
      <w:pPr>
        <w:pStyle w:val="TOC4"/>
        <w:rPr>
          <w:rFonts w:asciiTheme="minorHAnsi" w:eastAsiaTheme="minorEastAsia" w:hAnsiTheme="minorHAnsi" w:cstheme="minorBidi"/>
          <w:noProof/>
          <w:szCs w:val="22"/>
          <w:lang w:eastAsia="en-CA"/>
        </w:rPr>
      </w:pPr>
      <w:hyperlink w:anchor="_Toc27393922" w:history="1">
        <w:r w:rsidR="00A03FDC" w:rsidRPr="00C12FEB">
          <w:rPr>
            <w:rStyle w:val="Hyperlink"/>
            <w:noProof/>
          </w:rPr>
          <w:t>Trial Scheduling Courts (Criminal, Civil)</w:t>
        </w:r>
        <w:r w:rsidR="00A03FDC">
          <w:rPr>
            <w:noProof/>
            <w:webHidden/>
          </w:rPr>
          <w:tab/>
        </w:r>
        <w:r w:rsidR="00A03FDC">
          <w:rPr>
            <w:noProof/>
            <w:webHidden/>
          </w:rPr>
          <w:fldChar w:fldCharType="begin"/>
        </w:r>
        <w:r w:rsidR="00A03FDC">
          <w:rPr>
            <w:noProof/>
            <w:webHidden/>
          </w:rPr>
          <w:instrText xml:space="preserve"> PAGEREF _Toc27393922 \h </w:instrText>
        </w:r>
        <w:r w:rsidR="00A03FDC">
          <w:rPr>
            <w:noProof/>
            <w:webHidden/>
          </w:rPr>
        </w:r>
        <w:r w:rsidR="00A03FDC">
          <w:rPr>
            <w:noProof/>
            <w:webHidden/>
          </w:rPr>
          <w:fldChar w:fldCharType="separate"/>
        </w:r>
        <w:r w:rsidR="000C6A57">
          <w:rPr>
            <w:noProof/>
            <w:webHidden/>
          </w:rPr>
          <w:t>25</w:t>
        </w:r>
        <w:r w:rsidR="00A03FDC">
          <w:rPr>
            <w:noProof/>
            <w:webHidden/>
          </w:rPr>
          <w:fldChar w:fldCharType="end"/>
        </w:r>
      </w:hyperlink>
    </w:p>
    <w:p w14:paraId="355581F1" w14:textId="385AFACD" w:rsidR="00A03FDC" w:rsidRDefault="002D02FB">
      <w:pPr>
        <w:pStyle w:val="TOC4"/>
        <w:rPr>
          <w:rFonts w:asciiTheme="minorHAnsi" w:eastAsiaTheme="minorEastAsia" w:hAnsiTheme="minorHAnsi" w:cstheme="minorBidi"/>
          <w:noProof/>
          <w:szCs w:val="22"/>
          <w:lang w:eastAsia="en-CA"/>
        </w:rPr>
      </w:pPr>
      <w:hyperlink w:anchor="_Toc27393923" w:history="1">
        <w:r w:rsidR="00A03FDC" w:rsidRPr="00C12FEB">
          <w:rPr>
            <w:rStyle w:val="Hyperlink"/>
            <w:noProof/>
          </w:rPr>
          <w:t>Trial Sittings – Criminal, Civil</w:t>
        </w:r>
        <w:r w:rsidR="00A03FDC">
          <w:rPr>
            <w:noProof/>
            <w:webHidden/>
          </w:rPr>
          <w:tab/>
        </w:r>
        <w:r w:rsidR="00A03FDC">
          <w:rPr>
            <w:noProof/>
            <w:webHidden/>
          </w:rPr>
          <w:fldChar w:fldCharType="begin"/>
        </w:r>
        <w:r w:rsidR="00A03FDC">
          <w:rPr>
            <w:noProof/>
            <w:webHidden/>
          </w:rPr>
          <w:instrText xml:space="preserve"> PAGEREF _Toc27393923 \h </w:instrText>
        </w:r>
        <w:r w:rsidR="00A03FDC">
          <w:rPr>
            <w:noProof/>
            <w:webHidden/>
          </w:rPr>
        </w:r>
        <w:r w:rsidR="00A03FDC">
          <w:rPr>
            <w:noProof/>
            <w:webHidden/>
          </w:rPr>
          <w:fldChar w:fldCharType="separate"/>
        </w:r>
        <w:r w:rsidR="000C6A57">
          <w:rPr>
            <w:noProof/>
            <w:webHidden/>
          </w:rPr>
          <w:t>25</w:t>
        </w:r>
        <w:r w:rsidR="00A03FDC">
          <w:rPr>
            <w:noProof/>
            <w:webHidden/>
          </w:rPr>
          <w:fldChar w:fldCharType="end"/>
        </w:r>
      </w:hyperlink>
    </w:p>
    <w:p w14:paraId="2C66DDAF" w14:textId="5E7A1DB0" w:rsidR="00A03FDC" w:rsidRDefault="002D02FB">
      <w:pPr>
        <w:pStyle w:val="TOC4"/>
        <w:rPr>
          <w:rFonts w:asciiTheme="minorHAnsi" w:eastAsiaTheme="minorEastAsia" w:hAnsiTheme="minorHAnsi" w:cstheme="minorBidi"/>
          <w:noProof/>
          <w:szCs w:val="22"/>
          <w:lang w:eastAsia="en-CA"/>
        </w:rPr>
      </w:pPr>
      <w:hyperlink w:anchor="_Toc27393924" w:history="1">
        <w:r w:rsidR="00A03FDC" w:rsidRPr="00C12FEB">
          <w:rPr>
            <w:rStyle w:val="Hyperlink"/>
            <w:noProof/>
          </w:rPr>
          <w:t>Civil Long Trials (Trial over 15 Days in Length)</w:t>
        </w:r>
        <w:r w:rsidR="00A03FDC">
          <w:rPr>
            <w:noProof/>
            <w:webHidden/>
          </w:rPr>
          <w:tab/>
        </w:r>
        <w:r w:rsidR="00A03FDC">
          <w:rPr>
            <w:noProof/>
            <w:webHidden/>
          </w:rPr>
          <w:fldChar w:fldCharType="begin"/>
        </w:r>
        <w:r w:rsidR="00A03FDC">
          <w:rPr>
            <w:noProof/>
            <w:webHidden/>
          </w:rPr>
          <w:instrText xml:space="preserve"> PAGEREF _Toc27393924 \h </w:instrText>
        </w:r>
        <w:r w:rsidR="00A03FDC">
          <w:rPr>
            <w:noProof/>
            <w:webHidden/>
          </w:rPr>
        </w:r>
        <w:r w:rsidR="00A03FDC">
          <w:rPr>
            <w:noProof/>
            <w:webHidden/>
          </w:rPr>
          <w:fldChar w:fldCharType="separate"/>
        </w:r>
        <w:r w:rsidR="000C6A57">
          <w:rPr>
            <w:noProof/>
            <w:webHidden/>
          </w:rPr>
          <w:t>25</w:t>
        </w:r>
        <w:r w:rsidR="00A03FDC">
          <w:rPr>
            <w:noProof/>
            <w:webHidden/>
          </w:rPr>
          <w:fldChar w:fldCharType="end"/>
        </w:r>
      </w:hyperlink>
    </w:p>
    <w:p w14:paraId="015341F8" w14:textId="46B3953A" w:rsidR="00A03FDC" w:rsidRDefault="002D02FB">
      <w:pPr>
        <w:pStyle w:val="TOC4"/>
        <w:rPr>
          <w:rFonts w:asciiTheme="minorHAnsi" w:eastAsiaTheme="minorEastAsia" w:hAnsiTheme="minorHAnsi" w:cstheme="minorBidi"/>
          <w:noProof/>
          <w:szCs w:val="22"/>
          <w:lang w:eastAsia="en-CA"/>
        </w:rPr>
      </w:pPr>
      <w:hyperlink w:anchor="_Toc27393925" w:history="1">
        <w:r w:rsidR="00A03FDC" w:rsidRPr="00C12FEB">
          <w:rPr>
            <w:rStyle w:val="Hyperlink"/>
            <w:noProof/>
          </w:rPr>
          <w:t>Civil  Motions</w:t>
        </w:r>
        <w:r w:rsidR="00A03FDC">
          <w:rPr>
            <w:noProof/>
            <w:webHidden/>
          </w:rPr>
          <w:tab/>
        </w:r>
        <w:r w:rsidR="00A03FDC">
          <w:rPr>
            <w:noProof/>
            <w:webHidden/>
          </w:rPr>
          <w:fldChar w:fldCharType="begin"/>
        </w:r>
        <w:r w:rsidR="00A03FDC">
          <w:rPr>
            <w:noProof/>
            <w:webHidden/>
          </w:rPr>
          <w:instrText xml:space="preserve"> PAGEREF _Toc27393925 \h </w:instrText>
        </w:r>
        <w:r w:rsidR="00A03FDC">
          <w:rPr>
            <w:noProof/>
            <w:webHidden/>
          </w:rPr>
        </w:r>
        <w:r w:rsidR="00A03FDC">
          <w:rPr>
            <w:noProof/>
            <w:webHidden/>
          </w:rPr>
          <w:fldChar w:fldCharType="separate"/>
        </w:r>
        <w:r w:rsidR="000C6A57">
          <w:rPr>
            <w:noProof/>
            <w:webHidden/>
          </w:rPr>
          <w:t>25</w:t>
        </w:r>
        <w:r w:rsidR="00A03FDC">
          <w:rPr>
            <w:noProof/>
            <w:webHidden/>
          </w:rPr>
          <w:fldChar w:fldCharType="end"/>
        </w:r>
      </w:hyperlink>
    </w:p>
    <w:p w14:paraId="61805AB2" w14:textId="685D315B" w:rsidR="00A03FDC" w:rsidRDefault="002D02FB">
      <w:pPr>
        <w:pStyle w:val="TOC4"/>
        <w:rPr>
          <w:rFonts w:asciiTheme="minorHAnsi" w:eastAsiaTheme="minorEastAsia" w:hAnsiTheme="minorHAnsi" w:cstheme="minorBidi"/>
          <w:noProof/>
          <w:szCs w:val="22"/>
          <w:lang w:eastAsia="en-CA"/>
        </w:rPr>
      </w:pPr>
      <w:hyperlink w:anchor="_Toc27393927" w:history="1">
        <w:r w:rsidR="00A03FDC" w:rsidRPr="00C12FEB">
          <w:rPr>
            <w:rStyle w:val="Hyperlink"/>
            <w:noProof/>
          </w:rPr>
          <w:t>Estreat Court</w:t>
        </w:r>
        <w:r w:rsidR="00A03FDC">
          <w:rPr>
            <w:noProof/>
            <w:webHidden/>
          </w:rPr>
          <w:tab/>
        </w:r>
        <w:r w:rsidR="00A03FDC">
          <w:rPr>
            <w:noProof/>
            <w:webHidden/>
          </w:rPr>
          <w:fldChar w:fldCharType="begin"/>
        </w:r>
        <w:r w:rsidR="00A03FDC">
          <w:rPr>
            <w:noProof/>
            <w:webHidden/>
          </w:rPr>
          <w:instrText xml:space="preserve"> PAGEREF _Toc27393927 \h </w:instrText>
        </w:r>
        <w:r w:rsidR="00A03FDC">
          <w:rPr>
            <w:noProof/>
            <w:webHidden/>
          </w:rPr>
        </w:r>
        <w:r w:rsidR="00A03FDC">
          <w:rPr>
            <w:noProof/>
            <w:webHidden/>
          </w:rPr>
          <w:fldChar w:fldCharType="separate"/>
        </w:r>
        <w:r w:rsidR="000C6A57">
          <w:rPr>
            <w:noProof/>
            <w:webHidden/>
          </w:rPr>
          <w:t>26</w:t>
        </w:r>
        <w:r w:rsidR="00A03FDC">
          <w:rPr>
            <w:noProof/>
            <w:webHidden/>
          </w:rPr>
          <w:fldChar w:fldCharType="end"/>
        </w:r>
      </w:hyperlink>
    </w:p>
    <w:p w14:paraId="14244DA3" w14:textId="33B09EA3" w:rsidR="00A03FDC" w:rsidRDefault="002D02FB">
      <w:pPr>
        <w:pStyle w:val="TOC3"/>
        <w:rPr>
          <w:rFonts w:asciiTheme="minorHAnsi" w:eastAsiaTheme="minorEastAsia" w:hAnsiTheme="minorHAnsi" w:cstheme="minorBidi"/>
          <w:b w:val="0"/>
          <w:sz w:val="22"/>
          <w:szCs w:val="22"/>
          <w:lang w:eastAsia="en-CA"/>
        </w:rPr>
      </w:pPr>
      <w:hyperlink w:anchor="_Toc27393928" w:history="1">
        <w:r w:rsidR="00A03FDC" w:rsidRPr="00C12FEB">
          <w:rPr>
            <w:rStyle w:val="Hyperlink"/>
          </w:rPr>
          <w:t>CAYUGA FAMILY COURT</w:t>
        </w:r>
        <w:r w:rsidR="00A03FDC">
          <w:rPr>
            <w:webHidden/>
          </w:rPr>
          <w:tab/>
        </w:r>
        <w:r w:rsidR="00A03FDC">
          <w:rPr>
            <w:webHidden/>
          </w:rPr>
          <w:fldChar w:fldCharType="begin"/>
        </w:r>
        <w:r w:rsidR="00A03FDC">
          <w:rPr>
            <w:webHidden/>
          </w:rPr>
          <w:instrText xml:space="preserve"> PAGEREF _Toc27393928 \h </w:instrText>
        </w:r>
        <w:r w:rsidR="00A03FDC">
          <w:rPr>
            <w:webHidden/>
          </w:rPr>
        </w:r>
        <w:r w:rsidR="00A03FDC">
          <w:rPr>
            <w:webHidden/>
          </w:rPr>
          <w:fldChar w:fldCharType="separate"/>
        </w:r>
        <w:r w:rsidR="000C6A57">
          <w:rPr>
            <w:webHidden/>
          </w:rPr>
          <w:t>27</w:t>
        </w:r>
        <w:r w:rsidR="00A03FDC">
          <w:rPr>
            <w:webHidden/>
          </w:rPr>
          <w:fldChar w:fldCharType="end"/>
        </w:r>
      </w:hyperlink>
    </w:p>
    <w:p w14:paraId="4FC31A11" w14:textId="5956A7B6" w:rsidR="00A03FDC" w:rsidRDefault="002D02FB">
      <w:pPr>
        <w:pStyle w:val="TOC4"/>
        <w:rPr>
          <w:rFonts w:asciiTheme="minorHAnsi" w:eastAsiaTheme="minorEastAsia" w:hAnsiTheme="minorHAnsi" w:cstheme="minorBidi"/>
          <w:noProof/>
          <w:szCs w:val="22"/>
          <w:lang w:eastAsia="en-CA"/>
        </w:rPr>
      </w:pPr>
      <w:hyperlink w:anchor="_Toc27393929" w:history="1">
        <w:r w:rsidR="00A03FDC" w:rsidRPr="00C12FEB">
          <w:rPr>
            <w:rStyle w:val="Hyperlink"/>
            <w:noProof/>
          </w:rPr>
          <w:t>Trial Scheduling Courts (Famliy)</w:t>
        </w:r>
        <w:r w:rsidR="00A03FDC">
          <w:rPr>
            <w:noProof/>
            <w:webHidden/>
          </w:rPr>
          <w:tab/>
        </w:r>
        <w:r w:rsidR="00A03FDC">
          <w:rPr>
            <w:noProof/>
            <w:webHidden/>
          </w:rPr>
          <w:fldChar w:fldCharType="begin"/>
        </w:r>
        <w:r w:rsidR="00A03FDC">
          <w:rPr>
            <w:noProof/>
            <w:webHidden/>
          </w:rPr>
          <w:instrText xml:space="preserve"> PAGEREF _Toc27393929 \h </w:instrText>
        </w:r>
        <w:r w:rsidR="00A03FDC">
          <w:rPr>
            <w:noProof/>
            <w:webHidden/>
          </w:rPr>
        </w:r>
        <w:r w:rsidR="00A03FDC">
          <w:rPr>
            <w:noProof/>
            <w:webHidden/>
          </w:rPr>
          <w:fldChar w:fldCharType="separate"/>
        </w:r>
        <w:r w:rsidR="000C6A57">
          <w:rPr>
            <w:noProof/>
            <w:webHidden/>
          </w:rPr>
          <w:t>27</w:t>
        </w:r>
        <w:r w:rsidR="00A03FDC">
          <w:rPr>
            <w:noProof/>
            <w:webHidden/>
          </w:rPr>
          <w:fldChar w:fldCharType="end"/>
        </w:r>
      </w:hyperlink>
    </w:p>
    <w:p w14:paraId="0ACBCC54" w14:textId="23D87482" w:rsidR="00A03FDC" w:rsidRDefault="002D02FB">
      <w:pPr>
        <w:pStyle w:val="TOC4"/>
        <w:rPr>
          <w:rFonts w:asciiTheme="minorHAnsi" w:eastAsiaTheme="minorEastAsia" w:hAnsiTheme="minorHAnsi" w:cstheme="minorBidi"/>
          <w:noProof/>
          <w:szCs w:val="22"/>
          <w:lang w:eastAsia="en-CA"/>
        </w:rPr>
      </w:pPr>
      <w:hyperlink w:anchor="_Toc27393930" w:history="1">
        <w:r w:rsidR="00A03FDC" w:rsidRPr="00C12FEB">
          <w:rPr>
            <w:rStyle w:val="Hyperlink"/>
            <w:noProof/>
          </w:rPr>
          <w:t>Trial Sittings – Family</w:t>
        </w:r>
        <w:r w:rsidR="00A03FDC">
          <w:rPr>
            <w:noProof/>
            <w:webHidden/>
          </w:rPr>
          <w:tab/>
        </w:r>
        <w:r w:rsidR="00A03FDC">
          <w:rPr>
            <w:noProof/>
            <w:webHidden/>
          </w:rPr>
          <w:fldChar w:fldCharType="begin"/>
        </w:r>
        <w:r w:rsidR="00A03FDC">
          <w:rPr>
            <w:noProof/>
            <w:webHidden/>
          </w:rPr>
          <w:instrText xml:space="preserve"> PAGEREF _Toc27393930 \h </w:instrText>
        </w:r>
        <w:r w:rsidR="00A03FDC">
          <w:rPr>
            <w:noProof/>
            <w:webHidden/>
          </w:rPr>
        </w:r>
        <w:r w:rsidR="00A03FDC">
          <w:rPr>
            <w:noProof/>
            <w:webHidden/>
          </w:rPr>
          <w:fldChar w:fldCharType="separate"/>
        </w:r>
        <w:r w:rsidR="000C6A57">
          <w:rPr>
            <w:noProof/>
            <w:webHidden/>
          </w:rPr>
          <w:t>27</w:t>
        </w:r>
        <w:r w:rsidR="00A03FDC">
          <w:rPr>
            <w:noProof/>
            <w:webHidden/>
          </w:rPr>
          <w:fldChar w:fldCharType="end"/>
        </w:r>
      </w:hyperlink>
    </w:p>
    <w:p w14:paraId="476A774D" w14:textId="3C298AB8" w:rsidR="00A03FDC" w:rsidRDefault="002D02FB">
      <w:pPr>
        <w:pStyle w:val="TOC4"/>
        <w:rPr>
          <w:rFonts w:asciiTheme="minorHAnsi" w:eastAsiaTheme="minorEastAsia" w:hAnsiTheme="minorHAnsi" w:cstheme="minorBidi"/>
          <w:noProof/>
          <w:szCs w:val="22"/>
          <w:lang w:eastAsia="en-CA"/>
        </w:rPr>
      </w:pPr>
      <w:hyperlink w:anchor="_Toc27393931" w:history="1">
        <w:r w:rsidR="00A03FDC" w:rsidRPr="00C12FEB">
          <w:rPr>
            <w:rStyle w:val="Hyperlink"/>
            <w:noProof/>
          </w:rPr>
          <w:t>CYFSA Trial Sittings</w:t>
        </w:r>
        <w:r w:rsidR="00A03FDC">
          <w:rPr>
            <w:noProof/>
            <w:webHidden/>
          </w:rPr>
          <w:tab/>
        </w:r>
        <w:r w:rsidR="00A03FDC">
          <w:rPr>
            <w:noProof/>
            <w:webHidden/>
          </w:rPr>
          <w:fldChar w:fldCharType="begin"/>
        </w:r>
        <w:r w:rsidR="00A03FDC">
          <w:rPr>
            <w:noProof/>
            <w:webHidden/>
          </w:rPr>
          <w:instrText xml:space="preserve"> PAGEREF _Toc27393931 \h </w:instrText>
        </w:r>
        <w:r w:rsidR="00A03FDC">
          <w:rPr>
            <w:noProof/>
            <w:webHidden/>
          </w:rPr>
        </w:r>
        <w:r w:rsidR="00A03FDC">
          <w:rPr>
            <w:noProof/>
            <w:webHidden/>
          </w:rPr>
          <w:fldChar w:fldCharType="separate"/>
        </w:r>
        <w:r w:rsidR="000C6A57">
          <w:rPr>
            <w:noProof/>
            <w:webHidden/>
          </w:rPr>
          <w:t>27</w:t>
        </w:r>
        <w:r w:rsidR="00A03FDC">
          <w:rPr>
            <w:noProof/>
            <w:webHidden/>
          </w:rPr>
          <w:fldChar w:fldCharType="end"/>
        </w:r>
      </w:hyperlink>
    </w:p>
    <w:p w14:paraId="5A6F9512" w14:textId="52E28956" w:rsidR="00A03FDC" w:rsidRDefault="002D02FB">
      <w:pPr>
        <w:pStyle w:val="TOC4"/>
        <w:rPr>
          <w:rFonts w:asciiTheme="minorHAnsi" w:eastAsiaTheme="minorEastAsia" w:hAnsiTheme="minorHAnsi" w:cstheme="minorBidi"/>
          <w:noProof/>
          <w:szCs w:val="22"/>
          <w:lang w:eastAsia="en-CA"/>
        </w:rPr>
      </w:pPr>
      <w:hyperlink w:anchor="_Toc27393932" w:history="1">
        <w:r w:rsidR="00A03FDC" w:rsidRPr="00C12FEB">
          <w:rPr>
            <w:rStyle w:val="Hyperlink"/>
            <w:noProof/>
          </w:rPr>
          <w:t>Family Motions</w:t>
        </w:r>
        <w:r w:rsidR="00A03FDC">
          <w:rPr>
            <w:noProof/>
            <w:webHidden/>
          </w:rPr>
          <w:tab/>
        </w:r>
        <w:r w:rsidR="00A03FDC">
          <w:rPr>
            <w:noProof/>
            <w:webHidden/>
          </w:rPr>
          <w:fldChar w:fldCharType="begin"/>
        </w:r>
        <w:r w:rsidR="00A03FDC">
          <w:rPr>
            <w:noProof/>
            <w:webHidden/>
          </w:rPr>
          <w:instrText xml:space="preserve"> PAGEREF _Toc27393932 \h </w:instrText>
        </w:r>
        <w:r w:rsidR="00A03FDC">
          <w:rPr>
            <w:noProof/>
            <w:webHidden/>
          </w:rPr>
        </w:r>
        <w:r w:rsidR="00A03FDC">
          <w:rPr>
            <w:noProof/>
            <w:webHidden/>
          </w:rPr>
          <w:fldChar w:fldCharType="separate"/>
        </w:r>
        <w:r w:rsidR="000C6A57">
          <w:rPr>
            <w:noProof/>
            <w:webHidden/>
          </w:rPr>
          <w:t>27</w:t>
        </w:r>
        <w:r w:rsidR="00A03FDC">
          <w:rPr>
            <w:noProof/>
            <w:webHidden/>
          </w:rPr>
          <w:fldChar w:fldCharType="end"/>
        </w:r>
      </w:hyperlink>
    </w:p>
    <w:p w14:paraId="4D260866" w14:textId="51239E29" w:rsidR="00A03FDC" w:rsidRDefault="002D02FB">
      <w:pPr>
        <w:pStyle w:val="TOC4"/>
        <w:rPr>
          <w:rFonts w:asciiTheme="minorHAnsi" w:eastAsiaTheme="minorEastAsia" w:hAnsiTheme="minorHAnsi" w:cstheme="minorBidi"/>
          <w:noProof/>
          <w:szCs w:val="22"/>
          <w:lang w:eastAsia="en-CA"/>
        </w:rPr>
      </w:pPr>
      <w:hyperlink w:anchor="_Toc27393934" w:history="1">
        <w:r w:rsidR="00A03FDC" w:rsidRPr="00C12FEB">
          <w:rPr>
            <w:rStyle w:val="Hyperlink"/>
            <w:noProof/>
          </w:rPr>
          <w:t>Family Responsibility Office (F.R.O) Dates</w:t>
        </w:r>
        <w:r w:rsidR="00A03FDC">
          <w:rPr>
            <w:noProof/>
            <w:webHidden/>
          </w:rPr>
          <w:tab/>
        </w:r>
        <w:r w:rsidR="00A03FDC">
          <w:rPr>
            <w:noProof/>
            <w:webHidden/>
          </w:rPr>
          <w:fldChar w:fldCharType="begin"/>
        </w:r>
        <w:r w:rsidR="00A03FDC">
          <w:rPr>
            <w:noProof/>
            <w:webHidden/>
          </w:rPr>
          <w:instrText xml:space="preserve"> PAGEREF _Toc27393934 \h </w:instrText>
        </w:r>
        <w:r w:rsidR="00A03FDC">
          <w:rPr>
            <w:noProof/>
            <w:webHidden/>
          </w:rPr>
        </w:r>
        <w:r w:rsidR="00A03FDC">
          <w:rPr>
            <w:noProof/>
            <w:webHidden/>
          </w:rPr>
          <w:fldChar w:fldCharType="separate"/>
        </w:r>
        <w:r w:rsidR="000C6A57">
          <w:rPr>
            <w:noProof/>
            <w:webHidden/>
          </w:rPr>
          <w:t>28</w:t>
        </w:r>
        <w:r w:rsidR="00A03FDC">
          <w:rPr>
            <w:noProof/>
            <w:webHidden/>
          </w:rPr>
          <w:fldChar w:fldCharType="end"/>
        </w:r>
      </w:hyperlink>
    </w:p>
    <w:p w14:paraId="471D1B4E" w14:textId="25E48C06" w:rsidR="00A03FDC" w:rsidRDefault="002D02FB">
      <w:pPr>
        <w:pStyle w:val="TOC4"/>
        <w:rPr>
          <w:rFonts w:asciiTheme="minorHAnsi" w:eastAsiaTheme="minorEastAsia" w:hAnsiTheme="minorHAnsi" w:cstheme="minorBidi"/>
          <w:noProof/>
          <w:szCs w:val="22"/>
          <w:lang w:eastAsia="en-CA"/>
        </w:rPr>
      </w:pPr>
      <w:hyperlink w:anchor="_Toc27393935" w:history="1">
        <w:r w:rsidR="00A03FDC" w:rsidRPr="00C12FEB">
          <w:rPr>
            <w:rStyle w:val="Hyperlink"/>
            <w:noProof/>
          </w:rPr>
          <w:t>Conferences (Case, Settlement and Trial Management)</w:t>
        </w:r>
        <w:r w:rsidR="00A03FDC">
          <w:rPr>
            <w:noProof/>
            <w:webHidden/>
          </w:rPr>
          <w:tab/>
        </w:r>
        <w:r w:rsidR="00A03FDC">
          <w:rPr>
            <w:noProof/>
            <w:webHidden/>
          </w:rPr>
          <w:fldChar w:fldCharType="begin"/>
        </w:r>
        <w:r w:rsidR="00A03FDC">
          <w:rPr>
            <w:noProof/>
            <w:webHidden/>
          </w:rPr>
          <w:instrText xml:space="preserve"> PAGEREF _Toc27393935 \h </w:instrText>
        </w:r>
        <w:r w:rsidR="00A03FDC">
          <w:rPr>
            <w:noProof/>
            <w:webHidden/>
          </w:rPr>
        </w:r>
        <w:r w:rsidR="00A03FDC">
          <w:rPr>
            <w:noProof/>
            <w:webHidden/>
          </w:rPr>
          <w:fldChar w:fldCharType="separate"/>
        </w:r>
        <w:r w:rsidR="000C6A57">
          <w:rPr>
            <w:noProof/>
            <w:webHidden/>
          </w:rPr>
          <w:t>28</w:t>
        </w:r>
        <w:r w:rsidR="00A03FDC">
          <w:rPr>
            <w:noProof/>
            <w:webHidden/>
          </w:rPr>
          <w:fldChar w:fldCharType="end"/>
        </w:r>
      </w:hyperlink>
    </w:p>
    <w:p w14:paraId="42AD488B" w14:textId="63DF7C99" w:rsidR="00A03FDC" w:rsidRDefault="002D02FB">
      <w:pPr>
        <w:pStyle w:val="TOC4"/>
        <w:rPr>
          <w:rFonts w:asciiTheme="minorHAnsi" w:eastAsiaTheme="minorEastAsia" w:hAnsiTheme="minorHAnsi" w:cstheme="minorBidi"/>
          <w:noProof/>
          <w:szCs w:val="22"/>
          <w:lang w:eastAsia="en-CA"/>
        </w:rPr>
      </w:pPr>
      <w:hyperlink w:anchor="_Toc27393936" w:history="1">
        <w:r w:rsidR="00A03FDC" w:rsidRPr="00C12FEB">
          <w:rPr>
            <w:rStyle w:val="Hyperlink"/>
            <w:noProof/>
          </w:rPr>
          <w:t>Family Long Trials (Trial over 15 Days in Length)</w:t>
        </w:r>
        <w:r w:rsidR="00A03FDC">
          <w:rPr>
            <w:noProof/>
            <w:webHidden/>
          </w:rPr>
          <w:tab/>
        </w:r>
        <w:r w:rsidR="00A03FDC">
          <w:rPr>
            <w:noProof/>
            <w:webHidden/>
          </w:rPr>
          <w:fldChar w:fldCharType="begin"/>
        </w:r>
        <w:r w:rsidR="00A03FDC">
          <w:rPr>
            <w:noProof/>
            <w:webHidden/>
          </w:rPr>
          <w:instrText xml:space="preserve"> PAGEREF _Toc27393936 \h </w:instrText>
        </w:r>
        <w:r w:rsidR="00A03FDC">
          <w:rPr>
            <w:noProof/>
            <w:webHidden/>
          </w:rPr>
        </w:r>
        <w:r w:rsidR="00A03FDC">
          <w:rPr>
            <w:noProof/>
            <w:webHidden/>
          </w:rPr>
          <w:fldChar w:fldCharType="separate"/>
        </w:r>
        <w:r w:rsidR="000C6A57">
          <w:rPr>
            <w:noProof/>
            <w:webHidden/>
          </w:rPr>
          <w:t>28</w:t>
        </w:r>
        <w:r w:rsidR="00A03FDC">
          <w:rPr>
            <w:noProof/>
            <w:webHidden/>
          </w:rPr>
          <w:fldChar w:fldCharType="end"/>
        </w:r>
      </w:hyperlink>
    </w:p>
    <w:p w14:paraId="44DD5DA6" w14:textId="75FACA57" w:rsidR="0006231B" w:rsidRPr="00681240" w:rsidRDefault="00A1545A" w:rsidP="00681240">
      <w:r>
        <w:rPr>
          <w:rFonts w:ascii="Arial" w:hAnsi="Arial"/>
          <w:b/>
          <w:caps/>
          <w:sz w:val="20"/>
          <w:lang w:val="en-GB"/>
        </w:rPr>
        <w:fldChar w:fldCharType="end"/>
      </w:r>
      <w:r w:rsidR="0006231B">
        <w:br w:type="page"/>
      </w:r>
    </w:p>
    <w:p w14:paraId="7B5E890F" w14:textId="77777777" w:rsidR="00681240" w:rsidRDefault="00681240" w:rsidP="00681240">
      <w:pPr>
        <w:pStyle w:val="Style1"/>
      </w:pPr>
      <w:bookmarkStart w:id="94" w:name="_Toc374100272"/>
    </w:p>
    <w:p w14:paraId="74BD09E5" w14:textId="77777777" w:rsidR="00695645" w:rsidRPr="0006231B" w:rsidRDefault="00695645" w:rsidP="0006231B">
      <w:pPr>
        <w:pStyle w:val="Heading1"/>
      </w:pPr>
      <w:bookmarkStart w:id="95" w:name="_Toc374528523"/>
      <w:bookmarkStart w:id="96" w:name="_Toc374528719"/>
      <w:bookmarkStart w:id="97" w:name="_Toc374528826"/>
      <w:bookmarkStart w:id="98" w:name="_Toc375051748"/>
      <w:bookmarkStart w:id="99" w:name="_Toc404258085"/>
      <w:bookmarkStart w:id="100" w:name="_Toc468271294"/>
      <w:bookmarkStart w:id="101" w:name="_Toc468279042"/>
      <w:bookmarkStart w:id="102" w:name="_Toc468279137"/>
      <w:bookmarkStart w:id="103" w:name="_Toc500244559"/>
      <w:bookmarkStart w:id="104" w:name="_Toc500245232"/>
      <w:bookmarkStart w:id="105" w:name="_Toc500245501"/>
      <w:bookmarkStart w:id="106" w:name="_Toc27392121"/>
      <w:bookmarkStart w:id="107" w:name="_Toc27393807"/>
      <w:r w:rsidRPr="0006231B">
        <w:t>SUPERIOR COURT OF JUSTICE</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1331835D" w14:textId="77777777" w:rsidR="002F7D70" w:rsidRDefault="00B57343" w:rsidP="001C11CC">
      <w:pPr>
        <w:pStyle w:val="Heading2"/>
      </w:pPr>
      <w:bookmarkStart w:id="108" w:name="_Toc374528524"/>
      <w:bookmarkStart w:id="109" w:name="_Toc374528720"/>
      <w:bookmarkStart w:id="110" w:name="_Toc374528827"/>
      <w:bookmarkStart w:id="111" w:name="_Toc375051749"/>
      <w:bookmarkStart w:id="112" w:name="_Toc404258086"/>
      <w:bookmarkStart w:id="113" w:name="_Toc468271295"/>
      <w:bookmarkStart w:id="114" w:name="_Toc468279043"/>
      <w:bookmarkStart w:id="115" w:name="_Toc468279138"/>
      <w:bookmarkStart w:id="116" w:name="_Toc500244560"/>
      <w:bookmarkStart w:id="117" w:name="_Toc500245233"/>
      <w:bookmarkStart w:id="118" w:name="_Toc500245502"/>
      <w:bookmarkStart w:id="119" w:name="_Toc27392122"/>
      <w:bookmarkStart w:id="120" w:name="_Toc27393808"/>
      <w:r w:rsidRPr="009F44E9">
        <w:t>CENTRAL SOUTH REGION</w:t>
      </w:r>
      <w:bookmarkEnd w:id="108"/>
      <w:bookmarkEnd w:id="109"/>
      <w:bookmarkEnd w:id="110"/>
      <w:bookmarkEnd w:id="111"/>
      <w:bookmarkEnd w:id="112"/>
      <w:bookmarkEnd w:id="113"/>
      <w:bookmarkEnd w:id="114"/>
      <w:bookmarkEnd w:id="115"/>
      <w:bookmarkEnd w:id="116"/>
      <w:bookmarkEnd w:id="117"/>
      <w:bookmarkEnd w:id="118"/>
      <w:bookmarkEnd w:id="119"/>
      <w:bookmarkEnd w:id="120"/>
    </w:p>
    <w:p w14:paraId="6D895349" w14:textId="77777777" w:rsidR="001C11CC" w:rsidRPr="001C11CC" w:rsidRDefault="001C11CC" w:rsidP="001C11CC">
      <w:pPr>
        <w:pStyle w:val="Style1"/>
      </w:pPr>
    </w:p>
    <w:p w14:paraId="484D02D1" w14:textId="77777777" w:rsidR="002F7D70" w:rsidRPr="00B71C75" w:rsidRDefault="00334A56" w:rsidP="00334A56">
      <w:pPr>
        <w:pStyle w:val="Heading3"/>
        <w:rPr>
          <w:lang w:val="fr-CA"/>
        </w:rPr>
      </w:pPr>
      <w:bookmarkStart w:id="121" w:name="_JUDICIAL_LISTING"/>
      <w:bookmarkStart w:id="122" w:name="_Toc27393809"/>
      <w:bookmarkEnd w:id="121"/>
      <w:r w:rsidRPr="00B71C75">
        <w:rPr>
          <w:lang w:val="fr-CA"/>
        </w:rPr>
        <w:t>Judicial Listing</w:t>
      </w:r>
      <w:bookmarkEnd w:id="122"/>
    </w:p>
    <w:p w14:paraId="4D71E9F6" w14:textId="77777777" w:rsidR="0040517F" w:rsidRPr="00B71C75" w:rsidRDefault="002D02FB" w:rsidP="00E65DAA">
      <w:pPr>
        <w:spacing w:line="480" w:lineRule="auto"/>
        <w:rPr>
          <w:rStyle w:val="Hyperlink"/>
          <w:lang w:val="fr-CA"/>
        </w:rPr>
      </w:pPr>
      <w:hyperlink r:id="rId12" w:anchor="Judges_of_the_Central_South_Region" w:history="1">
        <w:r w:rsidR="0040517F" w:rsidRPr="00560687">
          <w:rPr>
            <w:rStyle w:val="Hyperlink"/>
            <w:lang w:val="fr-CA"/>
          </w:rPr>
          <w:t>http://www.ontariocourts.ca/scj/judges/current/judges/#Judges_of_the_Central_South_Region</w:t>
        </w:r>
      </w:hyperlink>
    </w:p>
    <w:p w14:paraId="26295AA2" w14:textId="77777777" w:rsidR="00877BF1" w:rsidRDefault="00334A56" w:rsidP="00334A56">
      <w:pPr>
        <w:pStyle w:val="Heading3"/>
      </w:pPr>
      <w:bookmarkStart w:id="123" w:name="_COURTHOUSE_ADDRESSES"/>
      <w:bookmarkStart w:id="124" w:name="_Toc27393810"/>
      <w:bookmarkEnd w:id="123"/>
      <w:r w:rsidRPr="00191782">
        <w:t>Courthouse Addresses</w:t>
      </w:r>
      <w:bookmarkEnd w:id="124"/>
    </w:p>
    <w:bookmarkStart w:id="125" w:name="_TRIAL_COORDINATOR_DIRECTORY"/>
    <w:bookmarkEnd w:id="125"/>
    <w:p w14:paraId="1B86D1A5" w14:textId="77777777" w:rsidR="00526284" w:rsidRPr="002A2909" w:rsidRDefault="00526284" w:rsidP="00526284">
      <w:pPr>
        <w:spacing w:line="480" w:lineRule="auto"/>
        <w:rPr>
          <w:rStyle w:val="Hyperlink"/>
          <w:lang w:val="en-GB"/>
        </w:rPr>
      </w:pPr>
      <w:r>
        <w:rPr>
          <w:rStyle w:val="Hyperlink"/>
          <w:lang w:val="en-GB"/>
        </w:rPr>
        <w:fldChar w:fldCharType="begin"/>
      </w:r>
      <w:r w:rsidR="0059016D">
        <w:rPr>
          <w:rStyle w:val="Hyperlink"/>
          <w:lang w:val="en-GB"/>
        </w:rPr>
        <w:instrText>HYPERLINK "http://www.ontariocourts.ca/scj/practice/schedules/cs/addresses" \o "Superior Court of Justice Cnetral South Region Courthouse Addresses"</w:instrText>
      </w:r>
      <w:r>
        <w:rPr>
          <w:rStyle w:val="Hyperlink"/>
          <w:lang w:val="en-GB"/>
        </w:rPr>
        <w:fldChar w:fldCharType="separate"/>
      </w:r>
      <w:r w:rsidRPr="000A36F0">
        <w:rPr>
          <w:rStyle w:val="Hyperlink"/>
          <w:lang w:val="en-GB"/>
        </w:rPr>
        <w:t>http://www.ontariocourts.ca/scj/practice/schedules/cs/addresses</w:t>
      </w:r>
      <w:r>
        <w:rPr>
          <w:rStyle w:val="Hyperlink"/>
          <w:lang w:val="en-GB"/>
        </w:rPr>
        <w:fldChar w:fldCharType="end"/>
      </w:r>
    </w:p>
    <w:p w14:paraId="1E2563C9" w14:textId="77777777" w:rsidR="00936F0A" w:rsidRPr="00A30778" w:rsidRDefault="00334A56" w:rsidP="00334A56">
      <w:pPr>
        <w:pStyle w:val="Heading3"/>
      </w:pPr>
      <w:bookmarkStart w:id="126" w:name="_Toc27393811"/>
      <w:r w:rsidRPr="00191782">
        <w:t>Trial Coordinator Directory</w:t>
      </w:r>
      <w:bookmarkEnd w:id="126"/>
    </w:p>
    <w:p w14:paraId="1B71DC61" w14:textId="77777777" w:rsidR="001C11CC" w:rsidRPr="00E65DAA" w:rsidRDefault="002D02FB" w:rsidP="00E65DAA">
      <w:pPr>
        <w:spacing w:line="480" w:lineRule="auto"/>
        <w:rPr>
          <w:rStyle w:val="Hyperlink"/>
          <w:lang w:val="en-GB"/>
        </w:rPr>
      </w:pPr>
      <w:hyperlink r:id="rId13" w:tooltip="Superior Court of Justice Cnetral South Region Trial Coordinator Directory" w:history="1">
        <w:r w:rsidR="00394FB8" w:rsidRPr="000A36F0">
          <w:rPr>
            <w:rStyle w:val="Hyperlink"/>
            <w:lang w:val="en-GB"/>
          </w:rPr>
          <w:t>http://www.ontariocourts.ca/scj/practice/schedules/cs/directory</w:t>
        </w:r>
      </w:hyperlink>
    </w:p>
    <w:p w14:paraId="7A203E37" w14:textId="77777777" w:rsidR="00C122C2" w:rsidRPr="001C11CC" w:rsidRDefault="00C122C2" w:rsidP="00695645">
      <w:pPr>
        <w:pStyle w:val="Heading3"/>
        <w:rPr>
          <w:color w:val="0000FF"/>
          <w:sz w:val="22"/>
          <w:highlight w:val="yellow"/>
          <w:lang w:val="en-CA"/>
        </w:rPr>
        <w:sectPr w:rsidR="00C122C2" w:rsidRPr="001C11CC" w:rsidSect="00074066">
          <w:headerReference w:type="even" r:id="rId14"/>
          <w:headerReference w:type="default" r:id="rId15"/>
          <w:footerReference w:type="even" r:id="rId16"/>
          <w:footerReference w:type="default" r:id="rId17"/>
          <w:headerReference w:type="first" r:id="rId18"/>
          <w:footerReference w:type="first" r:id="rId19"/>
          <w:endnotePr>
            <w:numFmt w:val="decimal"/>
          </w:endnotePr>
          <w:pgSz w:w="12240" w:h="15840"/>
          <w:pgMar w:top="1134" w:right="900" w:bottom="1134" w:left="1418" w:header="720" w:footer="357" w:gutter="0"/>
          <w:cols w:space="720"/>
          <w:noEndnote/>
          <w:titlePg/>
          <w:docGrid w:linePitch="299"/>
        </w:sectPr>
      </w:pPr>
    </w:p>
    <w:p w14:paraId="41FFC109" w14:textId="77777777" w:rsidR="00681240" w:rsidRDefault="00681240" w:rsidP="00681240">
      <w:pPr>
        <w:pStyle w:val="Style1"/>
      </w:pPr>
      <w:bookmarkStart w:id="127" w:name="_HAMILTON"/>
      <w:bookmarkStart w:id="128" w:name="_Toc374100278"/>
      <w:bookmarkEnd w:id="127"/>
    </w:p>
    <w:p w14:paraId="0B9D5642" w14:textId="77777777" w:rsidR="001C11CC" w:rsidRPr="001C11CC" w:rsidRDefault="001C11CC" w:rsidP="001C11CC">
      <w:pPr>
        <w:pStyle w:val="Heading1"/>
      </w:pPr>
      <w:bookmarkStart w:id="129" w:name="_Toc374528725"/>
      <w:bookmarkStart w:id="130" w:name="_Toc374528832"/>
      <w:bookmarkStart w:id="131" w:name="_Toc375051753"/>
      <w:bookmarkStart w:id="132" w:name="_Toc404258090"/>
      <w:bookmarkStart w:id="133" w:name="_Toc468271299"/>
      <w:bookmarkStart w:id="134" w:name="_Toc468279047"/>
      <w:bookmarkStart w:id="135" w:name="_Toc468279142"/>
      <w:bookmarkStart w:id="136" w:name="_Toc500244564"/>
      <w:bookmarkStart w:id="137" w:name="_Toc500245237"/>
      <w:bookmarkStart w:id="138" w:name="_Toc500245506"/>
      <w:bookmarkStart w:id="139" w:name="_Toc27392126"/>
      <w:bookmarkStart w:id="140" w:name="_Toc27393812"/>
      <w:r w:rsidRPr="001C11CC">
        <w:t>SUPERIOR COURT OF JUSTICE</w:t>
      </w:r>
      <w:bookmarkEnd w:id="128"/>
      <w:bookmarkEnd w:id="129"/>
      <w:bookmarkEnd w:id="130"/>
      <w:bookmarkEnd w:id="131"/>
      <w:bookmarkEnd w:id="132"/>
      <w:bookmarkEnd w:id="133"/>
      <w:bookmarkEnd w:id="134"/>
      <w:bookmarkEnd w:id="135"/>
      <w:bookmarkEnd w:id="136"/>
      <w:bookmarkEnd w:id="137"/>
      <w:bookmarkEnd w:id="138"/>
      <w:bookmarkEnd w:id="139"/>
      <w:bookmarkEnd w:id="140"/>
    </w:p>
    <w:p w14:paraId="2E02C93E" w14:textId="77777777" w:rsidR="006F1967" w:rsidRDefault="006F1967" w:rsidP="001C11CC">
      <w:pPr>
        <w:pStyle w:val="Heading2"/>
      </w:pPr>
      <w:bookmarkStart w:id="141" w:name="_Toc374100279"/>
      <w:bookmarkStart w:id="142" w:name="_Toc374528726"/>
      <w:bookmarkStart w:id="143" w:name="_Toc374528833"/>
      <w:bookmarkStart w:id="144" w:name="_Toc375051754"/>
      <w:bookmarkStart w:id="145" w:name="_Toc404258091"/>
      <w:bookmarkStart w:id="146" w:name="_Toc468271300"/>
      <w:bookmarkStart w:id="147" w:name="_Toc468279048"/>
      <w:bookmarkStart w:id="148" w:name="_Toc468279143"/>
      <w:bookmarkStart w:id="149" w:name="_Toc500244565"/>
      <w:bookmarkStart w:id="150" w:name="_Toc500245238"/>
      <w:bookmarkStart w:id="151" w:name="_Toc500245507"/>
      <w:bookmarkStart w:id="152" w:name="_Toc27392127"/>
      <w:bookmarkStart w:id="153" w:name="_Toc27393813"/>
      <w:r w:rsidRPr="009F44E9">
        <w:t>CENTRAL SOUTH REGION</w:t>
      </w:r>
      <w:bookmarkEnd w:id="141"/>
      <w:bookmarkEnd w:id="142"/>
      <w:bookmarkEnd w:id="143"/>
      <w:bookmarkEnd w:id="144"/>
      <w:bookmarkEnd w:id="145"/>
      <w:bookmarkEnd w:id="146"/>
      <w:bookmarkEnd w:id="147"/>
      <w:bookmarkEnd w:id="148"/>
      <w:bookmarkEnd w:id="149"/>
      <w:bookmarkEnd w:id="150"/>
      <w:bookmarkEnd w:id="151"/>
      <w:bookmarkEnd w:id="152"/>
      <w:bookmarkEnd w:id="153"/>
    </w:p>
    <w:p w14:paraId="3BEF09E5" w14:textId="77777777" w:rsidR="005A58A1" w:rsidRDefault="004B5F17" w:rsidP="005A58A1">
      <w:pPr>
        <w:pStyle w:val="Heading2"/>
      </w:pPr>
      <w:bookmarkStart w:id="154" w:name="_Toc374528727"/>
      <w:bookmarkStart w:id="155" w:name="_Toc374528834"/>
      <w:bookmarkStart w:id="156" w:name="_Toc375051755"/>
      <w:bookmarkStart w:id="157" w:name="_Toc404258092"/>
      <w:bookmarkStart w:id="158" w:name="_Toc468271301"/>
      <w:bookmarkStart w:id="159" w:name="_Toc468279049"/>
      <w:bookmarkStart w:id="160" w:name="_Toc468279144"/>
      <w:bookmarkStart w:id="161" w:name="_Toc500244566"/>
      <w:bookmarkStart w:id="162" w:name="_Toc500245239"/>
      <w:bookmarkStart w:id="163" w:name="_Toc500245508"/>
      <w:bookmarkStart w:id="164" w:name="_Toc27392128"/>
      <w:bookmarkStart w:id="165" w:name="_Toc27393814"/>
      <w:r>
        <w:t>20</w:t>
      </w:r>
      <w:r w:rsidR="00EE5B9D">
        <w:t>20</w:t>
      </w:r>
      <w:r w:rsidR="005A58A1">
        <w:t xml:space="preserve"> COURT CALENDAR</w:t>
      </w:r>
      <w:bookmarkEnd w:id="154"/>
      <w:bookmarkEnd w:id="155"/>
      <w:bookmarkEnd w:id="156"/>
      <w:bookmarkEnd w:id="157"/>
      <w:bookmarkEnd w:id="158"/>
      <w:bookmarkEnd w:id="159"/>
      <w:bookmarkEnd w:id="160"/>
      <w:bookmarkEnd w:id="161"/>
      <w:bookmarkEnd w:id="162"/>
      <w:bookmarkEnd w:id="163"/>
      <w:bookmarkEnd w:id="164"/>
      <w:bookmarkEnd w:id="165"/>
    </w:p>
    <w:p w14:paraId="5C5B5CC6" w14:textId="77777777" w:rsidR="005A58A1" w:rsidRPr="005A58A1" w:rsidRDefault="005A58A1" w:rsidP="005A58A1">
      <w:pPr>
        <w:pStyle w:val="Style1"/>
      </w:pPr>
    </w:p>
    <w:p w14:paraId="3802F5D1" w14:textId="77777777" w:rsidR="006F1967" w:rsidRDefault="006F1967" w:rsidP="001C11CC">
      <w:pPr>
        <w:pStyle w:val="Heading3"/>
      </w:pPr>
      <w:bookmarkStart w:id="166" w:name="_Toc27393815"/>
      <w:r>
        <w:t>DIVISIONAL COURT</w:t>
      </w:r>
      <w:r w:rsidR="00327B88">
        <w:t xml:space="preserve"> (HAMILTON)</w:t>
      </w:r>
      <w:bookmarkEnd w:id="166"/>
    </w:p>
    <w:p w14:paraId="649D1D41" w14:textId="77777777" w:rsidR="004153B1" w:rsidRDefault="004153B1" w:rsidP="00681240">
      <w:pPr>
        <w:pStyle w:val="Heading4"/>
      </w:pPr>
      <w:bookmarkStart w:id="167" w:name="_Toc374528729"/>
      <w:bookmarkStart w:id="168" w:name="_Toc374528836"/>
      <w:bookmarkStart w:id="169" w:name="_Toc375051757"/>
      <w:bookmarkStart w:id="170" w:name="_Toc404258094"/>
      <w:bookmarkStart w:id="171" w:name="_Toc468271303"/>
      <w:bookmarkStart w:id="172" w:name="_Toc468279051"/>
      <w:bookmarkStart w:id="173" w:name="_Toc468279146"/>
      <w:bookmarkStart w:id="174" w:name="_Toc500244568"/>
      <w:bookmarkStart w:id="175" w:name="_Toc500245241"/>
      <w:bookmarkStart w:id="176" w:name="_Toc500245510"/>
      <w:bookmarkStart w:id="177" w:name="_Toc27393816"/>
      <w:r w:rsidRPr="002070B1">
        <w:t>Divisional Cou</w:t>
      </w:r>
      <w:r w:rsidR="000B6C50">
        <w:t>rt</w:t>
      </w:r>
      <w:r w:rsidR="00681240">
        <w:t xml:space="preserve"> </w:t>
      </w:r>
      <w:r w:rsidR="0040517F">
        <w:t xml:space="preserve">Sittings </w:t>
      </w:r>
      <w:r w:rsidR="00681240">
        <w:t>(Hamilton)</w:t>
      </w:r>
      <w:bookmarkEnd w:id="167"/>
      <w:bookmarkEnd w:id="168"/>
      <w:bookmarkEnd w:id="169"/>
      <w:bookmarkEnd w:id="170"/>
      <w:bookmarkEnd w:id="171"/>
      <w:bookmarkEnd w:id="172"/>
      <w:bookmarkEnd w:id="173"/>
      <w:bookmarkEnd w:id="174"/>
      <w:bookmarkEnd w:id="175"/>
      <w:bookmarkEnd w:id="176"/>
      <w:bookmarkEnd w:id="177"/>
    </w:p>
    <w:p w14:paraId="7A7827A4" w14:textId="77777777" w:rsidR="000B6C50" w:rsidRPr="00690B06" w:rsidRDefault="000B6C50" w:rsidP="004153B1">
      <w:pPr>
        <w:rPr>
          <w:rFonts w:ascii="Arial" w:hAnsi="Arial" w:cs="Arial"/>
          <w:sz w:val="20"/>
        </w:rPr>
      </w:pPr>
      <w:r w:rsidRPr="00690B06">
        <w:rPr>
          <w:rFonts w:ascii="Arial" w:hAnsi="Arial" w:cs="Arial"/>
          <w:sz w:val="20"/>
        </w:rPr>
        <w:t>Weeks of</w:t>
      </w:r>
    </w:p>
    <w:p w14:paraId="6E95C765" w14:textId="77777777" w:rsidR="00494A5F" w:rsidRPr="00690B06" w:rsidRDefault="009E627C" w:rsidP="00B832A7">
      <w:pPr>
        <w:pStyle w:val="ListParagraph"/>
        <w:numPr>
          <w:ilvl w:val="0"/>
          <w:numId w:val="30"/>
        </w:numPr>
        <w:ind w:right="-360"/>
        <w:jc w:val="both"/>
        <w:rPr>
          <w:rFonts w:ascii="Arial" w:hAnsi="Arial" w:cs="Arial"/>
          <w:sz w:val="20"/>
          <w:lang w:val="en-US"/>
        </w:rPr>
      </w:pPr>
      <w:r>
        <w:rPr>
          <w:rFonts w:ascii="Arial" w:hAnsi="Arial" w:cs="Arial"/>
          <w:sz w:val="20"/>
          <w:lang w:val="en-US"/>
        </w:rPr>
        <w:t xml:space="preserve">February </w:t>
      </w:r>
      <w:r w:rsidR="00C40951">
        <w:rPr>
          <w:rFonts w:ascii="Arial" w:hAnsi="Arial" w:cs="Arial"/>
          <w:sz w:val="20"/>
          <w:lang w:val="en-US"/>
        </w:rPr>
        <w:t>3, 2020</w:t>
      </w:r>
    </w:p>
    <w:p w14:paraId="030F619C" w14:textId="77777777" w:rsidR="007B64D6" w:rsidRPr="00690B06" w:rsidRDefault="009E627C" w:rsidP="00B832A7">
      <w:pPr>
        <w:pStyle w:val="ListParagraph"/>
        <w:numPr>
          <w:ilvl w:val="0"/>
          <w:numId w:val="30"/>
        </w:numPr>
        <w:ind w:right="-360"/>
        <w:jc w:val="both"/>
        <w:rPr>
          <w:rFonts w:ascii="Arial" w:hAnsi="Arial" w:cs="Arial"/>
          <w:sz w:val="20"/>
          <w:lang w:val="en-US"/>
        </w:rPr>
      </w:pPr>
      <w:r>
        <w:rPr>
          <w:rFonts w:ascii="Arial" w:hAnsi="Arial" w:cs="Arial"/>
          <w:sz w:val="20"/>
          <w:lang w:val="en-US"/>
        </w:rPr>
        <w:t xml:space="preserve">June </w:t>
      </w:r>
      <w:r w:rsidR="00C40951">
        <w:rPr>
          <w:rFonts w:ascii="Arial" w:hAnsi="Arial" w:cs="Arial"/>
          <w:sz w:val="20"/>
          <w:lang w:val="en-US"/>
        </w:rPr>
        <w:t>8, 2020</w:t>
      </w:r>
    </w:p>
    <w:p w14:paraId="00205127" w14:textId="77777777" w:rsidR="00494A5F" w:rsidRPr="00690B06" w:rsidRDefault="009E627C" w:rsidP="004311E6">
      <w:pPr>
        <w:pStyle w:val="ListBullet2"/>
        <w:rPr>
          <w:rFonts w:cs="Arial"/>
        </w:rPr>
      </w:pPr>
      <w:r>
        <w:rPr>
          <w:rFonts w:cs="Arial"/>
        </w:rPr>
        <w:t>October</w:t>
      </w:r>
      <w:r w:rsidR="00C40951">
        <w:rPr>
          <w:rFonts w:cs="Arial"/>
        </w:rPr>
        <w:t xml:space="preserve"> 19, 2020 </w:t>
      </w:r>
    </w:p>
    <w:p w14:paraId="72D5F07A" w14:textId="77777777" w:rsidR="000B6C50" w:rsidRDefault="000B6C50" w:rsidP="000B6C50">
      <w:pPr>
        <w:pStyle w:val="Style1"/>
        <w:rPr>
          <w:rStyle w:val="Emphasis"/>
        </w:rPr>
      </w:pPr>
    </w:p>
    <w:p w14:paraId="147768B6" w14:textId="77777777" w:rsidR="00181F89" w:rsidRPr="000B6C50" w:rsidRDefault="00B57343" w:rsidP="000B6C50">
      <w:pPr>
        <w:pStyle w:val="Heading3"/>
        <w:rPr>
          <w:lang w:val="en-US"/>
        </w:rPr>
      </w:pPr>
      <w:bookmarkStart w:id="178" w:name="_Toc27393817"/>
      <w:r w:rsidRPr="00191782">
        <w:t>HAMILTON</w:t>
      </w:r>
      <w:bookmarkEnd w:id="178"/>
    </w:p>
    <w:p w14:paraId="43F8C317" w14:textId="77777777" w:rsidR="005E65D4" w:rsidRPr="00AD682C" w:rsidRDefault="005E65D4" w:rsidP="00AD682C">
      <w:pPr>
        <w:pStyle w:val="Heading4"/>
      </w:pPr>
      <w:bookmarkStart w:id="179" w:name="_Toc27393818"/>
      <w:r w:rsidRPr="00AD682C">
        <w:t>Long Civil Trials</w:t>
      </w:r>
      <w:r w:rsidR="007A2C1C" w:rsidRPr="00AD682C">
        <w:t xml:space="preserve"> (Regional List - C</w:t>
      </w:r>
      <w:r w:rsidRPr="00AD682C">
        <w:t>ivil trials over 15 days in length)</w:t>
      </w:r>
      <w:bookmarkEnd w:id="179"/>
    </w:p>
    <w:p w14:paraId="3961334E" w14:textId="77777777" w:rsidR="00494A5F" w:rsidRPr="00690B06" w:rsidRDefault="009E627C" w:rsidP="00494A5F">
      <w:pPr>
        <w:pStyle w:val="ListBullet2"/>
        <w:numPr>
          <w:ilvl w:val="0"/>
          <w:numId w:val="2"/>
        </w:numPr>
        <w:rPr>
          <w:rFonts w:cs="Arial"/>
        </w:rPr>
      </w:pPr>
      <w:r>
        <w:rPr>
          <w:rFonts w:cs="Arial"/>
        </w:rPr>
        <w:t xml:space="preserve">March </w:t>
      </w:r>
      <w:r w:rsidR="00C40951">
        <w:rPr>
          <w:rFonts w:cs="Arial"/>
        </w:rPr>
        <w:t>23, 2020</w:t>
      </w:r>
    </w:p>
    <w:p w14:paraId="60FA0B07" w14:textId="77777777" w:rsidR="00494A5F" w:rsidRPr="00690B06" w:rsidRDefault="009E627C" w:rsidP="009E05F4">
      <w:pPr>
        <w:pStyle w:val="ListBullet2"/>
        <w:numPr>
          <w:ilvl w:val="0"/>
          <w:numId w:val="2"/>
        </w:numPr>
        <w:rPr>
          <w:rFonts w:cs="Arial"/>
        </w:rPr>
      </w:pPr>
      <w:r>
        <w:rPr>
          <w:rFonts w:cs="Arial"/>
        </w:rPr>
        <w:t xml:space="preserve">October </w:t>
      </w:r>
      <w:r w:rsidR="00C40951">
        <w:rPr>
          <w:rFonts w:cs="Arial"/>
        </w:rPr>
        <w:t>5, 2020</w:t>
      </w:r>
    </w:p>
    <w:p w14:paraId="7386079F" w14:textId="77777777" w:rsidR="005E65D4" w:rsidRPr="00690B06" w:rsidRDefault="005E65D4" w:rsidP="009E05F4">
      <w:pPr>
        <w:rPr>
          <w:rFonts w:ascii="Arial" w:hAnsi="Arial" w:cs="Arial"/>
          <w:sz w:val="20"/>
        </w:rPr>
      </w:pPr>
      <w:r w:rsidRPr="00690B06">
        <w:rPr>
          <w:rFonts w:ascii="Arial" w:hAnsi="Arial" w:cs="Arial"/>
          <w:sz w:val="20"/>
        </w:rPr>
        <w:t>To be set by Regional Senior Justice upon consideration after receipt of Intake form.</w:t>
      </w:r>
    </w:p>
    <w:p w14:paraId="77DF572B" w14:textId="77777777" w:rsidR="009E05F4" w:rsidRPr="00690B06" w:rsidRDefault="005E65D4" w:rsidP="009E05F4">
      <w:pPr>
        <w:rPr>
          <w:rFonts w:ascii="Arial" w:hAnsi="Arial" w:cs="Arial"/>
          <w:sz w:val="20"/>
        </w:rPr>
      </w:pPr>
      <w:r w:rsidRPr="00690B06">
        <w:rPr>
          <w:rFonts w:ascii="Arial" w:hAnsi="Arial" w:cs="Arial"/>
          <w:sz w:val="20"/>
        </w:rPr>
        <w:t>Pre-trials</w:t>
      </w:r>
      <w:r w:rsidR="00DC4B9B" w:rsidRPr="00690B06">
        <w:rPr>
          <w:rFonts w:ascii="Arial" w:hAnsi="Arial" w:cs="Arial"/>
          <w:sz w:val="20"/>
        </w:rPr>
        <w:t xml:space="preserve"> </w:t>
      </w:r>
      <w:r w:rsidRPr="00690B06">
        <w:rPr>
          <w:rFonts w:ascii="Arial" w:hAnsi="Arial" w:cs="Arial"/>
          <w:sz w:val="20"/>
        </w:rPr>
        <w:t>(mandatory) to be arranged through Regional Senior Justice’s Office.</w:t>
      </w:r>
    </w:p>
    <w:p w14:paraId="4E2008ED" w14:textId="77777777" w:rsidR="00E65DAA" w:rsidRDefault="00F47271" w:rsidP="00E65DAA">
      <w:pPr>
        <w:pStyle w:val="Heading4"/>
      </w:pPr>
      <w:bookmarkStart w:id="180" w:name="_Toc27393819"/>
      <w:r>
        <w:t>Trial Scheduling</w:t>
      </w:r>
      <w:r w:rsidR="00E65DAA">
        <w:t xml:space="preserve"> Courts</w:t>
      </w:r>
      <w:bookmarkEnd w:id="180"/>
    </w:p>
    <w:p w14:paraId="3E035320" w14:textId="77777777" w:rsidR="00E65DAA" w:rsidRPr="00690B06" w:rsidRDefault="00E65DAA" w:rsidP="00E65DAA">
      <w:pPr>
        <w:pStyle w:val="Normal-DoubleSpace"/>
        <w:rPr>
          <w:rFonts w:ascii="Arial" w:hAnsi="Arial" w:cs="Arial"/>
          <w:sz w:val="20"/>
        </w:rPr>
      </w:pPr>
      <w:r w:rsidRPr="00690B06">
        <w:rPr>
          <w:rFonts w:ascii="Arial" w:hAnsi="Arial" w:cs="Arial"/>
          <w:sz w:val="20"/>
        </w:rPr>
        <w:t>Gowns not required</w:t>
      </w:r>
    </w:p>
    <w:p w14:paraId="2098C31A" w14:textId="77777777" w:rsidR="00E65DAA" w:rsidRPr="00690B06" w:rsidRDefault="00E65DAA" w:rsidP="00E65DAA">
      <w:pPr>
        <w:pStyle w:val="Normal-DoubleSpace"/>
        <w:rPr>
          <w:rStyle w:val="Emphasis"/>
          <w:rFonts w:cs="Arial"/>
          <w:sz w:val="20"/>
        </w:rPr>
      </w:pPr>
      <w:r w:rsidRPr="00690B06">
        <w:rPr>
          <w:rStyle w:val="Emphasis"/>
          <w:rFonts w:cs="Arial"/>
          <w:sz w:val="20"/>
        </w:rPr>
        <w:t>Note: Pre-trials are mandatory on all civil actions commenced after January 1, 20</w:t>
      </w:r>
      <w:r w:rsidR="00F13969">
        <w:rPr>
          <w:rStyle w:val="Emphasis"/>
          <w:rFonts w:cs="Arial"/>
          <w:sz w:val="20"/>
        </w:rPr>
        <w:t>2</w:t>
      </w:r>
      <w:r w:rsidRPr="00690B06">
        <w:rPr>
          <w:rStyle w:val="Emphasis"/>
          <w:rFonts w:cs="Arial"/>
          <w:sz w:val="20"/>
        </w:rPr>
        <w:t>0.</w:t>
      </w:r>
    </w:p>
    <w:p w14:paraId="1F817312" w14:textId="77777777" w:rsidR="00E65DAA" w:rsidRPr="00690B06" w:rsidRDefault="00E65DAA" w:rsidP="00E65DAA">
      <w:pPr>
        <w:rPr>
          <w:rFonts w:ascii="Arial" w:hAnsi="Arial" w:cs="Arial"/>
          <w:sz w:val="20"/>
        </w:rPr>
      </w:pPr>
      <w:r w:rsidRPr="00690B06">
        <w:rPr>
          <w:rFonts w:ascii="Arial" w:hAnsi="Arial" w:cs="Arial"/>
          <w:sz w:val="20"/>
        </w:rPr>
        <w:t xml:space="preserve">Criminal and Civil </w:t>
      </w:r>
      <w:r w:rsidR="00F47271" w:rsidRPr="00690B06">
        <w:rPr>
          <w:rFonts w:ascii="Arial" w:hAnsi="Arial" w:cs="Arial"/>
          <w:sz w:val="20"/>
        </w:rPr>
        <w:t>Trial Scheduling</w:t>
      </w:r>
      <w:r w:rsidRPr="00690B06">
        <w:rPr>
          <w:rFonts w:ascii="Arial" w:hAnsi="Arial" w:cs="Arial"/>
          <w:sz w:val="20"/>
        </w:rPr>
        <w:t xml:space="preserve"> Courts will be held in Courtroom 600 unless otherwise directed on the </w:t>
      </w:r>
      <w:r w:rsidR="009E627C">
        <w:rPr>
          <w:rFonts w:ascii="Arial" w:hAnsi="Arial" w:cs="Arial"/>
          <w:sz w:val="20"/>
        </w:rPr>
        <w:t xml:space="preserve">daily </w:t>
      </w:r>
      <w:r w:rsidRPr="00690B06">
        <w:rPr>
          <w:rFonts w:ascii="Arial" w:hAnsi="Arial" w:cs="Arial"/>
          <w:sz w:val="20"/>
        </w:rPr>
        <w:t>docket.</w:t>
      </w:r>
    </w:p>
    <w:p w14:paraId="44283CF9" w14:textId="77777777" w:rsidR="00C80D40" w:rsidRPr="00672ECF" w:rsidRDefault="00C80D40" w:rsidP="00494A5F">
      <w:pPr>
        <w:pStyle w:val="Heading4"/>
        <w:jc w:val="both"/>
        <w:rPr>
          <w:rStyle w:val="BookTitle"/>
        </w:rPr>
      </w:pPr>
      <w:bookmarkStart w:id="181" w:name="_Toc374100287"/>
      <w:bookmarkStart w:id="182" w:name="_Toc374528734"/>
      <w:bookmarkStart w:id="183" w:name="_Toc374528841"/>
      <w:bookmarkStart w:id="184" w:name="_Toc375051761"/>
      <w:bookmarkStart w:id="185" w:name="_Toc404258098"/>
    </w:p>
    <w:p w14:paraId="56B80894" w14:textId="77777777" w:rsidR="00494A5F" w:rsidRPr="00F060DC" w:rsidRDefault="00494A5F" w:rsidP="00494A5F">
      <w:pPr>
        <w:pStyle w:val="Heading4"/>
        <w:jc w:val="both"/>
        <w:rPr>
          <w:rStyle w:val="BookTitle"/>
          <w:szCs w:val="22"/>
        </w:rPr>
      </w:pPr>
      <w:bookmarkStart w:id="186" w:name="_Toc468279150"/>
      <w:bookmarkStart w:id="187" w:name="_Toc500245245"/>
      <w:bookmarkStart w:id="188" w:name="_Toc500245514"/>
      <w:bookmarkStart w:id="189" w:name="_Toc27141427"/>
      <w:bookmarkStart w:id="190" w:name="_Toc27393820"/>
      <w:r w:rsidRPr="00F060DC">
        <w:rPr>
          <w:rStyle w:val="BookTitle"/>
          <w:szCs w:val="22"/>
        </w:rPr>
        <w:t>Criminal at 9</w:t>
      </w:r>
      <w:r w:rsidR="009D2A8A">
        <w:rPr>
          <w:rStyle w:val="BookTitle"/>
          <w:szCs w:val="22"/>
        </w:rPr>
        <w:t>:30</w:t>
      </w:r>
      <w:r w:rsidRPr="00F060DC">
        <w:rPr>
          <w:rStyle w:val="BookTitle"/>
          <w:szCs w:val="22"/>
        </w:rPr>
        <w:t xml:space="preserve"> a</w:t>
      </w:r>
      <w:r w:rsidR="008F775A">
        <w:rPr>
          <w:rStyle w:val="BookTitle"/>
          <w:szCs w:val="22"/>
        </w:rPr>
        <w:t>.m. (out of custody) &amp; 2 p.m. (</w:t>
      </w:r>
      <w:r w:rsidRPr="00F060DC">
        <w:rPr>
          <w:rStyle w:val="BookTitle"/>
          <w:szCs w:val="22"/>
        </w:rPr>
        <w:t>in custody)</w:t>
      </w:r>
      <w:bookmarkEnd w:id="186"/>
      <w:bookmarkEnd w:id="187"/>
      <w:bookmarkEnd w:id="188"/>
      <w:bookmarkEnd w:id="189"/>
      <w:bookmarkEnd w:id="190"/>
    </w:p>
    <w:p w14:paraId="6D2DF3B9" w14:textId="77777777" w:rsidR="007B64D6" w:rsidRDefault="009E627C" w:rsidP="00B832A7">
      <w:pPr>
        <w:pStyle w:val="ListParagraph"/>
        <w:numPr>
          <w:ilvl w:val="0"/>
          <w:numId w:val="31"/>
        </w:numPr>
        <w:ind w:right="-360"/>
        <w:jc w:val="both"/>
        <w:rPr>
          <w:rFonts w:ascii="Arial" w:hAnsi="Arial" w:cs="Arial"/>
          <w:sz w:val="20"/>
          <w:lang w:val="en-US"/>
        </w:rPr>
      </w:pPr>
      <w:r>
        <w:rPr>
          <w:rFonts w:ascii="Arial" w:hAnsi="Arial" w:cs="Arial"/>
          <w:sz w:val="20"/>
          <w:lang w:val="en-US"/>
        </w:rPr>
        <w:t xml:space="preserve">January </w:t>
      </w:r>
      <w:r w:rsidR="00C40951">
        <w:rPr>
          <w:rFonts w:ascii="Arial" w:hAnsi="Arial" w:cs="Arial"/>
          <w:sz w:val="20"/>
          <w:lang w:val="en-US"/>
        </w:rPr>
        <w:t>17, 2020</w:t>
      </w:r>
    </w:p>
    <w:p w14:paraId="16EBF7DF" w14:textId="77777777" w:rsidR="00C40951" w:rsidRDefault="00C40951" w:rsidP="00B832A7">
      <w:pPr>
        <w:pStyle w:val="ListParagraph"/>
        <w:numPr>
          <w:ilvl w:val="0"/>
          <w:numId w:val="31"/>
        </w:numPr>
        <w:ind w:right="-360"/>
        <w:jc w:val="both"/>
        <w:rPr>
          <w:rFonts w:ascii="Arial" w:hAnsi="Arial" w:cs="Arial"/>
          <w:sz w:val="20"/>
          <w:lang w:val="en-US"/>
        </w:rPr>
      </w:pPr>
      <w:r>
        <w:rPr>
          <w:rFonts w:ascii="Arial" w:hAnsi="Arial" w:cs="Arial"/>
          <w:sz w:val="20"/>
          <w:lang w:val="en-US"/>
        </w:rPr>
        <w:t xml:space="preserve">February 21, 2020 </w:t>
      </w:r>
    </w:p>
    <w:p w14:paraId="7590DCA2" w14:textId="77777777" w:rsidR="00C40951" w:rsidRDefault="00C40951" w:rsidP="00B832A7">
      <w:pPr>
        <w:pStyle w:val="ListParagraph"/>
        <w:numPr>
          <w:ilvl w:val="0"/>
          <w:numId w:val="31"/>
        </w:numPr>
        <w:ind w:right="-360"/>
        <w:jc w:val="both"/>
        <w:rPr>
          <w:rFonts w:ascii="Arial" w:hAnsi="Arial" w:cs="Arial"/>
          <w:sz w:val="20"/>
          <w:lang w:val="en-US"/>
        </w:rPr>
      </w:pPr>
      <w:r>
        <w:rPr>
          <w:rFonts w:ascii="Arial" w:hAnsi="Arial" w:cs="Arial"/>
          <w:sz w:val="20"/>
          <w:lang w:val="en-US"/>
        </w:rPr>
        <w:t xml:space="preserve">March 20, 2020 </w:t>
      </w:r>
    </w:p>
    <w:p w14:paraId="516D1CA6" w14:textId="77777777" w:rsidR="00C40951" w:rsidRDefault="00C40951" w:rsidP="00B832A7">
      <w:pPr>
        <w:pStyle w:val="ListParagraph"/>
        <w:numPr>
          <w:ilvl w:val="0"/>
          <w:numId w:val="31"/>
        </w:numPr>
        <w:ind w:right="-360"/>
        <w:jc w:val="both"/>
        <w:rPr>
          <w:rFonts w:ascii="Arial" w:hAnsi="Arial" w:cs="Arial"/>
          <w:sz w:val="20"/>
          <w:lang w:val="en-US"/>
        </w:rPr>
      </w:pPr>
      <w:r>
        <w:rPr>
          <w:rFonts w:ascii="Arial" w:hAnsi="Arial" w:cs="Arial"/>
          <w:sz w:val="20"/>
          <w:lang w:val="en-US"/>
        </w:rPr>
        <w:t xml:space="preserve">April 17, 2020 </w:t>
      </w:r>
    </w:p>
    <w:p w14:paraId="61F0F86D" w14:textId="77777777" w:rsidR="00C40951" w:rsidRDefault="00C40951" w:rsidP="00B832A7">
      <w:pPr>
        <w:pStyle w:val="ListParagraph"/>
        <w:numPr>
          <w:ilvl w:val="0"/>
          <w:numId w:val="31"/>
        </w:numPr>
        <w:ind w:right="-360"/>
        <w:jc w:val="both"/>
        <w:rPr>
          <w:rFonts w:ascii="Arial" w:hAnsi="Arial" w:cs="Arial"/>
          <w:sz w:val="20"/>
          <w:lang w:val="en-US"/>
        </w:rPr>
      </w:pPr>
      <w:r>
        <w:rPr>
          <w:rFonts w:ascii="Arial" w:hAnsi="Arial" w:cs="Arial"/>
          <w:sz w:val="20"/>
          <w:lang w:val="en-US"/>
        </w:rPr>
        <w:t xml:space="preserve">May 15, 2020 </w:t>
      </w:r>
    </w:p>
    <w:p w14:paraId="74774B8E" w14:textId="77777777" w:rsidR="00C40951" w:rsidRDefault="00C40951" w:rsidP="00B832A7">
      <w:pPr>
        <w:pStyle w:val="ListParagraph"/>
        <w:numPr>
          <w:ilvl w:val="0"/>
          <w:numId w:val="31"/>
        </w:numPr>
        <w:ind w:right="-360"/>
        <w:jc w:val="both"/>
        <w:rPr>
          <w:rFonts w:ascii="Arial" w:hAnsi="Arial" w:cs="Arial"/>
          <w:sz w:val="20"/>
          <w:lang w:val="en-US"/>
        </w:rPr>
      </w:pPr>
      <w:r>
        <w:rPr>
          <w:rFonts w:ascii="Arial" w:hAnsi="Arial" w:cs="Arial"/>
          <w:sz w:val="20"/>
          <w:lang w:val="en-US"/>
        </w:rPr>
        <w:t xml:space="preserve">June 19, 2020 </w:t>
      </w:r>
    </w:p>
    <w:p w14:paraId="1F9A7E40" w14:textId="77777777" w:rsidR="00C40951" w:rsidRDefault="00C40951" w:rsidP="00B832A7">
      <w:pPr>
        <w:pStyle w:val="ListParagraph"/>
        <w:numPr>
          <w:ilvl w:val="0"/>
          <w:numId w:val="31"/>
        </w:numPr>
        <w:ind w:right="-360"/>
        <w:jc w:val="both"/>
        <w:rPr>
          <w:rFonts w:ascii="Arial" w:hAnsi="Arial" w:cs="Arial"/>
          <w:sz w:val="20"/>
          <w:lang w:val="en-US"/>
        </w:rPr>
      </w:pPr>
      <w:r>
        <w:rPr>
          <w:rFonts w:ascii="Arial" w:hAnsi="Arial" w:cs="Arial"/>
          <w:sz w:val="20"/>
          <w:lang w:val="en-US"/>
        </w:rPr>
        <w:t xml:space="preserve">July 17, 2020 </w:t>
      </w:r>
    </w:p>
    <w:p w14:paraId="04EA13E0" w14:textId="77777777" w:rsidR="00C40951" w:rsidRDefault="00C40951" w:rsidP="00B832A7">
      <w:pPr>
        <w:pStyle w:val="ListParagraph"/>
        <w:numPr>
          <w:ilvl w:val="0"/>
          <w:numId w:val="31"/>
        </w:numPr>
        <w:ind w:right="-360"/>
        <w:jc w:val="both"/>
        <w:rPr>
          <w:rFonts w:ascii="Arial" w:hAnsi="Arial" w:cs="Arial"/>
          <w:sz w:val="20"/>
          <w:lang w:val="en-US"/>
        </w:rPr>
      </w:pPr>
      <w:r>
        <w:rPr>
          <w:rFonts w:ascii="Arial" w:hAnsi="Arial" w:cs="Arial"/>
          <w:sz w:val="20"/>
          <w:lang w:val="en-US"/>
        </w:rPr>
        <w:t xml:space="preserve">August 21, 2020 </w:t>
      </w:r>
    </w:p>
    <w:p w14:paraId="23093BD0" w14:textId="77777777" w:rsidR="00C40951" w:rsidRDefault="00C40951" w:rsidP="00B832A7">
      <w:pPr>
        <w:pStyle w:val="ListParagraph"/>
        <w:numPr>
          <w:ilvl w:val="0"/>
          <w:numId w:val="31"/>
        </w:numPr>
        <w:ind w:right="-360"/>
        <w:jc w:val="both"/>
        <w:rPr>
          <w:rFonts w:ascii="Arial" w:hAnsi="Arial" w:cs="Arial"/>
          <w:sz w:val="20"/>
          <w:lang w:val="en-US"/>
        </w:rPr>
      </w:pPr>
      <w:r>
        <w:rPr>
          <w:rFonts w:ascii="Arial" w:hAnsi="Arial" w:cs="Arial"/>
          <w:sz w:val="20"/>
          <w:lang w:val="en-US"/>
        </w:rPr>
        <w:t xml:space="preserve">September 18, 2020 </w:t>
      </w:r>
    </w:p>
    <w:p w14:paraId="34486052" w14:textId="77777777" w:rsidR="00C40951" w:rsidRDefault="00C40951" w:rsidP="00B832A7">
      <w:pPr>
        <w:pStyle w:val="ListParagraph"/>
        <w:numPr>
          <w:ilvl w:val="0"/>
          <w:numId w:val="31"/>
        </w:numPr>
        <w:ind w:right="-360"/>
        <w:jc w:val="both"/>
        <w:rPr>
          <w:rFonts w:ascii="Arial" w:hAnsi="Arial" w:cs="Arial"/>
          <w:sz w:val="20"/>
          <w:lang w:val="en-US"/>
        </w:rPr>
      </w:pPr>
      <w:r>
        <w:rPr>
          <w:rFonts w:ascii="Arial" w:hAnsi="Arial" w:cs="Arial"/>
          <w:sz w:val="20"/>
          <w:lang w:val="en-US"/>
        </w:rPr>
        <w:t xml:space="preserve">October 16, 2020 </w:t>
      </w:r>
    </w:p>
    <w:p w14:paraId="57A407BF" w14:textId="77777777" w:rsidR="00C40951" w:rsidRDefault="00C40951" w:rsidP="00B832A7">
      <w:pPr>
        <w:pStyle w:val="ListParagraph"/>
        <w:numPr>
          <w:ilvl w:val="0"/>
          <w:numId w:val="31"/>
        </w:numPr>
        <w:ind w:right="-360"/>
        <w:jc w:val="both"/>
        <w:rPr>
          <w:rFonts w:ascii="Arial" w:hAnsi="Arial" w:cs="Arial"/>
          <w:sz w:val="20"/>
          <w:lang w:val="en-US"/>
        </w:rPr>
      </w:pPr>
      <w:r>
        <w:rPr>
          <w:rFonts w:ascii="Arial" w:hAnsi="Arial" w:cs="Arial"/>
          <w:sz w:val="20"/>
          <w:lang w:val="en-US"/>
        </w:rPr>
        <w:t xml:space="preserve">November 20, 2020 </w:t>
      </w:r>
    </w:p>
    <w:p w14:paraId="4ACA220C" w14:textId="77777777" w:rsidR="00C40951" w:rsidRDefault="00C40951" w:rsidP="00B832A7">
      <w:pPr>
        <w:pStyle w:val="ListParagraph"/>
        <w:numPr>
          <w:ilvl w:val="0"/>
          <w:numId w:val="31"/>
        </w:numPr>
        <w:ind w:right="-360"/>
        <w:jc w:val="both"/>
        <w:rPr>
          <w:rFonts w:ascii="Arial" w:hAnsi="Arial" w:cs="Arial"/>
          <w:sz w:val="20"/>
          <w:lang w:val="en-US"/>
        </w:rPr>
      </w:pPr>
      <w:r>
        <w:rPr>
          <w:rFonts w:ascii="Arial" w:hAnsi="Arial" w:cs="Arial"/>
          <w:sz w:val="20"/>
          <w:lang w:val="en-US"/>
        </w:rPr>
        <w:t xml:space="preserve">December 18, 2020 </w:t>
      </w:r>
    </w:p>
    <w:p w14:paraId="47890345" w14:textId="77777777" w:rsidR="00690B06" w:rsidRDefault="00690B06" w:rsidP="00690B06">
      <w:pPr>
        <w:rPr>
          <w:lang w:val="en-US"/>
        </w:rPr>
      </w:pPr>
      <w:r>
        <w:rPr>
          <w:lang w:val="en-US"/>
        </w:rPr>
        <w:br w:type="page"/>
      </w:r>
    </w:p>
    <w:p w14:paraId="6E4F50E5" w14:textId="77777777" w:rsidR="00BC0077" w:rsidRDefault="00BC0077" w:rsidP="00BC0077">
      <w:pPr>
        <w:pStyle w:val="Style1"/>
      </w:pPr>
      <w:bookmarkStart w:id="191" w:name="_Toc468271308"/>
      <w:bookmarkStart w:id="192" w:name="_Toc468279056"/>
      <w:bookmarkStart w:id="193" w:name="_Toc468279151"/>
    </w:p>
    <w:p w14:paraId="73DF516E" w14:textId="77777777" w:rsidR="009E05F4" w:rsidRDefault="009E05F4" w:rsidP="009E05F4">
      <w:pPr>
        <w:pStyle w:val="Heading3"/>
      </w:pPr>
      <w:bookmarkStart w:id="194" w:name="_Toc500245246"/>
      <w:bookmarkStart w:id="195" w:name="_Toc500245515"/>
      <w:bookmarkStart w:id="196" w:name="_Toc27141428"/>
      <w:bookmarkStart w:id="197" w:name="_Toc27392135"/>
      <w:bookmarkStart w:id="198" w:name="_Toc27393821"/>
      <w:r w:rsidRPr="00191782">
        <w:t>HAMILTON</w:t>
      </w:r>
      <w:r>
        <w:t xml:space="preserve"> Continued</w:t>
      </w:r>
      <w:bookmarkEnd w:id="181"/>
      <w:bookmarkEnd w:id="182"/>
      <w:bookmarkEnd w:id="183"/>
      <w:bookmarkEnd w:id="184"/>
      <w:bookmarkEnd w:id="185"/>
      <w:bookmarkEnd w:id="191"/>
      <w:bookmarkEnd w:id="192"/>
      <w:bookmarkEnd w:id="193"/>
      <w:bookmarkEnd w:id="194"/>
      <w:bookmarkEnd w:id="195"/>
      <w:bookmarkEnd w:id="196"/>
      <w:bookmarkEnd w:id="197"/>
      <w:bookmarkEnd w:id="198"/>
    </w:p>
    <w:p w14:paraId="5943ED0F" w14:textId="77777777" w:rsidR="00C80D40" w:rsidRPr="00F060DC" w:rsidRDefault="00C80D40" w:rsidP="00C80D40">
      <w:pPr>
        <w:pStyle w:val="Heading4"/>
        <w:jc w:val="both"/>
        <w:rPr>
          <w:rStyle w:val="BookTitle"/>
        </w:rPr>
      </w:pPr>
      <w:bookmarkStart w:id="199" w:name="_Toc468279152"/>
      <w:bookmarkStart w:id="200" w:name="_Toc500245247"/>
      <w:bookmarkStart w:id="201" w:name="_Toc500245516"/>
      <w:bookmarkStart w:id="202" w:name="_Toc27141429"/>
      <w:bookmarkStart w:id="203" w:name="_Toc27393822"/>
      <w:r w:rsidRPr="00F060DC">
        <w:rPr>
          <w:rStyle w:val="BookTitle"/>
        </w:rPr>
        <w:t>Civil at 10 a.m.</w:t>
      </w:r>
      <w:bookmarkEnd w:id="199"/>
      <w:bookmarkEnd w:id="200"/>
      <w:bookmarkEnd w:id="201"/>
      <w:bookmarkEnd w:id="202"/>
      <w:bookmarkEnd w:id="203"/>
    </w:p>
    <w:p w14:paraId="1DEA3B48" w14:textId="77777777" w:rsidR="007B64D6" w:rsidRDefault="00C80D40" w:rsidP="00B832A7">
      <w:pPr>
        <w:pStyle w:val="ListParagraph"/>
        <w:numPr>
          <w:ilvl w:val="0"/>
          <w:numId w:val="31"/>
        </w:numPr>
        <w:ind w:right="-360"/>
        <w:jc w:val="both"/>
        <w:rPr>
          <w:rFonts w:ascii="Arial" w:hAnsi="Arial" w:cs="Arial"/>
          <w:sz w:val="20"/>
          <w:lang w:val="en-US"/>
        </w:rPr>
      </w:pPr>
      <w:r w:rsidRPr="00690B06">
        <w:rPr>
          <w:rFonts w:ascii="Arial" w:hAnsi="Arial" w:cs="Arial"/>
          <w:sz w:val="20"/>
          <w:lang w:val="en-US"/>
        </w:rPr>
        <w:t xml:space="preserve">January </w:t>
      </w:r>
      <w:r w:rsidR="00C40951">
        <w:rPr>
          <w:rFonts w:ascii="Arial" w:hAnsi="Arial" w:cs="Arial"/>
          <w:sz w:val="20"/>
          <w:lang w:val="en-US"/>
        </w:rPr>
        <w:t xml:space="preserve">15, 2020 </w:t>
      </w:r>
    </w:p>
    <w:p w14:paraId="3DF10309" w14:textId="77777777" w:rsidR="00C40951" w:rsidRDefault="00C40951" w:rsidP="00B832A7">
      <w:pPr>
        <w:pStyle w:val="ListParagraph"/>
        <w:numPr>
          <w:ilvl w:val="0"/>
          <w:numId w:val="31"/>
        </w:numPr>
        <w:ind w:right="-360"/>
        <w:jc w:val="both"/>
        <w:rPr>
          <w:rFonts w:ascii="Arial" w:hAnsi="Arial" w:cs="Arial"/>
          <w:sz w:val="20"/>
          <w:lang w:val="en-US"/>
        </w:rPr>
      </w:pPr>
      <w:r>
        <w:rPr>
          <w:rFonts w:ascii="Arial" w:hAnsi="Arial" w:cs="Arial"/>
          <w:sz w:val="20"/>
          <w:lang w:val="en-US"/>
        </w:rPr>
        <w:t xml:space="preserve">February 19, 2020 </w:t>
      </w:r>
    </w:p>
    <w:p w14:paraId="620E4DDA" w14:textId="77777777" w:rsidR="00C40951" w:rsidRDefault="00C40951" w:rsidP="00B832A7">
      <w:pPr>
        <w:pStyle w:val="ListParagraph"/>
        <w:numPr>
          <w:ilvl w:val="0"/>
          <w:numId w:val="31"/>
        </w:numPr>
        <w:ind w:right="-360"/>
        <w:jc w:val="both"/>
        <w:rPr>
          <w:rFonts w:ascii="Arial" w:hAnsi="Arial" w:cs="Arial"/>
          <w:sz w:val="20"/>
          <w:lang w:val="en-US"/>
        </w:rPr>
      </w:pPr>
      <w:r>
        <w:rPr>
          <w:rFonts w:ascii="Arial" w:hAnsi="Arial" w:cs="Arial"/>
          <w:sz w:val="20"/>
          <w:lang w:val="en-US"/>
        </w:rPr>
        <w:t xml:space="preserve">March 18, 2020 </w:t>
      </w:r>
    </w:p>
    <w:p w14:paraId="59CD9F60" w14:textId="77777777" w:rsidR="00C40951" w:rsidRDefault="00C40951" w:rsidP="00B832A7">
      <w:pPr>
        <w:pStyle w:val="ListParagraph"/>
        <w:numPr>
          <w:ilvl w:val="0"/>
          <w:numId w:val="31"/>
        </w:numPr>
        <w:ind w:right="-360"/>
        <w:jc w:val="both"/>
        <w:rPr>
          <w:rFonts w:ascii="Arial" w:hAnsi="Arial" w:cs="Arial"/>
          <w:sz w:val="20"/>
          <w:lang w:val="en-US"/>
        </w:rPr>
      </w:pPr>
      <w:r>
        <w:rPr>
          <w:rFonts w:ascii="Arial" w:hAnsi="Arial" w:cs="Arial"/>
          <w:sz w:val="20"/>
          <w:lang w:val="en-US"/>
        </w:rPr>
        <w:t xml:space="preserve">April 15, 2020 </w:t>
      </w:r>
    </w:p>
    <w:p w14:paraId="40681764" w14:textId="77777777" w:rsidR="00C40951" w:rsidRDefault="00C40951" w:rsidP="00B832A7">
      <w:pPr>
        <w:pStyle w:val="ListParagraph"/>
        <w:numPr>
          <w:ilvl w:val="0"/>
          <w:numId w:val="31"/>
        </w:numPr>
        <w:ind w:right="-360"/>
        <w:jc w:val="both"/>
        <w:rPr>
          <w:rFonts w:ascii="Arial" w:hAnsi="Arial" w:cs="Arial"/>
          <w:sz w:val="20"/>
          <w:lang w:val="en-US"/>
        </w:rPr>
      </w:pPr>
      <w:r>
        <w:rPr>
          <w:rFonts w:ascii="Arial" w:hAnsi="Arial" w:cs="Arial"/>
          <w:sz w:val="20"/>
          <w:lang w:val="en-US"/>
        </w:rPr>
        <w:t xml:space="preserve">May 13, 2020 </w:t>
      </w:r>
    </w:p>
    <w:p w14:paraId="74563848" w14:textId="77777777" w:rsidR="00C40951" w:rsidRDefault="00C40951" w:rsidP="00B832A7">
      <w:pPr>
        <w:pStyle w:val="ListParagraph"/>
        <w:numPr>
          <w:ilvl w:val="0"/>
          <w:numId w:val="31"/>
        </w:numPr>
        <w:ind w:right="-360"/>
        <w:jc w:val="both"/>
        <w:rPr>
          <w:rFonts w:ascii="Arial" w:hAnsi="Arial" w:cs="Arial"/>
          <w:sz w:val="20"/>
          <w:lang w:val="en-US"/>
        </w:rPr>
      </w:pPr>
      <w:r>
        <w:rPr>
          <w:rFonts w:ascii="Arial" w:hAnsi="Arial" w:cs="Arial"/>
          <w:sz w:val="20"/>
          <w:lang w:val="en-US"/>
        </w:rPr>
        <w:t xml:space="preserve">June 17, 2020 </w:t>
      </w:r>
    </w:p>
    <w:p w14:paraId="2ABA2402" w14:textId="77777777" w:rsidR="00C40951" w:rsidRDefault="00C40951" w:rsidP="00B832A7">
      <w:pPr>
        <w:pStyle w:val="ListParagraph"/>
        <w:numPr>
          <w:ilvl w:val="0"/>
          <w:numId w:val="31"/>
        </w:numPr>
        <w:ind w:right="-360"/>
        <w:jc w:val="both"/>
        <w:rPr>
          <w:rFonts w:ascii="Arial" w:hAnsi="Arial" w:cs="Arial"/>
          <w:sz w:val="20"/>
          <w:lang w:val="en-US"/>
        </w:rPr>
      </w:pPr>
      <w:r>
        <w:rPr>
          <w:rFonts w:ascii="Arial" w:hAnsi="Arial" w:cs="Arial"/>
          <w:sz w:val="20"/>
          <w:lang w:val="en-US"/>
        </w:rPr>
        <w:t xml:space="preserve">July 15, 2020 </w:t>
      </w:r>
    </w:p>
    <w:p w14:paraId="42043253" w14:textId="77777777" w:rsidR="00C40951" w:rsidRDefault="00C40951" w:rsidP="00B832A7">
      <w:pPr>
        <w:pStyle w:val="ListParagraph"/>
        <w:numPr>
          <w:ilvl w:val="0"/>
          <w:numId w:val="31"/>
        </w:numPr>
        <w:ind w:right="-360"/>
        <w:jc w:val="both"/>
        <w:rPr>
          <w:rFonts w:ascii="Arial" w:hAnsi="Arial" w:cs="Arial"/>
          <w:sz w:val="20"/>
          <w:lang w:val="en-US"/>
        </w:rPr>
      </w:pPr>
      <w:r>
        <w:rPr>
          <w:rFonts w:ascii="Arial" w:hAnsi="Arial" w:cs="Arial"/>
          <w:sz w:val="20"/>
          <w:lang w:val="en-US"/>
        </w:rPr>
        <w:t xml:space="preserve">August 19, 2020 </w:t>
      </w:r>
    </w:p>
    <w:p w14:paraId="360B6C93" w14:textId="77777777" w:rsidR="00C40951" w:rsidRDefault="00C40951" w:rsidP="00B832A7">
      <w:pPr>
        <w:pStyle w:val="ListParagraph"/>
        <w:numPr>
          <w:ilvl w:val="0"/>
          <w:numId w:val="31"/>
        </w:numPr>
        <w:ind w:right="-360"/>
        <w:jc w:val="both"/>
        <w:rPr>
          <w:rFonts w:ascii="Arial" w:hAnsi="Arial" w:cs="Arial"/>
          <w:sz w:val="20"/>
          <w:lang w:val="en-US"/>
        </w:rPr>
      </w:pPr>
      <w:r>
        <w:rPr>
          <w:rFonts w:ascii="Arial" w:hAnsi="Arial" w:cs="Arial"/>
          <w:sz w:val="20"/>
          <w:lang w:val="en-US"/>
        </w:rPr>
        <w:t xml:space="preserve">September 16, 2020 </w:t>
      </w:r>
    </w:p>
    <w:p w14:paraId="6F5115BF" w14:textId="77777777" w:rsidR="00C40951" w:rsidRDefault="00C40951" w:rsidP="00B832A7">
      <w:pPr>
        <w:pStyle w:val="ListParagraph"/>
        <w:numPr>
          <w:ilvl w:val="0"/>
          <w:numId w:val="31"/>
        </w:numPr>
        <w:ind w:right="-360"/>
        <w:jc w:val="both"/>
        <w:rPr>
          <w:rFonts w:ascii="Arial" w:hAnsi="Arial" w:cs="Arial"/>
          <w:sz w:val="20"/>
          <w:lang w:val="en-US"/>
        </w:rPr>
      </w:pPr>
      <w:r>
        <w:rPr>
          <w:rFonts w:ascii="Arial" w:hAnsi="Arial" w:cs="Arial"/>
          <w:sz w:val="20"/>
          <w:lang w:val="en-US"/>
        </w:rPr>
        <w:t xml:space="preserve">October 14, 2020 </w:t>
      </w:r>
    </w:p>
    <w:p w14:paraId="14BC3221" w14:textId="77777777" w:rsidR="00C40951" w:rsidRDefault="00C40951" w:rsidP="00B832A7">
      <w:pPr>
        <w:pStyle w:val="ListParagraph"/>
        <w:numPr>
          <w:ilvl w:val="0"/>
          <w:numId w:val="31"/>
        </w:numPr>
        <w:ind w:right="-360"/>
        <w:jc w:val="both"/>
        <w:rPr>
          <w:rFonts w:ascii="Arial" w:hAnsi="Arial" w:cs="Arial"/>
          <w:sz w:val="20"/>
          <w:lang w:val="en-US"/>
        </w:rPr>
      </w:pPr>
      <w:r>
        <w:rPr>
          <w:rFonts w:ascii="Arial" w:hAnsi="Arial" w:cs="Arial"/>
          <w:sz w:val="20"/>
          <w:lang w:val="en-US"/>
        </w:rPr>
        <w:t xml:space="preserve">November 18, 2020 </w:t>
      </w:r>
    </w:p>
    <w:p w14:paraId="12DBEBA4" w14:textId="77777777" w:rsidR="00C40951" w:rsidRDefault="00C40951" w:rsidP="00B832A7">
      <w:pPr>
        <w:pStyle w:val="ListParagraph"/>
        <w:numPr>
          <w:ilvl w:val="0"/>
          <w:numId w:val="31"/>
        </w:numPr>
        <w:ind w:right="-360"/>
        <w:jc w:val="both"/>
        <w:rPr>
          <w:rFonts w:ascii="Arial" w:hAnsi="Arial" w:cs="Arial"/>
          <w:sz w:val="20"/>
          <w:lang w:val="en-US"/>
        </w:rPr>
      </w:pPr>
      <w:r>
        <w:rPr>
          <w:rFonts w:ascii="Arial" w:hAnsi="Arial" w:cs="Arial"/>
          <w:sz w:val="20"/>
          <w:lang w:val="en-US"/>
        </w:rPr>
        <w:t xml:space="preserve">December 16, 2020 </w:t>
      </w:r>
    </w:p>
    <w:p w14:paraId="19EBA947" w14:textId="77777777" w:rsidR="00C40951" w:rsidRPr="00690B06" w:rsidRDefault="00C40951" w:rsidP="00C40951">
      <w:pPr>
        <w:pStyle w:val="ListParagraph"/>
        <w:ind w:right="-360"/>
        <w:jc w:val="both"/>
        <w:rPr>
          <w:rFonts w:ascii="Arial" w:hAnsi="Arial" w:cs="Arial"/>
          <w:sz w:val="20"/>
          <w:lang w:val="en-US"/>
        </w:rPr>
      </w:pPr>
    </w:p>
    <w:p w14:paraId="00C9D333" w14:textId="77777777" w:rsidR="005E65D4" w:rsidRPr="00F060DC" w:rsidRDefault="007A2C1C" w:rsidP="00425A99">
      <w:pPr>
        <w:pStyle w:val="Heading4"/>
        <w:rPr>
          <w:rStyle w:val="BookTitle"/>
        </w:rPr>
      </w:pPr>
      <w:bookmarkStart w:id="204" w:name="_HAMILTON_CONTINUED"/>
      <w:bookmarkStart w:id="205" w:name="_Toc468279153"/>
      <w:bookmarkStart w:id="206" w:name="_Toc500245248"/>
      <w:bookmarkStart w:id="207" w:name="_Toc500245517"/>
      <w:bookmarkStart w:id="208" w:name="_Toc27141430"/>
      <w:bookmarkStart w:id="209" w:name="_Toc27393823"/>
      <w:bookmarkEnd w:id="204"/>
      <w:r w:rsidRPr="00F060DC">
        <w:rPr>
          <w:rStyle w:val="BookTitle"/>
        </w:rPr>
        <w:t>Civil</w:t>
      </w:r>
      <w:bookmarkEnd w:id="205"/>
      <w:bookmarkEnd w:id="206"/>
      <w:bookmarkEnd w:id="207"/>
      <w:bookmarkEnd w:id="208"/>
      <w:bookmarkEnd w:id="209"/>
    </w:p>
    <w:p w14:paraId="59B80D2A" w14:textId="77777777" w:rsidR="005E65D4" w:rsidRPr="00690B06" w:rsidRDefault="005E65D4" w:rsidP="0005378C">
      <w:pPr>
        <w:pStyle w:val="Normal-DoubleSpace"/>
        <w:rPr>
          <w:rStyle w:val="Emphasis"/>
          <w:rFonts w:cs="Arial"/>
          <w:sz w:val="20"/>
        </w:rPr>
      </w:pPr>
      <w:r w:rsidRPr="00690B06">
        <w:rPr>
          <w:rStyle w:val="Emphasis"/>
          <w:rFonts w:cs="Arial"/>
          <w:sz w:val="20"/>
        </w:rPr>
        <w:t xml:space="preserve">The Registrar shall place an action that has been set down for trial on the next available </w:t>
      </w:r>
      <w:r w:rsidR="00F47271" w:rsidRPr="00690B06">
        <w:rPr>
          <w:rStyle w:val="Emphasis"/>
          <w:rFonts w:cs="Arial"/>
          <w:sz w:val="20"/>
        </w:rPr>
        <w:t>Trial Scheduling</w:t>
      </w:r>
      <w:r w:rsidRPr="00690B06">
        <w:rPr>
          <w:rStyle w:val="Emphasis"/>
          <w:rFonts w:cs="Arial"/>
          <w:sz w:val="20"/>
        </w:rPr>
        <w:t xml:space="preserve"> Court following the 60-day period mandated by Rule 48.06.  At </w:t>
      </w:r>
      <w:r w:rsidR="00F47271" w:rsidRPr="00690B06">
        <w:rPr>
          <w:rStyle w:val="Emphasis"/>
          <w:rFonts w:cs="Arial"/>
          <w:sz w:val="20"/>
        </w:rPr>
        <w:t>Trial Scheduling</w:t>
      </w:r>
      <w:r w:rsidRPr="00690B06">
        <w:rPr>
          <w:rStyle w:val="Emphasis"/>
          <w:rFonts w:cs="Arial"/>
          <w:sz w:val="20"/>
        </w:rPr>
        <w:t xml:space="preserve"> Court counsel may agree to have the case set for a mandatory pre-trial as per Rule 50.02 and place</w:t>
      </w:r>
      <w:r w:rsidR="006F1967" w:rsidRPr="00690B06">
        <w:rPr>
          <w:rStyle w:val="Emphasis"/>
          <w:rFonts w:cs="Arial"/>
          <w:sz w:val="20"/>
        </w:rPr>
        <w:t xml:space="preserve"> their matter on one of the</w:t>
      </w:r>
      <w:r w:rsidR="00C40951">
        <w:rPr>
          <w:rStyle w:val="Emphasis"/>
          <w:rFonts w:cs="Arial"/>
          <w:sz w:val="20"/>
        </w:rPr>
        <w:t xml:space="preserve"> four</w:t>
      </w:r>
      <w:r w:rsidRPr="00690B06">
        <w:rPr>
          <w:rStyle w:val="Emphasis"/>
          <w:rFonts w:cs="Arial"/>
          <w:sz w:val="20"/>
        </w:rPr>
        <w:t xml:space="preserve"> civil sittings held per year.</w:t>
      </w:r>
    </w:p>
    <w:p w14:paraId="04DDE299" w14:textId="77777777" w:rsidR="005E65D4" w:rsidRPr="00690B06" w:rsidRDefault="005E65D4" w:rsidP="0005378C">
      <w:pPr>
        <w:pStyle w:val="Normal-DoubleSpace"/>
        <w:rPr>
          <w:rStyle w:val="Emphasis"/>
          <w:rFonts w:cs="Arial"/>
          <w:sz w:val="20"/>
        </w:rPr>
      </w:pPr>
      <w:r w:rsidRPr="00690B06">
        <w:rPr>
          <w:rStyle w:val="Emphasis"/>
          <w:rFonts w:cs="Arial"/>
          <w:sz w:val="20"/>
        </w:rPr>
        <w:t>The party filing the Trial Record or Notice of Readiness for Pre-Trial Co</w:t>
      </w:r>
      <w:r w:rsidR="0005378C" w:rsidRPr="00690B06">
        <w:rPr>
          <w:rStyle w:val="Emphasis"/>
          <w:rFonts w:cs="Arial"/>
          <w:sz w:val="20"/>
        </w:rPr>
        <w:t>nference will receive a Form 1 N</w:t>
      </w:r>
      <w:r w:rsidRPr="00690B06">
        <w:rPr>
          <w:rStyle w:val="Emphasis"/>
          <w:rFonts w:cs="Arial"/>
          <w:sz w:val="20"/>
        </w:rPr>
        <w:t xml:space="preserve">otice and has the obligations set forth therein.  Civil matters may be adjourned from the </w:t>
      </w:r>
      <w:r w:rsidR="00F47271" w:rsidRPr="00690B06">
        <w:rPr>
          <w:rStyle w:val="Emphasis"/>
          <w:rFonts w:cs="Arial"/>
          <w:sz w:val="20"/>
        </w:rPr>
        <w:t>Trial Scheduling</w:t>
      </w:r>
      <w:r w:rsidRPr="00690B06">
        <w:rPr>
          <w:rStyle w:val="Emphasis"/>
          <w:rFonts w:cs="Arial"/>
          <w:sz w:val="20"/>
        </w:rPr>
        <w:t xml:space="preserve"> court list to a pre-trial date and placed on one of the four annual sittings using a Form 2 if all counsel/parties consent to the matter being set for a pre-trial and particu</w:t>
      </w:r>
      <w:r w:rsidR="0005378C" w:rsidRPr="00690B06">
        <w:rPr>
          <w:rStyle w:val="Emphasis"/>
          <w:rFonts w:cs="Arial"/>
          <w:sz w:val="20"/>
        </w:rPr>
        <w:t>lar trial list.  If the Form 2 C</w:t>
      </w:r>
      <w:r w:rsidRPr="00690B06">
        <w:rPr>
          <w:rStyle w:val="Emphasis"/>
          <w:rFonts w:cs="Arial"/>
          <w:sz w:val="20"/>
        </w:rPr>
        <w:t xml:space="preserve">onsent, properly </w:t>
      </w:r>
      <w:r w:rsidR="006F1967" w:rsidRPr="00690B06">
        <w:rPr>
          <w:rStyle w:val="Emphasis"/>
          <w:rFonts w:cs="Arial"/>
          <w:sz w:val="20"/>
        </w:rPr>
        <w:t xml:space="preserve">completed, is filed at least </w:t>
      </w:r>
      <w:r w:rsidR="00C40951">
        <w:rPr>
          <w:rStyle w:val="Emphasis"/>
          <w:rFonts w:cs="Arial"/>
          <w:sz w:val="20"/>
        </w:rPr>
        <w:t>three</w:t>
      </w:r>
      <w:r w:rsidRPr="00690B06">
        <w:rPr>
          <w:rStyle w:val="Emphasis"/>
          <w:rFonts w:cs="Arial"/>
          <w:sz w:val="20"/>
        </w:rPr>
        <w:t xml:space="preserve"> days prior to the </w:t>
      </w:r>
      <w:r w:rsidR="00F47271" w:rsidRPr="00690B06">
        <w:rPr>
          <w:rStyle w:val="Emphasis"/>
          <w:rFonts w:cs="Arial"/>
          <w:sz w:val="20"/>
        </w:rPr>
        <w:t>Trial Scheduling</w:t>
      </w:r>
      <w:r w:rsidRPr="00690B06">
        <w:rPr>
          <w:rStyle w:val="Emphasis"/>
          <w:rFonts w:cs="Arial"/>
          <w:sz w:val="20"/>
        </w:rPr>
        <w:t xml:space="preserve"> Court, counsel and litigants need not appear.  Otherwise counsel/parties must appear at the </w:t>
      </w:r>
      <w:r w:rsidR="00F47271" w:rsidRPr="00690B06">
        <w:rPr>
          <w:rStyle w:val="Emphasis"/>
          <w:rFonts w:cs="Arial"/>
          <w:sz w:val="20"/>
        </w:rPr>
        <w:t>Trial Scheduling</w:t>
      </w:r>
      <w:r w:rsidRPr="00690B06">
        <w:rPr>
          <w:rStyle w:val="Emphasis"/>
          <w:rFonts w:cs="Arial"/>
          <w:sz w:val="20"/>
        </w:rPr>
        <w:t xml:space="preserve"> Court to speak to the matter, and the presiding justice will direct the future steps of the action</w:t>
      </w:r>
      <w:r w:rsidR="006F1967" w:rsidRPr="00690B06">
        <w:rPr>
          <w:rStyle w:val="Emphasis"/>
          <w:rFonts w:cs="Arial"/>
          <w:sz w:val="20"/>
        </w:rPr>
        <w:t>.  If parties consent, up to</w:t>
      </w:r>
      <w:r w:rsidR="00C40951">
        <w:rPr>
          <w:rStyle w:val="Emphasis"/>
          <w:rFonts w:cs="Arial"/>
          <w:sz w:val="20"/>
        </w:rPr>
        <w:t xml:space="preserve"> three</w:t>
      </w:r>
      <w:r w:rsidRPr="00690B06">
        <w:rPr>
          <w:rStyle w:val="Emphasis"/>
          <w:rFonts w:cs="Arial"/>
          <w:sz w:val="20"/>
        </w:rPr>
        <w:t xml:space="preserve"> requests for adj</w:t>
      </w:r>
      <w:r w:rsidR="0005378C" w:rsidRPr="00690B06">
        <w:rPr>
          <w:rStyle w:val="Emphasis"/>
          <w:rFonts w:cs="Arial"/>
          <w:sz w:val="20"/>
        </w:rPr>
        <w:t>ournment may be filed with the Trial C</w:t>
      </w:r>
      <w:r w:rsidRPr="00690B06">
        <w:rPr>
          <w:rStyle w:val="Emphasis"/>
          <w:rFonts w:cs="Arial"/>
          <w:sz w:val="20"/>
        </w:rPr>
        <w:t>oordinator’s office. Any subsequent adjournments must be made before the presiding judge, whether on consent or not.</w:t>
      </w:r>
    </w:p>
    <w:p w14:paraId="4F4ABA75" w14:textId="77777777" w:rsidR="00E65DAA" w:rsidRPr="00690B06" w:rsidRDefault="008C6785" w:rsidP="0005378C">
      <w:pPr>
        <w:pStyle w:val="Normal-DoubleSpace"/>
        <w:rPr>
          <w:rStyle w:val="Emphasis"/>
          <w:rFonts w:cs="Arial"/>
          <w:sz w:val="20"/>
        </w:rPr>
      </w:pPr>
      <w:r w:rsidRPr="00690B06">
        <w:rPr>
          <w:rStyle w:val="Emphasis"/>
          <w:rFonts w:cs="Arial"/>
          <w:sz w:val="20"/>
        </w:rPr>
        <w:t>Available P</w:t>
      </w:r>
      <w:r w:rsidR="005E65D4" w:rsidRPr="00690B06">
        <w:rPr>
          <w:rStyle w:val="Emphasis"/>
          <w:rFonts w:cs="Arial"/>
          <w:sz w:val="20"/>
        </w:rPr>
        <w:t xml:space="preserve">re-trial dates </w:t>
      </w:r>
      <w:r w:rsidR="0005378C" w:rsidRPr="00690B06">
        <w:rPr>
          <w:rStyle w:val="Emphasis"/>
          <w:rFonts w:cs="Arial"/>
          <w:sz w:val="20"/>
        </w:rPr>
        <w:t>are to be obtained through the Trial C</w:t>
      </w:r>
      <w:r w:rsidR="006F1967" w:rsidRPr="00690B06">
        <w:rPr>
          <w:rStyle w:val="Emphasis"/>
          <w:rFonts w:cs="Arial"/>
          <w:sz w:val="20"/>
        </w:rPr>
        <w:t>oordinator’s office.  S</w:t>
      </w:r>
      <w:r w:rsidR="005E65D4" w:rsidRPr="00690B06">
        <w:rPr>
          <w:rStyle w:val="Emphasis"/>
          <w:rFonts w:cs="Arial"/>
          <w:sz w:val="20"/>
        </w:rPr>
        <w:t>pecify how much time is required – 45 minutes is</w:t>
      </w:r>
      <w:r w:rsidR="006F1967" w:rsidRPr="00690B06">
        <w:rPr>
          <w:rStyle w:val="Emphasis"/>
          <w:rFonts w:cs="Arial"/>
          <w:sz w:val="20"/>
        </w:rPr>
        <w:t xml:space="preserve"> the norm.  F</w:t>
      </w:r>
      <w:r w:rsidR="005E65D4" w:rsidRPr="00690B06">
        <w:rPr>
          <w:rStyle w:val="Emphasis"/>
          <w:rFonts w:cs="Arial"/>
          <w:sz w:val="20"/>
        </w:rPr>
        <w:t>ollow up each telephone request with a faxed letter confirming the date and time chosen.</w:t>
      </w:r>
    </w:p>
    <w:p w14:paraId="00E00129" w14:textId="77777777" w:rsidR="00AB3EC5" w:rsidRPr="00F735DF" w:rsidRDefault="00AB3EC5" w:rsidP="00AB3EC5">
      <w:pPr>
        <w:pStyle w:val="Heading4"/>
      </w:pPr>
      <w:bookmarkStart w:id="210" w:name="_Toc27393824"/>
      <w:r>
        <w:t>Civil Jury and</w:t>
      </w:r>
      <w:r w:rsidRPr="00F735DF">
        <w:t xml:space="preserve"> Non-</w:t>
      </w:r>
      <w:r>
        <w:t xml:space="preserve">Jury Trial Sittings – 4 Sittings per Year – 3 Weeks each </w:t>
      </w:r>
      <w:r w:rsidRPr="00F735DF">
        <w:t>Duration</w:t>
      </w:r>
      <w:bookmarkEnd w:id="210"/>
    </w:p>
    <w:p w14:paraId="2C992F87" w14:textId="77777777" w:rsidR="00AB3EC5" w:rsidRPr="00690B06" w:rsidRDefault="00C80D40" w:rsidP="00AB3EC5">
      <w:pPr>
        <w:pStyle w:val="Normal-DoubleSpace"/>
        <w:rPr>
          <w:rStyle w:val="Emphasis"/>
          <w:rFonts w:cs="Arial"/>
          <w:sz w:val="20"/>
        </w:rPr>
      </w:pPr>
      <w:r>
        <w:rPr>
          <w:rStyle w:val="Emphasis"/>
        </w:rPr>
        <w:t>“</w:t>
      </w:r>
      <w:r w:rsidRPr="00690B06">
        <w:rPr>
          <w:rStyle w:val="Emphasis"/>
          <w:rFonts w:cs="Arial"/>
          <w:sz w:val="20"/>
        </w:rPr>
        <w:t>Trial Readiness</w:t>
      </w:r>
      <w:r w:rsidR="00AB3EC5" w:rsidRPr="00690B06">
        <w:rPr>
          <w:rStyle w:val="Emphasis"/>
          <w:rFonts w:cs="Arial"/>
          <w:sz w:val="20"/>
        </w:rPr>
        <w:t>” courts are scheduled prior to each sittings and counsel must be in attendance to speak to the matt</w:t>
      </w:r>
      <w:r w:rsidRPr="00690B06">
        <w:rPr>
          <w:rStyle w:val="Emphasis"/>
          <w:rFonts w:cs="Arial"/>
          <w:sz w:val="20"/>
        </w:rPr>
        <w:t>er unless a “Consent to Trial Readiness</w:t>
      </w:r>
      <w:r w:rsidR="00AB3EC5" w:rsidRPr="00690B06">
        <w:rPr>
          <w:rStyle w:val="Emphasis"/>
          <w:rFonts w:cs="Arial"/>
          <w:sz w:val="20"/>
        </w:rPr>
        <w:t xml:space="preserve">” form is completed and received by </w:t>
      </w:r>
      <w:r w:rsidRPr="00690B06">
        <w:rPr>
          <w:rStyle w:val="Emphasis"/>
          <w:rFonts w:cs="Arial"/>
          <w:sz w:val="20"/>
        </w:rPr>
        <w:t>the Trial Coordinator’s office 3</w:t>
      </w:r>
      <w:r w:rsidR="009E627C">
        <w:rPr>
          <w:rStyle w:val="Emphasis"/>
          <w:rFonts w:cs="Arial"/>
          <w:sz w:val="20"/>
        </w:rPr>
        <w:t xml:space="preserve"> days prior to the “Trial Readiness</w:t>
      </w:r>
      <w:r w:rsidR="00AB3EC5" w:rsidRPr="00690B06">
        <w:rPr>
          <w:rStyle w:val="Emphasis"/>
          <w:rFonts w:cs="Arial"/>
          <w:sz w:val="20"/>
        </w:rPr>
        <w:t>” date. All juries are selected on the first day of the Trial Sittings.</w:t>
      </w:r>
    </w:p>
    <w:p w14:paraId="0BC11947" w14:textId="77777777" w:rsidR="00C80D40" w:rsidRPr="00690B06" w:rsidRDefault="00C40951" w:rsidP="00B832A7">
      <w:pPr>
        <w:pStyle w:val="ListParagraph"/>
        <w:numPr>
          <w:ilvl w:val="0"/>
          <w:numId w:val="32"/>
        </w:numPr>
        <w:jc w:val="both"/>
        <w:rPr>
          <w:rFonts w:ascii="Arial" w:hAnsi="Arial" w:cs="Arial"/>
          <w:sz w:val="20"/>
          <w:lang w:val="en-US"/>
        </w:rPr>
      </w:pPr>
      <w:r>
        <w:rPr>
          <w:rFonts w:ascii="Arial" w:hAnsi="Arial" w:cs="Arial"/>
          <w:sz w:val="20"/>
          <w:lang w:val="en-US"/>
        </w:rPr>
        <w:t>January 13, 2020</w:t>
      </w:r>
      <w:r w:rsidR="00C80D40" w:rsidRPr="00690B06">
        <w:rPr>
          <w:rFonts w:ascii="Arial" w:hAnsi="Arial" w:cs="Arial"/>
          <w:sz w:val="20"/>
          <w:lang w:val="en-US"/>
        </w:rPr>
        <w:tab/>
      </w:r>
      <w:r w:rsidR="00C80D40" w:rsidRPr="00690B06">
        <w:rPr>
          <w:rFonts w:ascii="Arial" w:hAnsi="Arial" w:cs="Arial"/>
          <w:sz w:val="20"/>
          <w:lang w:val="en-US"/>
        </w:rPr>
        <w:tab/>
        <w:t xml:space="preserve">“Trial Readiness” court Monday </w:t>
      </w:r>
      <w:r>
        <w:rPr>
          <w:rFonts w:ascii="Arial" w:hAnsi="Arial" w:cs="Arial"/>
          <w:sz w:val="20"/>
          <w:lang w:val="en-US"/>
        </w:rPr>
        <w:t>January 6, 2020</w:t>
      </w:r>
      <w:r w:rsidR="00C80D40" w:rsidRPr="00690B06">
        <w:rPr>
          <w:rFonts w:ascii="Arial" w:hAnsi="Arial" w:cs="Arial"/>
          <w:sz w:val="20"/>
          <w:lang w:val="en-US"/>
        </w:rPr>
        <w:t xml:space="preserve"> at 10 a.m.</w:t>
      </w:r>
    </w:p>
    <w:p w14:paraId="09F35F7F" w14:textId="77777777" w:rsidR="00C80D40" w:rsidRPr="00690B06" w:rsidRDefault="009E627C" w:rsidP="00B832A7">
      <w:pPr>
        <w:pStyle w:val="ListParagraph"/>
        <w:numPr>
          <w:ilvl w:val="0"/>
          <w:numId w:val="32"/>
        </w:numPr>
        <w:jc w:val="both"/>
        <w:rPr>
          <w:rFonts w:ascii="Arial" w:hAnsi="Arial" w:cs="Arial"/>
          <w:sz w:val="20"/>
          <w:lang w:val="en-US"/>
        </w:rPr>
      </w:pPr>
      <w:r>
        <w:rPr>
          <w:rFonts w:ascii="Arial" w:hAnsi="Arial" w:cs="Arial"/>
          <w:sz w:val="20"/>
          <w:lang w:val="en-US"/>
        </w:rPr>
        <w:t xml:space="preserve">May </w:t>
      </w:r>
      <w:r w:rsidR="00C40951">
        <w:rPr>
          <w:rFonts w:ascii="Arial" w:hAnsi="Arial" w:cs="Arial"/>
          <w:sz w:val="20"/>
          <w:lang w:val="en-US"/>
        </w:rPr>
        <w:t>19, 2020</w:t>
      </w:r>
      <w:r w:rsidR="00C80D40" w:rsidRPr="00690B06">
        <w:rPr>
          <w:rFonts w:ascii="Arial" w:hAnsi="Arial" w:cs="Arial"/>
          <w:sz w:val="20"/>
          <w:lang w:val="en-US"/>
        </w:rPr>
        <w:tab/>
      </w:r>
      <w:r w:rsidR="00C80D40" w:rsidRPr="00690B06">
        <w:rPr>
          <w:rFonts w:ascii="Arial" w:hAnsi="Arial" w:cs="Arial"/>
          <w:sz w:val="20"/>
          <w:lang w:val="en-US"/>
        </w:rPr>
        <w:tab/>
        <w:t>“Trial Readiness” cou</w:t>
      </w:r>
      <w:r>
        <w:rPr>
          <w:rFonts w:ascii="Arial" w:hAnsi="Arial" w:cs="Arial"/>
          <w:sz w:val="20"/>
          <w:lang w:val="en-US"/>
        </w:rPr>
        <w:t>rt Monday May 1</w:t>
      </w:r>
      <w:r w:rsidR="00C40951">
        <w:rPr>
          <w:rFonts w:ascii="Arial" w:hAnsi="Arial" w:cs="Arial"/>
          <w:sz w:val="20"/>
          <w:lang w:val="en-US"/>
        </w:rPr>
        <w:t>1, 2020</w:t>
      </w:r>
      <w:r w:rsidR="005304B4">
        <w:rPr>
          <w:rFonts w:ascii="Arial" w:hAnsi="Arial" w:cs="Arial"/>
          <w:sz w:val="20"/>
          <w:lang w:val="en-US"/>
        </w:rPr>
        <w:t xml:space="preserve"> at 10 a.m.</w:t>
      </w:r>
    </w:p>
    <w:p w14:paraId="58A34ACA" w14:textId="77777777" w:rsidR="00C80D40" w:rsidRPr="00690B06" w:rsidRDefault="00C80D40" w:rsidP="00B832A7">
      <w:pPr>
        <w:pStyle w:val="ListParagraph"/>
        <w:numPr>
          <w:ilvl w:val="0"/>
          <w:numId w:val="32"/>
        </w:numPr>
        <w:ind w:right="-352"/>
        <w:jc w:val="both"/>
        <w:rPr>
          <w:rFonts w:ascii="Arial" w:hAnsi="Arial" w:cs="Arial"/>
          <w:sz w:val="20"/>
          <w:lang w:val="en-US"/>
        </w:rPr>
      </w:pPr>
      <w:r w:rsidRPr="00690B06">
        <w:rPr>
          <w:rFonts w:ascii="Arial" w:hAnsi="Arial" w:cs="Arial"/>
          <w:sz w:val="20"/>
          <w:lang w:val="en-US"/>
        </w:rPr>
        <w:t xml:space="preserve">September </w:t>
      </w:r>
      <w:r w:rsidR="00C40951">
        <w:rPr>
          <w:rFonts w:ascii="Arial" w:hAnsi="Arial" w:cs="Arial"/>
          <w:sz w:val="20"/>
          <w:lang w:val="en-US"/>
        </w:rPr>
        <w:t>14, 2020</w:t>
      </w:r>
      <w:r w:rsidR="009E627C">
        <w:rPr>
          <w:rFonts w:ascii="Arial" w:hAnsi="Arial" w:cs="Arial"/>
          <w:sz w:val="20"/>
          <w:lang w:val="en-US"/>
        </w:rPr>
        <w:t xml:space="preserve"> </w:t>
      </w:r>
      <w:r w:rsidR="005304B4">
        <w:rPr>
          <w:rFonts w:ascii="Arial" w:hAnsi="Arial" w:cs="Arial"/>
          <w:sz w:val="20"/>
          <w:lang w:val="en-US"/>
        </w:rPr>
        <w:tab/>
      </w:r>
      <w:r w:rsidRPr="00690B06">
        <w:rPr>
          <w:rFonts w:ascii="Arial" w:hAnsi="Arial" w:cs="Arial"/>
          <w:sz w:val="20"/>
          <w:lang w:val="en-US"/>
        </w:rPr>
        <w:t>“Trial Re</w:t>
      </w:r>
      <w:r w:rsidR="009E627C">
        <w:rPr>
          <w:rFonts w:ascii="Arial" w:hAnsi="Arial" w:cs="Arial"/>
          <w:sz w:val="20"/>
          <w:lang w:val="en-US"/>
        </w:rPr>
        <w:t xml:space="preserve">adiness” court Monday August </w:t>
      </w:r>
      <w:r w:rsidR="00C40951">
        <w:rPr>
          <w:rFonts w:ascii="Arial" w:hAnsi="Arial" w:cs="Arial"/>
          <w:sz w:val="20"/>
          <w:lang w:val="en-US"/>
        </w:rPr>
        <w:t>31, 2020</w:t>
      </w:r>
      <w:r w:rsidRPr="00690B06">
        <w:rPr>
          <w:rFonts w:ascii="Arial" w:hAnsi="Arial" w:cs="Arial"/>
          <w:sz w:val="20"/>
          <w:lang w:val="en-US"/>
        </w:rPr>
        <w:t xml:space="preserve"> at 10 a.m.</w:t>
      </w:r>
    </w:p>
    <w:p w14:paraId="0B78F9B2" w14:textId="77777777" w:rsidR="00C80D40" w:rsidRPr="00690B06" w:rsidRDefault="00C80D40" w:rsidP="00B832A7">
      <w:pPr>
        <w:pStyle w:val="ListParagraph"/>
        <w:numPr>
          <w:ilvl w:val="0"/>
          <w:numId w:val="32"/>
        </w:numPr>
        <w:ind w:right="-360"/>
        <w:jc w:val="both"/>
        <w:rPr>
          <w:rFonts w:ascii="Arial" w:hAnsi="Arial" w:cs="Arial"/>
          <w:sz w:val="20"/>
          <w:lang w:val="en-US"/>
        </w:rPr>
      </w:pPr>
      <w:r w:rsidRPr="00690B06">
        <w:rPr>
          <w:rFonts w:ascii="Arial" w:hAnsi="Arial" w:cs="Arial"/>
          <w:sz w:val="20"/>
          <w:lang w:val="en-US"/>
        </w:rPr>
        <w:t xml:space="preserve">November </w:t>
      </w:r>
      <w:r w:rsidR="00C40951">
        <w:rPr>
          <w:rFonts w:ascii="Arial" w:hAnsi="Arial" w:cs="Arial"/>
          <w:sz w:val="20"/>
          <w:lang w:val="en-US"/>
        </w:rPr>
        <w:t>16, 2020</w:t>
      </w:r>
      <w:r w:rsidR="009E627C">
        <w:rPr>
          <w:rFonts w:ascii="Arial" w:hAnsi="Arial" w:cs="Arial"/>
          <w:sz w:val="20"/>
          <w:lang w:val="en-US"/>
        </w:rPr>
        <w:t xml:space="preserve"> </w:t>
      </w:r>
      <w:r w:rsidRPr="00690B06">
        <w:rPr>
          <w:rFonts w:ascii="Arial" w:hAnsi="Arial" w:cs="Arial"/>
          <w:sz w:val="20"/>
          <w:lang w:val="en-US"/>
        </w:rPr>
        <w:tab/>
      </w:r>
      <w:r w:rsidRPr="00690B06">
        <w:rPr>
          <w:rFonts w:ascii="Arial" w:hAnsi="Arial" w:cs="Arial"/>
          <w:sz w:val="20"/>
          <w:lang w:val="en-US"/>
        </w:rPr>
        <w:tab/>
        <w:t xml:space="preserve">“Trial Readiness” court Monday </w:t>
      </w:r>
      <w:r w:rsidR="009E627C">
        <w:rPr>
          <w:rFonts w:ascii="Arial" w:hAnsi="Arial" w:cs="Arial"/>
          <w:sz w:val="20"/>
          <w:lang w:val="en-US"/>
        </w:rPr>
        <w:t xml:space="preserve">November </w:t>
      </w:r>
      <w:r w:rsidR="00C40951">
        <w:rPr>
          <w:rFonts w:ascii="Arial" w:hAnsi="Arial" w:cs="Arial"/>
          <w:sz w:val="20"/>
          <w:lang w:val="en-US"/>
        </w:rPr>
        <w:t>9, 2020</w:t>
      </w:r>
      <w:r w:rsidRPr="00690B06">
        <w:rPr>
          <w:rFonts w:ascii="Arial" w:hAnsi="Arial" w:cs="Arial"/>
          <w:sz w:val="20"/>
          <w:lang w:val="en-US"/>
        </w:rPr>
        <w:t xml:space="preserve"> at 10 a.m.</w:t>
      </w:r>
    </w:p>
    <w:p w14:paraId="3B0FD66A" w14:textId="77777777" w:rsidR="00E65DAA" w:rsidRDefault="00E65DAA" w:rsidP="00E65DAA">
      <w:pPr>
        <w:rPr>
          <w:rStyle w:val="Emphasis"/>
        </w:rPr>
      </w:pPr>
    </w:p>
    <w:p w14:paraId="69A1758D" w14:textId="77777777" w:rsidR="003F3F78" w:rsidRPr="00690B06" w:rsidRDefault="005E65D4" w:rsidP="003F3F78">
      <w:pPr>
        <w:pStyle w:val="Normal-DoubleSpace"/>
        <w:rPr>
          <w:rStyle w:val="Emphasis"/>
          <w:rFonts w:cs="Arial"/>
          <w:sz w:val="20"/>
        </w:rPr>
      </w:pPr>
      <w:r w:rsidRPr="00690B06">
        <w:rPr>
          <w:rStyle w:val="Emphasis"/>
          <w:rFonts w:cs="Arial"/>
          <w:sz w:val="20"/>
        </w:rPr>
        <w:t xml:space="preserve">Cases are expected to proceed to trial at the sittings chosen by counsel or directed by the </w:t>
      </w:r>
      <w:r w:rsidR="00F47271" w:rsidRPr="00690B06">
        <w:rPr>
          <w:rStyle w:val="Emphasis"/>
          <w:rFonts w:cs="Arial"/>
          <w:sz w:val="20"/>
        </w:rPr>
        <w:t>Trial Scheduling</w:t>
      </w:r>
      <w:r w:rsidRPr="00690B06">
        <w:rPr>
          <w:rStyle w:val="Emphasis"/>
          <w:rFonts w:cs="Arial"/>
          <w:sz w:val="20"/>
        </w:rPr>
        <w:t xml:space="preserve"> Court justice.  Couns</w:t>
      </w:r>
      <w:r w:rsidR="00C80D40" w:rsidRPr="00690B06">
        <w:rPr>
          <w:rStyle w:val="Emphasis"/>
          <w:rFonts w:cs="Arial"/>
          <w:sz w:val="20"/>
        </w:rPr>
        <w:t xml:space="preserve">el must attend the “Trial Readiness” court held </w:t>
      </w:r>
      <w:r w:rsidRPr="00690B06">
        <w:rPr>
          <w:rStyle w:val="Emphasis"/>
          <w:rFonts w:cs="Arial"/>
          <w:sz w:val="20"/>
        </w:rPr>
        <w:t>before the commencement of each sitting as indicated above to advise the court of any problems that litigants, witnesses or counsel have in proceeding with the trial throughout the period of the sittings.  If counsel indicates that a matter is going to proceed then it is expected it will do so.  Applications for adjournment, whether on consent or</w:t>
      </w:r>
      <w:r w:rsidR="00C80D40" w:rsidRPr="00690B06">
        <w:rPr>
          <w:rStyle w:val="Emphasis"/>
          <w:rFonts w:cs="Arial"/>
          <w:sz w:val="20"/>
        </w:rPr>
        <w:t xml:space="preserve"> otherwise, brought after the “Trial Readiness</w:t>
      </w:r>
      <w:r w:rsidRPr="00690B06">
        <w:rPr>
          <w:rStyle w:val="Emphasis"/>
          <w:rFonts w:cs="Arial"/>
          <w:sz w:val="20"/>
        </w:rPr>
        <w:t>” court will be granted only in urgent a</w:t>
      </w:r>
      <w:r w:rsidR="005B0420" w:rsidRPr="00690B06">
        <w:rPr>
          <w:rStyle w:val="Emphasis"/>
          <w:rFonts w:cs="Arial"/>
          <w:sz w:val="20"/>
        </w:rPr>
        <w:t>nd unforeseeable circumstances.</w:t>
      </w:r>
    </w:p>
    <w:p w14:paraId="72278247" w14:textId="77777777" w:rsidR="00690B06" w:rsidRPr="00C40951" w:rsidRDefault="001641D3" w:rsidP="00C40951">
      <w:pPr>
        <w:pStyle w:val="Normal-DoubleSpace"/>
        <w:rPr>
          <w:rFonts w:ascii="Arial" w:hAnsi="Arial" w:cs="Arial"/>
          <w:sz w:val="20"/>
          <w:lang w:val="en-US"/>
        </w:rPr>
      </w:pPr>
      <w:r w:rsidRPr="00690B06">
        <w:rPr>
          <w:rStyle w:val="Strong"/>
          <w:rFonts w:cs="Arial"/>
          <w:sz w:val="20"/>
        </w:rPr>
        <w:t>Please a</w:t>
      </w:r>
      <w:r w:rsidR="005E65D4" w:rsidRPr="00690B06">
        <w:rPr>
          <w:rStyle w:val="Strong"/>
          <w:rFonts w:cs="Arial"/>
          <w:sz w:val="20"/>
        </w:rPr>
        <w:t>dvise</w:t>
      </w:r>
      <w:r w:rsidR="008C6785" w:rsidRPr="00690B06">
        <w:rPr>
          <w:rStyle w:val="Strong"/>
          <w:rFonts w:cs="Arial"/>
          <w:sz w:val="20"/>
        </w:rPr>
        <w:t xml:space="preserve"> the Trial C</w:t>
      </w:r>
      <w:r w:rsidR="005E65D4" w:rsidRPr="00690B06">
        <w:rPr>
          <w:rStyle w:val="Strong"/>
          <w:rFonts w:cs="Arial"/>
          <w:sz w:val="20"/>
        </w:rPr>
        <w:t xml:space="preserve">oordinator’s </w:t>
      </w:r>
      <w:r w:rsidR="008C6785" w:rsidRPr="00690B06">
        <w:rPr>
          <w:rStyle w:val="Strong"/>
          <w:rFonts w:cs="Arial"/>
          <w:sz w:val="20"/>
        </w:rPr>
        <w:t>O</w:t>
      </w:r>
      <w:r w:rsidR="005E65D4" w:rsidRPr="00690B06">
        <w:rPr>
          <w:rStyle w:val="Strong"/>
          <w:rFonts w:cs="Arial"/>
          <w:sz w:val="20"/>
        </w:rPr>
        <w:t>ffice as soon a</w:t>
      </w:r>
      <w:r w:rsidR="004D1FAA" w:rsidRPr="00690B06">
        <w:rPr>
          <w:rStyle w:val="Strong"/>
          <w:rFonts w:cs="Arial"/>
          <w:sz w:val="20"/>
        </w:rPr>
        <w:t>s possible if a matter settles.</w:t>
      </w:r>
      <w:r w:rsidR="00690B06">
        <w:br w:type="page"/>
      </w:r>
    </w:p>
    <w:p w14:paraId="70BDD8BF" w14:textId="77777777" w:rsidR="00BC0077" w:rsidRDefault="00BC0077" w:rsidP="00BC0077">
      <w:pPr>
        <w:pStyle w:val="Style1"/>
      </w:pPr>
      <w:bookmarkStart w:id="211" w:name="_HAMILTON_Continued_2"/>
      <w:bookmarkStart w:id="212" w:name="_Toc374100290"/>
      <w:bookmarkStart w:id="213" w:name="_Toc374528736"/>
      <w:bookmarkStart w:id="214" w:name="_Toc374528843"/>
      <w:bookmarkStart w:id="215" w:name="_Toc375051763"/>
      <w:bookmarkStart w:id="216" w:name="_Toc404258100"/>
      <w:bookmarkStart w:id="217" w:name="_Toc468279155"/>
      <w:bookmarkEnd w:id="211"/>
    </w:p>
    <w:p w14:paraId="3E311A70" w14:textId="77777777" w:rsidR="00690B06" w:rsidRDefault="00690B06" w:rsidP="00690B06">
      <w:pPr>
        <w:pStyle w:val="Heading3"/>
      </w:pPr>
      <w:bookmarkStart w:id="218" w:name="_Toc500245250"/>
      <w:bookmarkStart w:id="219" w:name="_Toc500245519"/>
      <w:bookmarkStart w:id="220" w:name="_Toc27141432"/>
      <w:bookmarkStart w:id="221" w:name="_Toc27392139"/>
      <w:bookmarkStart w:id="222" w:name="_Toc27393825"/>
      <w:r w:rsidRPr="003E3ABB">
        <w:t>HAMILTON Continued</w:t>
      </w:r>
      <w:bookmarkEnd w:id="212"/>
      <w:bookmarkEnd w:id="213"/>
      <w:bookmarkEnd w:id="214"/>
      <w:bookmarkEnd w:id="215"/>
      <w:bookmarkEnd w:id="216"/>
      <w:bookmarkEnd w:id="217"/>
      <w:bookmarkEnd w:id="218"/>
      <w:bookmarkEnd w:id="219"/>
      <w:bookmarkEnd w:id="220"/>
      <w:bookmarkEnd w:id="221"/>
      <w:bookmarkEnd w:id="222"/>
    </w:p>
    <w:p w14:paraId="7CD008AF" w14:textId="77777777" w:rsidR="005E65D4" w:rsidRPr="003464B2" w:rsidRDefault="007A2C1C" w:rsidP="006F1967">
      <w:pPr>
        <w:pStyle w:val="Heading4"/>
      </w:pPr>
      <w:bookmarkStart w:id="223" w:name="_Toc27393826"/>
      <w:r w:rsidRPr="003464B2">
        <w:t>Motions</w:t>
      </w:r>
      <w:bookmarkEnd w:id="223"/>
    </w:p>
    <w:p w14:paraId="53EA2526" w14:textId="77777777" w:rsidR="005E65D4" w:rsidRPr="00690B06" w:rsidRDefault="005E65D4" w:rsidP="00DB520E">
      <w:pPr>
        <w:pStyle w:val="ListBullet2"/>
        <w:rPr>
          <w:rStyle w:val="SubtleEmphasis"/>
          <w:rFonts w:ascii="Arial" w:hAnsi="Arial" w:cs="Arial"/>
          <w:sz w:val="20"/>
        </w:rPr>
      </w:pPr>
      <w:r w:rsidRPr="00690B06">
        <w:rPr>
          <w:rFonts w:cs="Arial"/>
          <w:lang w:val="en-US"/>
        </w:rPr>
        <w:t>Civil motions of one hour or less are heard every T</w:t>
      </w:r>
      <w:r w:rsidR="000A49DE" w:rsidRPr="00690B06">
        <w:rPr>
          <w:rFonts w:cs="Arial"/>
          <w:lang w:val="en-US"/>
        </w:rPr>
        <w:t>uesday and Thursday at 10</w:t>
      </w:r>
      <w:r w:rsidR="006F1967" w:rsidRPr="00690B06">
        <w:rPr>
          <w:rFonts w:cs="Arial"/>
          <w:lang w:val="en-US"/>
        </w:rPr>
        <w:t>:00</w:t>
      </w:r>
      <w:r w:rsidR="000A49DE" w:rsidRPr="00690B06">
        <w:rPr>
          <w:rFonts w:cs="Arial"/>
          <w:lang w:val="en-US"/>
        </w:rPr>
        <w:t xml:space="preserve"> a.m.</w:t>
      </w:r>
      <w:r w:rsidR="00DB520E" w:rsidRPr="00690B06">
        <w:rPr>
          <w:rFonts w:cs="Arial"/>
        </w:rPr>
        <w:t xml:space="preserve">  </w:t>
      </w:r>
      <w:r w:rsidR="00DB520E" w:rsidRPr="00690B06">
        <w:rPr>
          <w:rStyle w:val="SubtleEmphasis"/>
          <w:rFonts w:ascii="Arial" w:hAnsi="Arial" w:cs="Arial"/>
          <w:sz w:val="20"/>
        </w:rPr>
        <w:t>There will be</w:t>
      </w:r>
      <w:r w:rsidR="00DB520E" w:rsidRPr="00690B06">
        <w:rPr>
          <w:rFonts w:cs="Arial"/>
          <w:lang w:val="en-US"/>
        </w:rPr>
        <w:t xml:space="preserve"> </w:t>
      </w:r>
      <w:r w:rsidR="00DB520E" w:rsidRPr="00690B06">
        <w:rPr>
          <w:rStyle w:val="SubtleEmphasis"/>
          <w:rFonts w:ascii="Arial" w:hAnsi="Arial" w:cs="Arial"/>
          <w:sz w:val="20"/>
        </w:rPr>
        <w:t xml:space="preserve">NO MOTIONS May </w:t>
      </w:r>
      <w:r w:rsidR="00C40951">
        <w:rPr>
          <w:rStyle w:val="SubtleEmphasis"/>
          <w:rFonts w:ascii="Arial" w:hAnsi="Arial" w:cs="Arial"/>
          <w:sz w:val="20"/>
        </w:rPr>
        <w:t>7, June 11 and November 5, 2020</w:t>
      </w:r>
    </w:p>
    <w:p w14:paraId="589FFB25" w14:textId="77777777" w:rsidR="00C40951" w:rsidRDefault="005E65D4" w:rsidP="000A49DE">
      <w:pPr>
        <w:pStyle w:val="ListBullet2"/>
        <w:rPr>
          <w:rFonts w:cs="Arial"/>
        </w:rPr>
      </w:pPr>
      <w:r w:rsidRPr="00690B06">
        <w:rPr>
          <w:rFonts w:cs="Arial"/>
        </w:rPr>
        <w:t>Motions over 1 hour must be adjourned on consent to a running list any week to be c</w:t>
      </w:r>
      <w:r w:rsidR="008C6785" w:rsidRPr="00690B06">
        <w:rPr>
          <w:rFonts w:cs="Arial"/>
        </w:rPr>
        <w:t>alled on short notice from the Trial C</w:t>
      </w:r>
      <w:r w:rsidR="006810B1" w:rsidRPr="00690B06">
        <w:rPr>
          <w:rFonts w:cs="Arial"/>
        </w:rPr>
        <w:t>oordinator.</w:t>
      </w:r>
      <w:r w:rsidR="001641D3" w:rsidRPr="00690B06">
        <w:rPr>
          <w:rFonts w:cs="Arial"/>
        </w:rPr>
        <w:t xml:space="preserve"> </w:t>
      </w:r>
    </w:p>
    <w:p w14:paraId="0C729A34" w14:textId="77777777" w:rsidR="00B659E9" w:rsidRPr="00690B06" w:rsidRDefault="009E627C" w:rsidP="000A49DE">
      <w:pPr>
        <w:pStyle w:val="ListBullet2"/>
        <w:rPr>
          <w:rFonts w:cs="Arial"/>
        </w:rPr>
      </w:pPr>
      <w:r>
        <w:rPr>
          <w:rFonts w:cs="Arial"/>
        </w:rPr>
        <w:t xml:space="preserve">Factums are required. </w:t>
      </w:r>
    </w:p>
    <w:p w14:paraId="2392759D" w14:textId="77777777" w:rsidR="00CE6C92" w:rsidRPr="00CE6C92" w:rsidRDefault="00DB520E" w:rsidP="00CE6C92">
      <w:pPr>
        <w:pStyle w:val="ListBullet2"/>
        <w:rPr>
          <w:rFonts w:cs="Arial"/>
        </w:rPr>
      </w:pPr>
      <w:r w:rsidRPr="00690B06">
        <w:rPr>
          <w:rStyle w:val="Emphasis"/>
          <w:rFonts w:cs="Arial"/>
          <w:sz w:val="20"/>
        </w:rPr>
        <w:t xml:space="preserve">Confirmations are required, 3 days </w:t>
      </w:r>
      <w:r w:rsidR="009E627C">
        <w:rPr>
          <w:rStyle w:val="Emphasis"/>
          <w:rFonts w:cs="Arial"/>
          <w:sz w:val="20"/>
        </w:rPr>
        <w:t>prior, by 2:00 p.m</w:t>
      </w:r>
      <w:r w:rsidRPr="00690B06">
        <w:rPr>
          <w:rStyle w:val="Emphasis"/>
          <w:rFonts w:cs="Arial"/>
          <w:sz w:val="20"/>
        </w:rPr>
        <w:t>.</w:t>
      </w:r>
    </w:p>
    <w:p w14:paraId="44B6CEC4" w14:textId="77777777" w:rsidR="005E65D4" w:rsidRDefault="008C6785" w:rsidP="00113437">
      <w:pPr>
        <w:pStyle w:val="Heading4"/>
        <w:rPr>
          <w:lang w:val="en-US"/>
        </w:rPr>
      </w:pPr>
      <w:bookmarkStart w:id="224" w:name="_HAMILTON_CONTINUED_1"/>
      <w:bookmarkStart w:id="225" w:name="_Toc27393827"/>
      <w:bookmarkEnd w:id="224"/>
      <w:r>
        <w:t>Audits/Passing o</w:t>
      </w:r>
      <w:r w:rsidRPr="006C4A80">
        <w:t>f Accounts</w:t>
      </w:r>
      <w:bookmarkEnd w:id="225"/>
    </w:p>
    <w:p w14:paraId="34272107" w14:textId="77777777" w:rsidR="007B64D6" w:rsidRPr="00690B06" w:rsidRDefault="009E627C" w:rsidP="00B832A7">
      <w:pPr>
        <w:pStyle w:val="ListParagraph"/>
        <w:numPr>
          <w:ilvl w:val="0"/>
          <w:numId w:val="33"/>
        </w:numPr>
        <w:ind w:right="-360"/>
        <w:jc w:val="both"/>
        <w:rPr>
          <w:rFonts w:ascii="Arial" w:hAnsi="Arial" w:cs="Arial"/>
          <w:sz w:val="20"/>
          <w:lang w:val="en-US"/>
        </w:rPr>
      </w:pPr>
      <w:r>
        <w:rPr>
          <w:rFonts w:ascii="Arial" w:hAnsi="Arial" w:cs="Arial"/>
          <w:sz w:val="20"/>
          <w:lang w:val="en-US"/>
        </w:rPr>
        <w:t xml:space="preserve">February </w:t>
      </w:r>
      <w:r w:rsidR="00C40951">
        <w:rPr>
          <w:rFonts w:ascii="Arial" w:hAnsi="Arial" w:cs="Arial"/>
          <w:sz w:val="20"/>
          <w:lang w:val="en-US"/>
        </w:rPr>
        <w:t>12, 2020</w:t>
      </w:r>
      <w:r w:rsidR="001357A0">
        <w:rPr>
          <w:rFonts w:ascii="Arial" w:hAnsi="Arial" w:cs="Arial"/>
          <w:sz w:val="20"/>
          <w:lang w:val="en-US"/>
        </w:rPr>
        <w:t xml:space="preserve"> </w:t>
      </w:r>
      <w:r w:rsidR="00C80D40" w:rsidRPr="00690B06">
        <w:rPr>
          <w:rFonts w:ascii="Arial" w:hAnsi="Arial" w:cs="Arial"/>
          <w:sz w:val="20"/>
          <w:lang w:val="en-US"/>
        </w:rPr>
        <w:t>at 10 a.m.</w:t>
      </w:r>
    </w:p>
    <w:p w14:paraId="5C2ACBA1" w14:textId="77777777" w:rsidR="007B64D6" w:rsidRPr="00690B06" w:rsidRDefault="001357A0" w:rsidP="00B832A7">
      <w:pPr>
        <w:pStyle w:val="ListParagraph"/>
        <w:numPr>
          <w:ilvl w:val="0"/>
          <w:numId w:val="33"/>
        </w:numPr>
        <w:ind w:right="-360"/>
        <w:jc w:val="both"/>
        <w:rPr>
          <w:rFonts w:ascii="Arial" w:hAnsi="Arial" w:cs="Arial"/>
          <w:sz w:val="20"/>
          <w:lang w:val="en-US"/>
        </w:rPr>
      </w:pPr>
      <w:r>
        <w:rPr>
          <w:rFonts w:ascii="Arial" w:hAnsi="Arial" w:cs="Arial"/>
          <w:sz w:val="20"/>
          <w:lang w:val="en-US"/>
        </w:rPr>
        <w:t>A</w:t>
      </w:r>
      <w:r w:rsidR="009E627C">
        <w:rPr>
          <w:rFonts w:ascii="Arial" w:hAnsi="Arial" w:cs="Arial"/>
          <w:sz w:val="20"/>
          <w:lang w:val="en-US"/>
        </w:rPr>
        <w:t xml:space="preserve">pril </w:t>
      </w:r>
      <w:r w:rsidR="00C40951">
        <w:rPr>
          <w:rFonts w:ascii="Arial" w:hAnsi="Arial" w:cs="Arial"/>
          <w:sz w:val="20"/>
          <w:lang w:val="en-US"/>
        </w:rPr>
        <w:t>1, 2020</w:t>
      </w:r>
      <w:r w:rsidR="00C80D40" w:rsidRPr="00690B06">
        <w:rPr>
          <w:rFonts w:ascii="Arial" w:hAnsi="Arial" w:cs="Arial"/>
          <w:sz w:val="20"/>
          <w:lang w:val="en-US"/>
        </w:rPr>
        <w:t xml:space="preserve"> at 10 a.m.</w:t>
      </w:r>
    </w:p>
    <w:p w14:paraId="70D2C144" w14:textId="77777777" w:rsidR="007B64D6" w:rsidRPr="00690B06" w:rsidRDefault="009E627C" w:rsidP="00B832A7">
      <w:pPr>
        <w:pStyle w:val="ListParagraph"/>
        <w:numPr>
          <w:ilvl w:val="0"/>
          <w:numId w:val="33"/>
        </w:numPr>
        <w:ind w:right="-360"/>
        <w:jc w:val="both"/>
        <w:rPr>
          <w:rFonts w:ascii="Arial" w:hAnsi="Arial" w:cs="Arial"/>
          <w:sz w:val="20"/>
          <w:lang w:val="en-US"/>
        </w:rPr>
      </w:pPr>
      <w:r>
        <w:rPr>
          <w:rFonts w:ascii="Arial" w:hAnsi="Arial" w:cs="Arial"/>
          <w:sz w:val="20"/>
          <w:lang w:val="en-US"/>
        </w:rPr>
        <w:t xml:space="preserve">June </w:t>
      </w:r>
      <w:r w:rsidR="00C40951">
        <w:rPr>
          <w:rFonts w:ascii="Arial" w:hAnsi="Arial" w:cs="Arial"/>
          <w:sz w:val="20"/>
          <w:lang w:val="en-US"/>
        </w:rPr>
        <w:t xml:space="preserve">3, 2020 </w:t>
      </w:r>
      <w:r w:rsidR="00C80D40" w:rsidRPr="00690B06">
        <w:rPr>
          <w:rFonts w:ascii="Arial" w:hAnsi="Arial" w:cs="Arial"/>
          <w:sz w:val="20"/>
          <w:lang w:val="en-US"/>
        </w:rPr>
        <w:t>at 10 a.m.</w:t>
      </w:r>
    </w:p>
    <w:p w14:paraId="604D4F7A" w14:textId="77777777" w:rsidR="007B64D6" w:rsidRPr="00690B06" w:rsidRDefault="009E627C" w:rsidP="00B832A7">
      <w:pPr>
        <w:pStyle w:val="ListParagraph"/>
        <w:numPr>
          <w:ilvl w:val="0"/>
          <w:numId w:val="33"/>
        </w:numPr>
        <w:ind w:right="-360"/>
        <w:jc w:val="both"/>
        <w:rPr>
          <w:rFonts w:ascii="Arial" w:hAnsi="Arial" w:cs="Arial"/>
          <w:sz w:val="20"/>
          <w:lang w:val="en-US"/>
        </w:rPr>
      </w:pPr>
      <w:r>
        <w:rPr>
          <w:rFonts w:ascii="Arial" w:hAnsi="Arial" w:cs="Arial"/>
          <w:sz w:val="20"/>
          <w:lang w:val="en-US"/>
        </w:rPr>
        <w:t>August</w:t>
      </w:r>
      <w:r w:rsidR="00C40951">
        <w:rPr>
          <w:rFonts w:ascii="Arial" w:hAnsi="Arial" w:cs="Arial"/>
          <w:sz w:val="20"/>
          <w:lang w:val="en-US"/>
        </w:rPr>
        <w:t xml:space="preserve"> 12, 2020</w:t>
      </w:r>
      <w:r w:rsidR="00C80D40" w:rsidRPr="00690B06">
        <w:rPr>
          <w:rFonts w:ascii="Arial" w:hAnsi="Arial" w:cs="Arial"/>
          <w:sz w:val="20"/>
          <w:lang w:val="en-US"/>
        </w:rPr>
        <w:t xml:space="preserve"> at 10 a.m.</w:t>
      </w:r>
    </w:p>
    <w:p w14:paraId="10EEEC3E" w14:textId="77777777" w:rsidR="007B64D6" w:rsidRPr="00690B06" w:rsidRDefault="009E627C" w:rsidP="00B832A7">
      <w:pPr>
        <w:pStyle w:val="ListParagraph"/>
        <w:numPr>
          <w:ilvl w:val="0"/>
          <w:numId w:val="33"/>
        </w:numPr>
        <w:ind w:right="-360"/>
        <w:jc w:val="both"/>
        <w:rPr>
          <w:rFonts w:ascii="Arial" w:hAnsi="Arial" w:cs="Arial"/>
          <w:sz w:val="20"/>
          <w:lang w:val="en-US"/>
        </w:rPr>
      </w:pPr>
      <w:r>
        <w:rPr>
          <w:rFonts w:ascii="Arial" w:hAnsi="Arial" w:cs="Arial"/>
          <w:sz w:val="20"/>
          <w:lang w:val="en-US"/>
        </w:rPr>
        <w:t xml:space="preserve">October </w:t>
      </w:r>
      <w:r w:rsidR="00C40951">
        <w:rPr>
          <w:rFonts w:ascii="Arial" w:hAnsi="Arial" w:cs="Arial"/>
          <w:sz w:val="20"/>
          <w:lang w:val="en-US"/>
        </w:rPr>
        <w:t>7, 2020</w:t>
      </w:r>
      <w:r w:rsidR="00C80D40" w:rsidRPr="00690B06">
        <w:rPr>
          <w:rFonts w:ascii="Arial" w:hAnsi="Arial" w:cs="Arial"/>
          <w:sz w:val="20"/>
          <w:lang w:val="en-US"/>
        </w:rPr>
        <w:t xml:space="preserve"> at 10 a.m.</w:t>
      </w:r>
    </w:p>
    <w:p w14:paraId="38E9AFBC" w14:textId="77777777" w:rsidR="00C80D40" w:rsidRPr="00690B06" w:rsidRDefault="009E627C" w:rsidP="00B832A7">
      <w:pPr>
        <w:pStyle w:val="ListParagraph"/>
        <w:numPr>
          <w:ilvl w:val="0"/>
          <w:numId w:val="33"/>
        </w:numPr>
        <w:ind w:right="-360"/>
        <w:jc w:val="both"/>
        <w:rPr>
          <w:rFonts w:ascii="Arial" w:hAnsi="Arial" w:cs="Arial"/>
          <w:sz w:val="20"/>
          <w:lang w:val="en-US"/>
        </w:rPr>
      </w:pPr>
      <w:r>
        <w:rPr>
          <w:rFonts w:ascii="Arial" w:hAnsi="Arial" w:cs="Arial"/>
          <w:sz w:val="20"/>
          <w:lang w:val="en-US"/>
        </w:rPr>
        <w:t xml:space="preserve">December </w:t>
      </w:r>
      <w:r w:rsidR="00C40951">
        <w:rPr>
          <w:rFonts w:ascii="Arial" w:hAnsi="Arial" w:cs="Arial"/>
          <w:sz w:val="20"/>
          <w:lang w:val="en-US"/>
        </w:rPr>
        <w:t>9, 2020</w:t>
      </w:r>
      <w:r w:rsidR="00C80D40" w:rsidRPr="00690B06">
        <w:rPr>
          <w:rFonts w:ascii="Arial" w:hAnsi="Arial" w:cs="Arial"/>
          <w:sz w:val="20"/>
          <w:lang w:val="en-US"/>
        </w:rPr>
        <w:t xml:space="preserve"> at 10 a.m.</w:t>
      </w:r>
      <w:r w:rsidR="007B64D6" w:rsidRPr="00690B06">
        <w:rPr>
          <w:rFonts w:ascii="Arial" w:hAnsi="Arial" w:cs="Arial"/>
          <w:sz w:val="20"/>
          <w:lang w:val="en-US"/>
        </w:rPr>
        <w:tab/>
      </w:r>
      <w:r w:rsidR="00C80D40" w:rsidRPr="00690B06">
        <w:rPr>
          <w:rFonts w:ascii="Arial" w:hAnsi="Arial" w:cs="Arial"/>
          <w:sz w:val="20"/>
          <w:lang w:val="en-US"/>
        </w:rPr>
        <w:t xml:space="preserve"> </w:t>
      </w:r>
    </w:p>
    <w:p w14:paraId="78079563" w14:textId="77777777" w:rsidR="005E65D4" w:rsidRPr="002070B1" w:rsidRDefault="008C6785" w:rsidP="00113437">
      <w:pPr>
        <w:pStyle w:val="Heading4"/>
      </w:pPr>
      <w:bookmarkStart w:id="226" w:name="_Toc27393828"/>
      <w:r w:rsidRPr="002070B1">
        <w:t>Bail Estreats</w:t>
      </w:r>
      <w:bookmarkEnd w:id="226"/>
    </w:p>
    <w:p w14:paraId="55FAEBDA" w14:textId="77777777" w:rsidR="00C80D40" w:rsidRPr="00690B06" w:rsidRDefault="00554F0A" w:rsidP="00B832A7">
      <w:pPr>
        <w:pStyle w:val="ListParagraph"/>
        <w:numPr>
          <w:ilvl w:val="0"/>
          <w:numId w:val="34"/>
        </w:numPr>
        <w:ind w:right="-360"/>
        <w:jc w:val="both"/>
        <w:rPr>
          <w:rFonts w:ascii="Arial" w:hAnsi="Arial" w:cs="Arial"/>
          <w:sz w:val="20"/>
          <w:lang w:val="en-US"/>
        </w:rPr>
      </w:pPr>
      <w:r>
        <w:rPr>
          <w:rFonts w:ascii="Arial" w:hAnsi="Arial" w:cs="Arial"/>
          <w:sz w:val="20"/>
          <w:lang w:val="en-US"/>
        </w:rPr>
        <w:t xml:space="preserve">February </w:t>
      </w:r>
      <w:r w:rsidR="00B47151">
        <w:rPr>
          <w:rFonts w:ascii="Arial" w:hAnsi="Arial" w:cs="Arial"/>
          <w:sz w:val="20"/>
          <w:lang w:val="en-US"/>
        </w:rPr>
        <w:t>14, 2020</w:t>
      </w:r>
      <w:r w:rsidR="00C80D40" w:rsidRPr="00690B06">
        <w:rPr>
          <w:rFonts w:ascii="Arial" w:hAnsi="Arial" w:cs="Arial"/>
          <w:sz w:val="20"/>
          <w:lang w:val="en-US"/>
        </w:rPr>
        <w:t xml:space="preserve"> at 10 a.m.</w:t>
      </w:r>
    </w:p>
    <w:p w14:paraId="1636F1D3" w14:textId="77777777" w:rsidR="007B64D6" w:rsidRPr="00690B06" w:rsidRDefault="00554F0A" w:rsidP="00B832A7">
      <w:pPr>
        <w:pStyle w:val="ListParagraph"/>
        <w:numPr>
          <w:ilvl w:val="0"/>
          <w:numId w:val="34"/>
        </w:numPr>
        <w:ind w:right="-360"/>
        <w:jc w:val="both"/>
        <w:rPr>
          <w:rFonts w:ascii="Arial" w:hAnsi="Arial" w:cs="Arial"/>
          <w:sz w:val="20"/>
          <w:lang w:val="en-US"/>
        </w:rPr>
      </w:pPr>
      <w:r>
        <w:rPr>
          <w:rFonts w:ascii="Arial" w:hAnsi="Arial" w:cs="Arial"/>
          <w:sz w:val="20"/>
          <w:lang w:val="en-US"/>
        </w:rPr>
        <w:t xml:space="preserve">April </w:t>
      </w:r>
      <w:r w:rsidR="00B47151">
        <w:rPr>
          <w:rFonts w:ascii="Arial" w:hAnsi="Arial" w:cs="Arial"/>
          <w:sz w:val="20"/>
          <w:lang w:val="en-US"/>
        </w:rPr>
        <w:t>3, 2020</w:t>
      </w:r>
      <w:r w:rsidR="00C80D40" w:rsidRPr="00690B06">
        <w:rPr>
          <w:rFonts w:ascii="Arial" w:hAnsi="Arial" w:cs="Arial"/>
          <w:sz w:val="20"/>
          <w:lang w:val="en-US"/>
        </w:rPr>
        <w:t xml:space="preserve"> at 10 a.m.</w:t>
      </w:r>
    </w:p>
    <w:p w14:paraId="54E7E725" w14:textId="77777777" w:rsidR="007B64D6" w:rsidRPr="00690B06" w:rsidRDefault="00554F0A" w:rsidP="00B832A7">
      <w:pPr>
        <w:pStyle w:val="ListParagraph"/>
        <w:numPr>
          <w:ilvl w:val="0"/>
          <w:numId w:val="34"/>
        </w:numPr>
        <w:ind w:right="-360"/>
        <w:jc w:val="both"/>
        <w:rPr>
          <w:rFonts w:ascii="Arial" w:hAnsi="Arial" w:cs="Arial"/>
          <w:sz w:val="20"/>
          <w:lang w:val="en-US"/>
        </w:rPr>
      </w:pPr>
      <w:r>
        <w:rPr>
          <w:rFonts w:ascii="Arial" w:hAnsi="Arial" w:cs="Arial"/>
          <w:sz w:val="20"/>
          <w:lang w:val="en-US"/>
        </w:rPr>
        <w:t xml:space="preserve">June </w:t>
      </w:r>
      <w:r w:rsidR="00B47151">
        <w:rPr>
          <w:rFonts w:ascii="Arial" w:hAnsi="Arial" w:cs="Arial"/>
          <w:sz w:val="20"/>
          <w:lang w:val="en-US"/>
        </w:rPr>
        <w:t>5, 2020</w:t>
      </w:r>
      <w:r w:rsidR="00C80D40" w:rsidRPr="00690B06">
        <w:rPr>
          <w:rFonts w:ascii="Arial" w:hAnsi="Arial" w:cs="Arial"/>
          <w:sz w:val="20"/>
          <w:lang w:val="en-US"/>
        </w:rPr>
        <w:t xml:space="preserve"> at 10 a.m.</w:t>
      </w:r>
    </w:p>
    <w:p w14:paraId="5F9B58D2" w14:textId="77777777" w:rsidR="007B64D6" w:rsidRPr="00690B06" w:rsidRDefault="00554F0A" w:rsidP="00B832A7">
      <w:pPr>
        <w:pStyle w:val="ListParagraph"/>
        <w:numPr>
          <w:ilvl w:val="0"/>
          <w:numId w:val="34"/>
        </w:numPr>
        <w:ind w:right="-360"/>
        <w:jc w:val="both"/>
        <w:rPr>
          <w:rFonts w:ascii="Arial" w:hAnsi="Arial" w:cs="Arial"/>
          <w:sz w:val="20"/>
          <w:lang w:val="en-US"/>
        </w:rPr>
      </w:pPr>
      <w:r>
        <w:rPr>
          <w:rFonts w:ascii="Arial" w:hAnsi="Arial" w:cs="Arial"/>
          <w:sz w:val="20"/>
          <w:lang w:val="en-US"/>
        </w:rPr>
        <w:t xml:space="preserve">August </w:t>
      </w:r>
      <w:r w:rsidR="00B47151">
        <w:rPr>
          <w:rFonts w:ascii="Arial" w:hAnsi="Arial" w:cs="Arial"/>
          <w:sz w:val="20"/>
          <w:lang w:val="en-US"/>
        </w:rPr>
        <w:t>14, 2020</w:t>
      </w:r>
      <w:r w:rsidR="00C80D40" w:rsidRPr="00690B06">
        <w:rPr>
          <w:rFonts w:ascii="Arial" w:hAnsi="Arial" w:cs="Arial"/>
          <w:sz w:val="20"/>
          <w:lang w:val="en-US"/>
        </w:rPr>
        <w:t xml:space="preserve"> at 10 a.m.</w:t>
      </w:r>
    </w:p>
    <w:p w14:paraId="65AB5D15" w14:textId="77777777" w:rsidR="007B64D6" w:rsidRPr="00690B06" w:rsidRDefault="00554F0A" w:rsidP="00B832A7">
      <w:pPr>
        <w:pStyle w:val="ListParagraph"/>
        <w:numPr>
          <w:ilvl w:val="0"/>
          <w:numId w:val="34"/>
        </w:numPr>
        <w:ind w:right="-360"/>
        <w:jc w:val="both"/>
        <w:rPr>
          <w:rFonts w:ascii="Arial" w:hAnsi="Arial" w:cs="Arial"/>
          <w:sz w:val="20"/>
          <w:lang w:val="en-US"/>
        </w:rPr>
      </w:pPr>
      <w:r>
        <w:rPr>
          <w:rFonts w:ascii="Arial" w:hAnsi="Arial" w:cs="Arial"/>
          <w:sz w:val="20"/>
          <w:lang w:val="en-US"/>
        </w:rPr>
        <w:t xml:space="preserve">October </w:t>
      </w:r>
      <w:r w:rsidR="00B47151">
        <w:rPr>
          <w:rFonts w:ascii="Arial" w:hAnsi="Arial" w:cs="Arial"/>
          <w:sz w:val="20"/>
          <w:lang w:val="en-US"/>
        </w:rPr>
        <w:t>9, 2020</w:t>
      </w:r>
      <w:r w:rsidR="00C80D40" w:rsidRPr="00690B06">
        <w:rPr>
          <w:rFonts w:ascii="Arial" w:hAnsi="Arial" w:cs="Arial"/>
          <w:sz w:val="20"/>
          <w:lang w:val="en-US"/>
        </w:rPr>
        <w:t xml:space="preserve"> at 10 a.m.</w:t>
      </w:r>
    </w:p>
    <w:p w14:paraId="7A1EE4F0" w14:textId="77777777" w:rsidR="00C80D40" w:rsidRPr="00690B06" w:rsidRDefault="00554F0A" w:rsidP="00B832A7">
      <w:pPr>
        <w:pStyle w:val="ListParagraph"/>
        <w:numPr>
          <w:ilvl w:val="0"/>
          <w:numId w:val="34"/>
        </w:numPr>
        <w:ind w:right="-360"/>
        <w:jc w:val="both"/>
        <w:rPr>
          <w:rFonts w:ascii="Arial" w:hAnsi="Arial" w:cs="Arial"/>
          <w:sz w:val="20"/>
          <w:lang w:val="en-US"/>
        </w:rPr>
      </w:pPr>
      <w:r>
        <w:rPr>
          <w:rFonts w:ascii="Arial" w:hAnsi="Arial" w:cs="Arial"/>
          <w:sz w:val="20"/>
          <w:lang w:val="en-US"/>
        </w:rPr>
        <w:t xml:space="preserve">December </w:t>
      </w:r>
      <w:r w:rsidR="00B47151">
        <w:rPr>
          <w:rFonts w:ascii="Arial" w:hAnsi="Arial" w:cs="Arial"/>
          <w:sz w:val="20"/>
          <w:lang w:val="en-US"/>
        </w:rPr>
        <w:t>11, 2020</w:t>
      </w:r>
      <w:r w:rsidR="00C80D40" w:rsidRPr="00690B06">
        <w:rPr>
          <w:rFonts w:ascii="Arial" w:hAnsi="Arial" w:cs="Arial"/>
          <w:sz w:val="20"/>
          <w:lang w:val="en-US"/>
        </w:rPr>
        <w:t xml:space="preserve"> at 10 a.m.</w:t>
      </w:r>
      <w:r w:rsidR="007B64D6" w:rsidRPr="00690B06">
        <w:rPr>
          <w:rFonts w:ascii="Arial" w:hAnsi="Arial" w:cs="Arial"/>
          <w:sz w:val="20"/>
          <w:lang w:val="en-US"/>
        </w:rPr>
        <w:tab/>
        <w:t xml:space="preserve"> </w:t>
      </w:r>
    </w:p>
    <w:p w14:paraId="0E41C420" w14:textId="77777777" w:rsidR="005E65D4" w:rsidRPr="002070B1" w:rsidRDefault="008C6785" w:rsidP="00113437">
      <w:pPr>
        <w:pStyle w:val="Heading4"/>
      </w:pPr>
      <w:bookmarkStart w:id="227" w:name="_Toc27393829"/>
      <w:r>
        <w:t>Criminal Trials and</w:t>
      </w:r>
      <w:r w:rsidRPr="002070B1">
        <w:t xml:space="preserve"> Pre</w:t>
      </w:r>
      <w:r>
        <w:t>-T</w:t>
      </w:r>
      <w:r w:rsidRPr="002070B1">
        <w:t>rials</w:t>
      </w:r>
      <w:bookmarkEnd w:id="227"/>
    </w:p>
    <w:p w14:paraId="0C0DB9B3" w14:textId="77777777" w:rsidR="003F3F78" w:rsidRPr="00690B06" w:rsidRDefault="005E65D4" w:rsidP="003F3F78">
      <w:pPr>
        <w:pStyle w:val="ListBullet2"/>
        <w:rPr>
          <w:rFonts w:cs="Arial"/>
        </w:rPr>
      </w:pPr>
      <w:r w:rsidRPr="00690B06">
        <w:rPr>
          <w:rFonts w:cs="Arial"/>
        </w:rPr>
        <w:t>Counsel to contact Trial Coo</w:t>
      </w:r>
      <w:r w:rsidR="00113437" w:rsidRPr="00690B06">
        <w:rPr>
          <w:rFonts w:cs="Arial"/>
        </w:rPr>
        <w:t xml:space="preserve">rdinator to arrange dates </w:t>
      </w:r>
      <w:r w:rsidR="004D1FAA" w:rsidRPr="00690B06">
        <w:rPr>
          <w:rFonts w:cs="Arial"/>
        </w:rPr>
        <w:t xml:space="preserve">no later than 3 days </w:t>
      </w:r>
      <w:r w:rsidR="00113437" w:rsidRPr="00690B06">
        <w:rPr>
          <w:rFonts w:cs="Arial"/>
          <w:u w:val="single"/>
        </w:rPr>
        <w:t>BEFORE</w:t>
      </w:r>
      <w:r w:rsidR="003F3F78" w:rsidRPr="00690B06">
        <w:rPr>
          <w:rFonts w:cs="Arial"/>
        </w:rPr>
        <w:t xml:space="preserve"> </w:t>
      </w:r>
      <w:r w:rsidR="00F47271" w:rsidRPr="00690B06">
        <w:rPr>
          <w:rFonts w:cs="Arial"/>
        </w:rPr>
        <w:t>Trial Scheduling</w:t>
      </w:r>
      <w:r w:rsidR="003F3F78" w:rsidRPr="00690B06">
        <w:rPr>
          <w:rFonts w:cs="Arial"/>
        </w:rPr>
        <w:t xml:space="preserve"> court</w:t>
      </w:r>
    </w:p>
    <w:p w14:paraId="0599B2BE" w14:textId="77777777" w:rsidR="00CE6C92" w:rsidRPr="00CE6C92" w:rsidRDefault="00AB3EC5" w:rsidP="00CE6C92">
      <w:pPr>
        <w:pStyle w:val="Heading4"/>
      </w:pPr>
      <w:bookmarkStart w:id="228" w:name="_Toc27393830"/>
      <w:r w:rsidRPr="00AB3EC5">
        <w:t>Bail Reviews and Criminal Applications</w:t>
      </w:r>
      <w:bookmarkEnd w:id="228"/>
    </w:p>
    <w:p w14:paraId="746AC4AA" w14:textId="77777777" w:rsidR="00B13EFF" w:rsidRPr="00F678FF" w:rsidRDefault="00AB3EC5" w:rsidP="00F678FF">
      <w:pPr>
        <w:pStyle w:val="ListBullet2"/>
      </w:pPr>
      <w:r w:rsidRPr="00F678FF">
        <w:t>Counsel to contact Trial Coordinator to arrange dates</w:t>
      </w:r>
    </w:p>
    <w:p w14:paraId="62ED2663" w14:textId="77777777" w:rsidR="00F678FF" w:rsidRDefault="005B149F" w:rsidP="00F678FF">
      <w:pPr>
        <w:pStyle w:val="Heading4"/>
      </w:pPr>
      <w:bookmarkStart w:id="229" w:name="_HAMILTON_FAMILY_COURT"/>
      <w:bookmarkStart w:id="230" w:name="_Toc27393831"/>
      <w:bookmarkEnd w:id="229"/>
      <w:r w:rsidRPr="005B149F">
        <w:t>Masters</w:t>
      </w:r>
      <w:bookmarkEnd w:id="230"/>
      <w:r>
        <w:t xml:space="preserve"> </w:t>
      </w:r>
    </w:p>
    <w:p w14:paraId="705405DF" w14:textId="2F380E2F" w:rsidR="005B149F" w:rsidRDefault="00F678FF" w:rsidP="005B149F">
      <w:pPr>
        <w:pStyle w:val="ListBullet2"/>
        <w:numPr>
          <w:ilvl w:val="0"/>
          <w:numId w:val="0"/>
        </w:numPr>
        <w:rPr>
          <w:rFonts w:cs="Arial"/>
        </w:rPr>
      </w:pPr>
      <w:r>
        <w:rPr>
          <w:rFonts w:cs="Arial"/>
        </w:rPr>
        <w:t>P</w:t>
      </w:r>
      <w:r w:rsidR="005B149F">
        <w:rPr>
          <w:rFonts w:cs="Arial"/>
        </w:rPr>
        <w:t>reside Monday to Thursday (except on Holiday Monday then preside Tuesday to Friday) during the following weeks:</w:t>
      </w:r>
    </w:p>
    <w:p w14:paraId="62723A57" w14:textId="77777777" w:rsidR="005B149F" w:rsidRDefault="005B149F" w:rsidP="005B149F">
      <w:pPr>
        <w:pStyle w:val="ListBullet2"/>
        <w:numPr>
          <w:ilvl w:val="0"/>
          <w:numId w:val="29"/>
        </w:numPr>
        <w:rPr>
          <w:rFonts w:cs="Arial"/>
        </w:rPr>
      </w:pPr>
      <w:r>
        <w:rPr>
          <w:rFonts w:cs="Arial"/>
        </w:rPr>
        <w:t xml:space="preserve">January 20-23, 2020 </w:t>
      </w:r>
    </w:p>
    <w:p w14:paraId="5334FF09" w14:textId="77777777" w:rsidR="005B149F" w:rsidRDefault="005B149F" w:rsidP="005B149F">
      <w:pPr>
        <w:pStyle w:val="ListBullet2"/>
        <w:numPr>
          <w:ilvl w:val="0"/>
          <w:numId w:val="29"/>
        </w:numPr>
        <w:rPr>
          <w:rFonts w:cs="Arial"/>
        </w:rPr>
      </w:pPr>
      <w:r>
        <w:rPr>
          <w:rFonts w:cs="Arial"/>
        </w:rPr>
        <w:t xml:space="preserve">February 18-20, 2020 </w:t>
      </w:r>
    </w:p>
    <w:p w14:paraId="3328D789" w14:textId="77777777" w:rsidR="005B149F" w:rsidRDefault="005B149F" w:rsidP="005B149F">
      <w:pPr>
        <w:pStyle w:val="ListBullet2"/>
        <w:numPr>
          <w:ilvl w:val="0"/>
          <w:numId w:val="29"/>
        </w:numPr>
        <w:rPr>
          <w:rFonts w:cs="Arial"/>
        </w:rPr>
      </w:pPr>
      <w:r>
        <w:rPr>
          <w:rFonts w:cs="Arial"/>
        </w:rPr>
        <w:t xml:space="preserve">March 16-19, 2020 </w:t>
      </w:r>
    </w:p>
    <w:p w14:paraId="40E15F63" w14:textId="77777777" w:rsidR="005B149F" w:rsidRDefault="005B149F" w:rsidP="005B149F">
      <w:pPr>
        <w:pStyle w:val="ListBullet2"/>
        <w:numPr>
          <w:ilvl w:val="0"/>
          <w:numId w:val="29"/>
        </w:numPr>
        <w:rPr>
          <w:rFonts w:cs="Arial"/>
        </w:rPr>
      </w:pPr>
      <w:r>
        <w:rPr>
          <w:rFonts w:cs="Arial"/>
        </w:rPr>
        <w:t xml:space="preserve">April 20-22, 2020 </w:t>
      </w:r>
    </w:p>
    <w:p w14:paraId="211530C8" w14:textId="77777777" w:rsidR="005B149F" w:rsidRDefault="005B149F" w:rsidP="005B149F">
      <w:pPr>
        <w:pStyle w:val="ListBullet2"/>
        <w:numPr>
          <w:ilvl w:val="0"/>
          <w:numId w:val="29"/>
        </w:numPr>
        <w:rPr>
          <w:rFonts w:cs="Arial"/>
        </w:rPr>
      </w:pPr>
      <w:r>
        <w:rPr>
          <w:rFonts w:cs="Arial"/>
        </w:rPr>
        <w:t xml:space="preserve">May 19-21, 2020 </w:t>
      </w:r>
    </w:p>
    <w:p w14:paraId="44FD3E00" w14:textId="77777777" w:rsidR="005B149F" w:rsidRDefault="005B149F" w:rsidP="005B149F">
      <w:pPr>
        <w:pStyle w:val="ListBullet2"/>
        <w:numPr>
          <w:ilvl w:val="0"/>
          <w:numId w:val="29"/>
        </w:numPr>
        <w:rPr>
          <w:rFonts w:cs="Arial"/>
        </w:rPr>
      </w:pPr>
      <w:r>
        <w:rPr>
          <w:rFonts w:cs="Arial"/>
        </w:rPr>
        <w:t xml:space="preserve">June 15-18, 2020 </w:t>
      </w:r>
    </w:p>
    <w:p w14:paraId="42405B91" w14:textId="77777777" w:rsidR="005B149F" w:rsidRDefault="005B149F" w:rsidP="005B149F">
      <w:pPr>
        <w:pStyle w:val="ListBullet2"/>
        <w:numPr>
          <w:ilvl w:val="0"/>
          <w:numId w:val="29"/>
        </w:numPr>
        <w:rPr>
          <w:rFonts w:cs="Arial"/>
        </w:rPr>
      </w:pPr>
      <w:r>
        <w:rPr>
          <w:rFonts w:cs="Arial"/>
        </w:rPr>
        <w:t xml:space="preserve">July 20-23, 2020 </w:t>
      </w:r>
    </w:p>
    <w:p w14:paraId="3A05B426" w14:textId="77777777" w:rsidR="005B149F" w:rsidRDefault="005B149F" w:rsidP="005B149F">
      <w:pPr>
        <w:pStyle w:val="ListBullet2"/>
        <w:numPr>
          <w:ilvl w:val="0"/>
          <w:numId w:val="29"/>
        </w:numPr>
        <w:rPr>
          <w:rFonts w:cs="Arial"/>
        </w:rPr>
      </w:pPr>
      <w:r>
        <w:rPr>
          <w:rFonts w:cs="Arial"/>
        </w:rPr>
        <w:t xml:space="preserve">August 17-20, 2020 </w:t>
      </w:r>
    </w:p>
    <w:p w14:paraId="07DCF3EB" w14:textId="77777777" w:rsidR="005B149F" w:rsidRDefault="005B149F" w:rsidP="005B149F">
      <w:pPr>
        <w:pStyle w:val="ListBullet2"/>
        <w:numPr>
          <w:ilvl w:val="0"/>
          <w:numId w:val="29"/>
        </w:numPr>
        <w:rPr>
          <w:rFonts w:cs="Arial"/>
        </w:rPr>
      </w:pPr>
      <w:r>
        <w:rPr>
          <w:rFonts w:cs="Arial"/>
        </w:rPr>
        <w:t xml:space="preserve">September 28- October 1, 2020 </w:t>
      </w:r>
    </w:p>
    <w:p w14:paraId="4286373E" w14:textId="77777777" w:rsidR="005B149F" w:rsidRDefault="005B149F" w:rsidP="005B149F">
      <w:pPr>
        <w:pStyle w:val="ListBullet2"/>
        <w:numPr>
          <w:ilvl w:val="0"/>
          <w:numId w:val="29"/>
        </w:numPr>
        <w:rPr>
          <w:rFonts w:cs="Arial"/>
        </w:rPr>
      </w:pPr>
      <w:r>
        <w:rPr>
          <w:rFonts w:cs="Arial"/>
        </w:rPr>
        <w:t xml:space="preserve">October 19-22, 2020 </w:t>
      </w:r>
    </w:p>
    <w:p w14:paraId="32021A32" w14:textId="77777777" w:rsidR="005B149F" w:rsidRDefault="005B149F" w:rsidP="005B149F">
      <w:pPr>
        <w:pStyle w:val="ListBullet2"/>
        <w:numPr>
          <w:ilvl w:val="0"/>
          <w:numId w:val="29"/>
        </w:numPr>
        <w:rPr>
          <w:rFonts w:cs="Arial"/>
        </w:rPr>
      </w:pPr>
      <w:r>
        <w:rPr>
          <w:rFonts w:cs="Arial"/>
        </w:rPr>
        <w:t xml:space="preserve">November 16-19, 2020 </w:t>
      </w:r>
    </w:p>
    <w:p w14:paraId="15B3AD62" w14:textId="77777777" w:rsidR="00A3715A" w:rsidRPr="005B149F" w:rsidRDefault="005B149F" w:rsidP="00A3715A">
      <w:pPr>
        <w:pStyle w:val="ListBullet2"/>
        <w:numPr>
          <w:ilvl w:val="0"/>
          <w:numId w:val="29"/>
        </w:numPr>
        <w:rPr>
          <w:rFonts w:cs="Arial"/>
        </w:rPr>
      </w:pPr>
      <w:r>
        <w:rPr>
          <w:rFonts w:cs="Arial"/>
        </w:rPr>
        <w:t xml:space="preserve">December 14-17, 2020  </w:t>
      </w:r>
    </w:p>
    <w:p w14:paraId="422E5A8B" w14:textId="77777777" w:rsidR="00F678FF" w:rsidRDefault="00F678FF">
      <w:pPr>
        <w:widowControl/>
        <w:rPr>
          <w:rFonts w:ascii="Arial" w:hAnsi="Arial"/>
          <w:b/>
          <w:sz w:val="24"/>
          <w:szCs w:val="24"/>
          <w:u w:val="single"/>
          <w:lang w:val="en-GB"/>
        </w:rPr>
      </w:pPr>
      <w:r>
        <w:br w:type="page"/>
      </w:r>
    </w:p>
    <w:p w14:paraId="290F4B70" w14:textId="2ABA251C" w:rsidR="00A3715A" w:rsidRPr="00A3715A" w:rsidRDefault="00A3715A" w:rsidP="00A3715A">
      <w:pPr>
        <w:pStyle w:val="Heading4"/>
        <w:rPr>
          <w:b w:val="0"/>
          <w:sz w:val="20"/>
          <w:szCs w:val="20"/>
          <w:u w:val="none"/>
        </w:rPr>
      </w:pPr>
      <w:bookmarkStart w:id="231" w:name="_Toc27393832"/>
      <w:r>
        <w:lastRenderedPageBreak/>
        <w:t xml:space="preserve">Bankruptcy </w:t>
      </w:r>
      <w:r w:rsidRPr="00A3715A">
        <w:rPr>
          <w:b w:val="0"/>
          <w:sz w:val="20"/>
          <w:szCs w:val="20"/>
          <w:u w:val="none"/>
        </w:rPr>
        <w:t>(Commences in Hamilton starting March 2020 and heard before a Master on the following dates</w:t>
      </w:r>
      <w:r w:rsidR="00F678FF">
        <w:rPr>
          <w:b w:val="0"/>
          <w:sz w:val="20"/>
          <w:szCs w:val="20"/>
          <w:u w:val="none"/>
        </w:rPr>
        <w:t>:</w:t>
      </w:r>
      <w:bookmarkEnd w:id="231"/>
      <w:r w:rsidRPr="00A3715A">
        <w:rPr>
          <w:b w:val="0"/>
          <w:sz w:val="20"/>
          <w:szCs w:val="20"/>
          <w:u w:val="none"/>
        </w:rPr>
        <w:t xml:space="preserve"> </w:t>
      </w:r>
    </w:p>
    <w:p w14:paraId="4ACDE26D" w14:textId="77777777" w:rsidR="00A3715A" w:rsidRPr="00A3715A" w:rsidRDefault="00A3715A" w:rsidP="00A3715A">
      <w:pPr>
        <w:pStyle w:val="ListParagraph"/>
        <w:numPr>
          <w:ilvl w:val="0"/>
          <w:numId w:val="46"/>
        </w:numPr>
        <w:rPr>
          <w:lang w:val="en-GB"/>
        </w:rPr>
      </w:pPr>
      <w:r>
        <w:rPr>
          <w:rFonts w:ascii="Arial" w:hAnsi="Arial" w:cs="Arial"/>
          <w:sz w:val="20"/>
          <w:lang w:val="en-GB"/>
        </w:rPr>
        <w:t xml:space="preserve">March 18, 2020 </w:t>
      </w:r>
    </w:p>
    <w:p w14:paraId="57744829" w14:textId="77777777" w:rsidR="00A3715A" w:rsidRPr="00A3715A" w:rsidRDefault="00A3715A" w:rsidP="00A3715A">
      <w:pPr>
        <w:pStyle w:val="ListParagraph"/>
        <w:numPr>
          <w:ilvl w:val="0"/>
          <w:numId w:val="46"/>
        </w:numPr>
        <w:rPr>
          <w:lang w:val="en-GB"/>
        </w:rPr>
      </w:pPr>
      <w:r>
        <w:rPr>
          <w:rFonts w:ascii="Arial" w:hAnsi="Arial" w:cs="Arial"/>
          <w:sz w:val="20"/>
          <w:lang w:val="en-GB"/>
        </w:rPr>
        <w:t xml:space="preserve">April 22, 2020 </w:t>
      </w:r>
    </w:p>
    <w:p w14:paraId="2301418F" w14:textId="77777777" w:rsidR="00A3715A" w:rsidRPr="00A3715A" w:rsidRDefault="00A3715A" w:rsidP="00A3715A">
      <w:pPr>
        <w:pStyle w:val="ListParagraph"/>
        <w:numPr>
          <w:ilvl w:val="0"/>
          <w:numId w:val="46"/>
        </w:numPr>
        <w:rPr>
          <w:lang w:val="en-GB"/>
        </w:rPr>
      </w:pPr>
      <w:r>
        <w:rPr>
          <w:rFonts w:ascii="Arial" w:hAnsi="Arial" w:cs="Arial"/>
          <w:sz w:val="20"/>
          <w:lang w:val="en-GB"/>
        </w:rPr>
        <w:t xml:space="preserve">May 20, 2020 </w:t>
      </w:r>
    </w:p>
    <w:p w14:paraId="023CDDAD" w14:textId="77777777" w:rsidR="00A3715A" w:rsidRPr="00A3715A" w:rsidRDefault="00A3715A" w:rsidP="00A3715A">
      <w:pPr>
        <w:pStyle w:val="ListParagraph"/>
        <w:numPr>
          <w:ilvl w:val="0"/>
          <w:numId w:val="46"/>
        </w:numPr>
        <w:rPr>
          <w:lang w:val="en-GB"/>
        </w:rPr>
      </w:pPr>
      <w:r>
        <w:rPr>
          <w:rFonts w:ascii="Arial" w:hAnsi="Arial" w:cs="Arial"/>
          <w:sz w:val="20"/>
          <w:lang w:val="en-GB"/>
        </w:rPr>
        <w:t xml:space="preserve">June 17, 2020 </w:t>
      </w:r>
    </w:p>
    <w:p w14:paraId="7410D756" w14:textId="77777777" w:rsidR="00A3715A" w:rsidRPr="00A3715A" w:rsidRDefault="00A3715A" w:rsidP="00A3715A">
      <w:pPr>
        <w:pStyle w:val="ListParagraph"/>
        <w:numPr>
          <w:ilvl w:val="0"/>
          <w:numId w:val="46"/>
        </w:numPr>
        <w:rPr>
          <w:lang w:val="en-GB"/>
        </w:rPr>
      </w:pPr>
      <w:r>
        <w:rPr>
          <w:rFonts w:ascii="Arial" w:hAnsi="Arial" w:cs="Arial"/>
          <w:sz w:val="20"/>
          <w:lang w:val="en-GB"/>
        </w:rPr>
        <w:t xml:space="preserve">July 22, 2020 </w:t>
      </w:r>
    </w:p>
    <w:p w14:paraId="452205DD" w14:textId="77777777" w:rsidR="00A3715A" w:rsidRPr="00A3715A" w:rsidRDefault="00A3715A" w:rsidP="00A3715A">
      <w:pPr>
        <w:pStyle w:val="ListParagraph"/>
        <w:numPr>
          <w:ilvl w:val="0"/>
          <w:numId w:val="46"/>
        </w:numPr>
        <w:rPr>
          <w:lang w:val="en-GB"/>
        </w:rPr>
      </w:pPr>
      <w:r>
        <w:rPr>
          <w:rFonts w:ascii="Arial" w:hAnsi="Arial" w:cs="Arial"/>
          <w:sz w:val="20"/>
          <w:lang w:val="en-GB"/>
        </w:rPr>
        <w:t xml:space="preserve">August 19, 2020 </w:t>
      </w:r>
    </w:p>
    <w:p w14:paraId="4547D75C" w14:textId="77777777" w:rsidR="00A3715A" w:rsidRPr="00A3715A" w:rsidRDefault="00A3715A" w:rsidP="00A3715A">
      <w:pPr>
        <w:pStyle w:val="ListParagraph"/>
        <w:numPr>
          <w:ilvl w:val="0"/>
          <w:numId w:val="46"/>
        </w:numPr>
        <w:rPr>
          <w:lang w:val="en-GB"/>
        </w:rPr>
      </w:pPr>
      <w:r>
        <w:rPr>
          <w:rFonts w:ascii="Arial" w:hAnsi="Arial" w:cs="Arial"/>
          <w:sz w:val="20"/>
          <w:lang w:val="en-GB"/>
        </w:rPr>
        <w:t xml:space="preserve">September 30, 2020 </w:t>
      </w:r>
    </w:p>
    <w:p w14:paraId="701DC9B9" w14:textId="77777777" w:rsidR="00A3715A" w:rsidRPr="00A3715A" w:rsidRDefault="00A3715A" w:rsidP="00A3715A">
      <w:pPr>
        <w:pStyle w:val="ListParagraph"/>
        <w:numPr>
          <w:ilvl w:val="0"/>
          <w:numId w:val="46"/>
        </w:numPr>
        <w:rPr>
          <w:lang w:val="en-GB"/>
        </w:rPr>
      </w:pPr>
      <w:r>
        <w:rPr>
          <w:rFonts w:ascii="Arial" w:hAnsi="Arial" w:cs="Arial"/>
          <w:sz w:val="20"/>
          <w:lang w:val="en-GB"/>
        </w:rPr>
        <w:t xml:space="preserve">October 21, 2020 </w:t>
      </w:r>
    </w:p>
    <w:p w14:paraId="41D0AE3A" w14:textId="77777777" w:rsidR="00A3715A" w:rsidRPr="00A3715A" w:rsidRDefault="00A3715A" w:rsidP="00A3715A">
      <w:pPr>
        <w:pStyle w:val="ListParagraph"/>
        <w:numPr>
          <w:ilvl w:val="0"/>
          <w:numId w:val="46"/>
        </w:numPr>
        <w:rPr>
          <w:lang w:val="en-GB"/>
        </w:rPr>
      </w:pPr>
      <w:r>
        <w:rPr>
          <w:rFonts w:ascii="Arial" w:hAnsi="Arial" w:cs="Arial"/>
          <w:sz w:val="20"/>
          <w:lang w:val="en-GB"/>
        </w:rPr>
        <w:t xml:space="preserve">November 18, 2020 </w:t>
      </w:r>
    </w:p>
    <w:p w14:paraId="7DB8AFD2" w14:textId="77777777" w:rsidR="00A3715A" w:rsidRPr="00A3715A" w:rsidRDefault="00A3715A" w:rsidP="00A3715A">
      <w:pPr>
        <w:pStyle w:val="ListParagraph"/>
        <w:numPr>
          <w:ilvl w:val="0"/>
          <w:numId w:val="46"/>
        </w:numPr>
        <w:rPr>
          <w:lang w:val="en-GB"/>
        </w:rPr>
      </w:pPr>
      <w:r>
        <w:rPr>
          <w:rFonts w:ascii="Arial" w:hAnsi="Arial" w:cs="Arial"/>
          <w:sz w:val="20"/>
          <w:lang w:val="en-GB"/>
        </w:rPr>
        <w:t xml:space="preserve">December 16, 2020 </w:t>
      </w:r>
    </w:p>
    <w:p w14:paraId="3EA03305" w14:textId="59C30832" w:rsidR="00F678FF" w:rsidRDefault="00F678FF">
      <w:pPr>
        <w:widowControl/>
        <w:rPr>
          <w:lang w:val="en-GB"/>
        </w:rPr>
      </w:pPr>
      <w:r>
        <w:rPr>
          <w:lang w:val="en-GB"/>
        </w:rPr>
        <w:br w:type="page"/>
      </w:r>
    </w:p>
    <w:p w14:paraId="2A1E5A9B" w14:textId="77777777" w:rsidR="00A3715A" w:rsidRDefault="00A3715A" w:rsidP="00A3715A">
      <w:pPr>
        <w:pStyle w:val="Style1"/>
      </w:pPr>
    </w:p>
    <w:p w14:paraId="22D21C63" w14:textId="77777777" w:rsidR="00B57343" w:rsidRPr="008C49D5" w:rsidRDefault="00B57343" w:rsidP="00DB520E">
      <w:pPr>
        <w:pStyle w:val="Heading3"/>
      </w:pPr>
      <w:bookmarkStart w:id="232" w:name="_Toc27393833"/>
      <w:r w:rsidRPr="00191782">
        <w:t>HAMILTON FAMILY COURT</w:t>
      </w:r>
      <w:bookmarkEnd w:id="232"/>
    </w:p>
    <w:p w14:paraId="7197C612" w14:textId="77777777" w:rsidR="0036296F" w:rsidRPr="0036296F" w:rsidRDefault="00BF63B8" w:rsidP="00113437">
      <w:pPr>
        <w:pStyle w:val="Heading4"/>
      </w:pPr>
      <w:bookmarkStart w:id="233" w:name="_Toc27393834"/>
      <w:r w:rsidRPr="009F44E9">
        <w:t>Family and Child Protectio</w:t>
      </w:r>
      <w:r w:rsidR="008C49D5">
        <w:t>n Trial D</w:t>
      </w:r>
      <w:r w:rsidRPr="009F44E9">
        <w:t>ates</w:t>
      </w:r>
      <w:bookmarkEnd w:id="233"/>
    </w:p>
    <w:p w14:paraId="6696A503" w14:textId="77777777" w:rsidR="00C80D40" w:rsidRPr="00690B06" w:rsidRDefault="004E2EF5" w:rsidP="00276CF2">
      <w:pPr>
        <w:numPr>
          <w:ilvl w:val="0"/>
          <w:numId w:val="4"/>
        </w:numPr>
        <w:spacing w:after="240"/>
        <w:contextualSpacing/>
        <w:rPr>
          <w:rFonts w:ascii="Arial" w:hAnsi="Arial" w:cs="Arial"/>
          <w:sz w:val="20"/>
        </w:rPr>
      </w:pPr>
      <w:r>
        <w:rPr>
          <w:rFonts w:ascii="Arial" w:hAnsi="Arial" w:cs="Arial"/>
          <w:sz w:val="20"/>
        </w:rPr>
        <w:t xml:space="preserve">January </w:t>
      </w:r>
      <w:r w:rsidR="00C9373C">
        <w:rPr>
          <w:rFonts w:ascii="Arial" w:hAnsi="Arial" w:cs="Arial"/>
          <w:sz w:val="20"/>
        </w:rPr>
        <w:t>6, 2020</w:t>
      </w:r>
      <w:r w:rsidR="00C80D40" w:rsidRPr="00690B06">
        <w:rPr>
          <w:rFonts w:ascii="Arial" w:hAnsi="Arial" w:cs="Arial"/>
          <w:sz w:val="20"/>
        </w:rPr>
        <w:t xml:space="preserve"> – 4 weeks</w:t>
      </w:r>
      <w:r w:rsidR="00C80D40" w:rsidRPr="00690B06">
        <w:rPr>
          <w:rFonts w:ascii="Arial" w:hAnsi="Arial" w:cs="Arial"/>
          <w:sz w:val="20"/>
        </w:rPr>
        <w:tab/>
      </w:r>
      <w:r w:rsidR="00C80D40" w:rsidRPr="00690B06">
        <w:rPr>
          <w:rFonts w:ascii="Arial" w:hAnsi="Arial" w:cs="Arial"/>
          <w:sz w:val="20"/>
        </w:rPr>
        <w:tab/>
      </w:r>
      <w:r w:rsidR="00C80D40" w:rsidRPr="00690B06">
        <w:rPr>
          <w:rFonts w:ascii="Arial" w:hAnsi="Arial" w:cs="Arial"/>
          <w:b/>
          <w:sz w:val="20"/>
          <w:lang w:val="en-US"/>
        </w:rPr>
        <w:t xml:space="preserve">Purge Court </w:t>
      </w:r>
      <w:r w:rsidR="00E70AED">
        <w:rPr>
          <w:rFonts w:ascii="Arial" w:hAnsi="Arial" w:cs="Arial"/>
          <w:i/>
          <w:sz w:val="20"/>
        </w:rPr>
        <w:t>–</w:t>
      </w:r>
      <w:r w:rsidR="00576E97">
        <w:rPr>
          <w:rFonts w:ascii="Arial" w:hAnsi="Arial" w:cs="Arial"/>
          <w:i/>
          <w:sz w:val="20"/>
        </w:rPr>
        <w:t xml:space="preserve"> </w:t>
      </w:r>
      <w:r>
        <w:rPr>
          <w:rFonts w:ascii="Arial" w:hAnsi="Arial" w:cs="Arial"/>
          <w:i/>
          <w:sz w:val="20"/>
        </w:rPr>
        <w:t xml:space="preserve">December </w:t>
      </w:r>
      <w:r w:rsidR="00C9373C">
        <w:rPr>
          <w:rFonts w:ascii="Arial" w:hAnsi="Arial" w:cs="Arial"/>
          <w:i/>
          <w:sz w:val="20"/>
        </w:rPr>
        <w:t>30</w:t>
      </w:r>
      <w:r>
        <w:rPr>
          <w:rFonts w:ascii="Arial" w:hAnsi="Arial" w:cs="Arial"/>
          <w:i/>
          <w:sz w:val="20"/>
        </w:rPr>
        <w:t>, 201</w:t>
      </w:r>
      <w:r w:rsidR="00C9373C">
        <w:rPr>
          <w:rFonts w:ascii="Arial" w:hAnsi="Arial" w:cs="Arial"/>
          <w:i/>
          <w:sz w:val="20"/>
        </w:rPr>
        <w:t>9</w:t>
      </w:r>
      <w:r w:rsidR="00E70AED">
        <w:rPr>
          <w:rFonts w:ascii="Arial" w:hAnsi="Arial" w:cs="Arial"/>
          <w:i/>
          <w:sz w:val="20"/>
        </w:rPr>
        <w:t xml:space="preserve"> @ 9:00 a.m.</w:t>
      </w:r>
    </w:p>
    <w:p w14:paraId="3C454353" w14:textId="77777777" w:rsidR="00C80D40" w:rsidRPr="00690B06" w:rsidRDefault="004E2EF5" w:rsidP="00276CF2">
      <w:pPr>
        <w:numPr>
          <w:ilvl w:val="0"/>
          <w:numId w:val="4"/>
        </w:numPr>
        <w:spacing w:after="240"/>
        <w:contextualSpacing/>
        <w:rPr>
          <w:rFonts w:ascii="Arial" w:hAnsi="Arial" w:cs="Arial"/>
          <w:sz w:val="20"/>
        </w:rPr>
      </w:pPr>
      <w:r>
        <w:rPr>
          <w:rFonts w:ascii="Arial" w:hAnsi="Arial" w:cs="Arial"/>
          <w:sz w:val="20"/>
        </w:rPr>
        <w:t xml:space="preserve">February </w:t>
      </w:r>
      <w:r w:rsidR="00C9373C">
        <w:rPr>
          <w:rFonts w:ascii="Arial" w:hAnsi="Arial" w:cs="Arial"/>
          <w:sz w:val="20"/>
        </w:rPr>
        <w:t>3</w:t>
      </w:r>
      <w:r>
        <w:rPr>
          <w:rFonts w:ascii="Arial" w:hAnsi="Arial" w:cs="Arial"/>
          <w:sz w:val="20"/>
        </w:rPr>
        <w:t>, 20</w:t>
      </w:r>
      <w:r w:rsidR="00C9373C">
        <w:rPr>
          <w:rFonts w:ascii="Arial" w:hAnsi="Arial" w:cs="Arial"/>
          <w:sz w:val="20"/>
        </w:rPr>
        <w:t>20</w:t>
      </w:r>
      <w:r w:rsidR="00E70AED">
        <w:rPr>
          <w:rFonts w:ascii="Arial" w:hAnsi="Arial" w:cs="Arial"/>
          <w:sz w:val="20"/>
        </w:rPr>
        <w:t xml:space="preserve"> </w:t>
      </w:r>
      <w:r w:rsidR="00C80D40" w:rsidRPr="00690B06">
        <w:rPr>
          <w:rFonts w:ascii="Arial" w:hAnsi="Arial" w:cs="Arial"/>
          <w:sz w:val="20"/>
        </w:rPr>
        <w:t>– 4 weeks</w:t>
      </w:r>
      <w:r w:rsidR="00C80D40" w:rsidRPr="00690B06">
        <w:rPr>
          <w:rFonts w:ascii="Arial" w:hAnsi="Arial" w:cs="Arial"/>
          <w:sz w:val="20"/>
        </w:rPr>
        <w:tab/>
      </w:r>
      <w:r w:rsidR="00C80D40" w:rsidRPr="00690B06">
        <w:rPr>
          <w:rFonts w:ascii="Arial" w:hAnsi="Arial" w:cs="Arial"/>
          <w:sz w:val="20"/>
        </w:rPr>
        <w:tab/>
      </w:r>
      <w:r w:rsidR="00C80D40" w:rsidRPr="00690B06">
        <w:rPr>
          <w:rFonts w:ascii="Arial" w:hAnsi="Arial" w:cs="Arial"/>
          <w:b/>
          <w:sz w:val="20"/>
          <w:lang w:val="en-US"/>
        </w:rPr>
        <w:t xml:space="preserve">Purge Court </w:t>
      </w:r>
      <w:r w:rsidR="00C80D40" w:rsidRPr="00690B06">
        <w:rPr>
          <w:rFonts w:ascii="Arial" w:hAnsi="Arial" w:cs="Arial"/>
          <w:i/>
          <w:sz w:val="20"/>
        </w:rPr>
        <w:t xml:space="preserve">– </w:t>
      </w:r>
      <w:r>
        <w:rPr>
          <w:rFonts w:ascii="Arial" w:hAnsi="Arial" w:cs="Arial"/>
          <w:i/>
          <w:sz w:val="20"/>
        </w:rPr>
        <w:t>January 2</w:t>
      </w:r>
      <w:r w:rsidR="00C9373C">
        <w:rPr>
          <w:rFonts w:ascii="Arial" w:hAnsi="Arial" w:cs="Arial"/>
          <w:i/>
          <w:sz w:val="20"/>
        </w:rPr>
        <w:t>7, 2020</w:t>
      </w:r>
      <w:r>
        <w:rPr>
          <w:rFonts w:ascii="Arial" w:hAnsi="Arial" w:cs="Arial"/>
          <w:i/>
          <w:sz w:val="20"/>
        </w:rPr>
        <w:t xml:space="preserve"> @</w:t>
      </w:r>
      <w:r w:rsidR="00E70AED">
        <w:rPr>
          <w:rFonts w:ascii="Arial" w:hAnsi="Arial" w:cs="Arial"/>
          <w:i/>
          <w:sz w:val="20"/>
        </w:rPr>
        <w:t xml:space="preserve"> 9:00 a.m. </w:t>
      </w:r>
    </w:p>
    <w:p w14:paraId="48349BD2" w14:textId="77777777" w:rsidR="00C80D40" w:rsidRPr="00690B06" w:rsidRDefault="004E2EF5" w:rsidP="00276CF2">
      <w:pPr>
        <w:numPr>
          <w:ilvl w:val="0"/>
          <w:numId w:val="4"/>
        </w:numPr>
        <w:spacing w:after="240"/>
        <w:contextualSpacing/>
        <w:rPr>
          <w:rFonts w:ascii="Arial" w:hAnsi="Arial" w:cs="Arial"/>
          <w:i/>
          <w:sz w:val="20"/>
        </w:rPr>
      </w:pPr>
      <w:r>
        <w:rPr>
          <w:rFonts w:ascii="Arial" w:hAnsi="Arial" w:cs="Arial"/>
          <w:sz w:val="20"/>
        </w:rPr>
        <w:t xml:space="preserve">March </w:t>
      </w:r>
      <w:r w:rsidR="00C9373C">
        <w:rPr>
          <w:rFonts w:ascii="Arial" w:hAnsi="Arial" w:cs="Arial"/>
          <w:sz w:val="20"/>
        </w:rPr>
        <w:t>2, 2020</w:t>
      </w:r>
      <w:r w:rsidR="00C80D40" w:rsidRPr="00690B06">
        <w:rPr>
          <w:rFonts w:ascii="Arial" w:hAnsi="Arial" w:cs="Arial"/>
          <w:sz w:val="20"/>
        </w:rPr>
        <w:t xml:space="preserve"> - </w:t>
      </w:r>
      <w:r w:rsidR="00E70AED">
        <w:rPr>
          <w:rFonts w:ascii="Arial" w:hAnsi="Arial" w:cs="Arial"/>
          <w:sz w:val="20"/>
        </w:rPr>
        <w:t>4</w:t>
      </w:r>
      <w:r w:rsidR="00C80D40" w:rsidRPr="00690B06">
        <w:rPr>
          <w:rFonts w:ascii="Arial" w:hAnsi="Arial" w:cs="Arial"/>
          <w:sz w:val="20"/>
        </w:rPr>
        <w:t xml:space="preserve"> weeks</w:t>
      </w:r>
      <w:r w:rsidR="00C80D40" w:rsidRPr="00690B06">
        <w:rPr>
          <w:rFonts w:ascii="Arial" w:hAnsi="Arial" w:cs="Arial"/>
          <w:sz w:val="20"/>
        </w:rPr>
        <w:tab/>
      </w:r>
      <w:r w:rsidR="00C80D40" w:rsidRPr="00690B06">
        <w:rPr>
          <w:rFonts w:ascii="Arial" w:hAnsi="Arial" w:cs="Arial"/>
          <w:sz w:val="20"/>
        </w:rPr>
        <w:tab/>
      </w:r>
      <w:r w:rsidR="00C80D40" w:rsidRPr="00690B06">
        <w:rPr>
          <w:rFonts w:ascii="Arial" w:hAnsi="Arial" w:cs="Arial"/>
          <w:b/>
          <w:sz w:val="20"/>
          <w:lang w:val="en-US"/>
        </w:rPr>
        <w:t xml:space="preserve">Purge Court </w:t>
      </w:r>
      <w:r w:rsidR="00E70AED">
        <w:rPr>
          <w:rFonts w:ascii="Arial" w:hAnsi="Arial" w:cs="Arial"/>
          <w:i/>
          <w:sz w:val="20"/>
        </w:rPr>
        <w:t>–</w:t>
      </w:r>
      <w:r w:rsidR="00C80D40" w:rsidRPr="00690B06">
        <w:rPr>
          <w:rFonts w:ascii="Arial" w:hAnsi="Arial" w:cs="Arial"/>
          <w:i/>
          <w:sz w:val="20"/>
        </w:rPr>
        <w:t xml:space="preserve"> </w:t>
      </w:r>
      <w:r>
        <w:rPr>
          <w:rFonts w:ascii="Arial" w:hAnsi="Arial" w:cs="Arial"/>
          <w:i/>
          <w:sz w:val="20"/>
        </w:rPr>
        <w:t>February 2</w:t>
      </w:r>
      <w:r w:rsidR="00C9373C">
        <w:rPr>
          <w:rFonts w:ascii="Arial" w:hAnsi="Arial" w:cs="Arial"/>
          <w:i/>
          <w:sz w:val="20"/>
        </w:rPr>
        <w:t>4, 2020</w:t>
      </w:r>
      <w:r w:rsidR="00E70AED">
        <w:rPr>
          <w:rFonts w:ascii="Arial" w:hAnsi="Arial" w:cs="Arial"/>
          <w:i/>
          <w:sz w:val="20"/>
        </w:rPr>
        <w:t xml:space="preserve"> @ 9:00 a.m. </w:t>
      </w:r>
    </w:p>
    <w:p w14:paraId="254AAADF" w14:textId="77777777" w:rsidR="00C80D40" w:rsidRPr="00690B06" w:rsidRDefault="00C9373C" w:rsidP="00276CF2">
      <w:pPr>
        <w:numPr>
          <w:ilvl w:val="0"/>
          <w:numId w:val="4"/>
        </w:numPr>
        <w:spacing w:after="240"/>
        <w:contextualSpacing/>
        <w:rPr>
          <w:rFonts w:ascii="Arial" w:hAnsi="Arial" w:cs="Arial"/>
          <w:sz w:val="20"/>
        </w:rPr>
      </w:pPr>
      <w:r>
        <w:rPr>
          <w:rFonts w:ascii="Arial" w:hAnsi="Arial" w:cs="Arial"/>
          <w:sz w:val="20"/>
        </w:rPr>
        <w:t>March 30, 2020</w:t>
      </w:r>
      <w:r w:rsidR="00E70AED">
        <w:rPr>
          <w:rFonts w:ascii="Arial" w:hAnsi="Arial" w:cs="Arial"/>
          <w:sz w:val="20"/>
        </w:rPr>
        <w:t xml:space="preserve"> – 4 weeks</w:t>
      </w:r>
      <w:r w:rsidR="00E70AED">
        <w:rPr>
          <w:rFonts w:ascii="Arial" w:hAnsi="Arial" w:cs="Arial"/>
          <w:sz w:val="20"/>
        </w:rPr>
        <w:tab/>
      </w:r>
      <w:r w:rsidR="00E70AED">
        <w:rPr>
          <w:rFonts w:ascii="Arial" w:hAnsi="Arial" w:cs="Arial"/>
          <w:sz w:val="20"/>
        </w:rPr>
        <w:tab/>
      </w:r>
      <w:r w:rsidR="00C80D40" w:rsidRPr="00690B06">
        <w:rPr>
          <w:rFonts w:ascii="Arial" w:hAnsi="Arial" w:cs="Arial"/>
          <w:b/>
          <w:sz w:val="20"/>
          <w:lang w:val="en-US"/>
        </w:rPr>
        <w:t xml:space="preserve">Purge Court </w:t>
      </w:r>
      <w:r w:rsidR="004E2EF5">
        <w:rPr>
          <w:rFonts w:ascii="Arial" w:hAnsi="Arial" w:cs="Arial"/>
          <w:i/>
          <w:sz w:val="20"/>
        </w:rPr>
        <w:t xml:space="preserve">– March </w:t>
      </w:r>
      <w:r>
        <w:rPr>
          <w:rFonts w:ascii="Arial" w:hAnsi="Arial" w:cs="Arial"/>
          <w:i/>
          <w:sz w:val="20"/>
        </w:rPr>
        <w:t>23, 2020</w:t>
      </w:r>
      <w:r w:rsidR="00E70AED">
        <w:rPr>
          <w:rFonts w:ascii="Arial" w:hAnsi="Arial" w:cs="Arial"/>
          <w:i/>
          <w:sz w:val="20"/>
        </w:rPr>
        <w:t xml:space="preserve"> @ 9:00 a.m.</w:t>
      </w:r>
    </w:p>
    <w:p w14:paraId="3C89EFD9" w14:textId="77777777" w:rsidR="00C80D40" w:rsidRPr="00690B06" w:rsidRDefault="004E2EF5" w:rsidP="00276CF2">
      <w:pPr>
        <w:numPr>
          <w:ilvl w:val="0"/>
          <w:numId w:val="4"/>
        </w:numPr>
        <w:spacing w:after="240"/>
        <w:contextualSpacing/>
        <w:rPr>
          <w:rFonts w:ascii="Arial" w:hAnsi="Arial" w:cs="Arial"/>
          <w:sz w:val="20"/>
        </w:rPr>
      </w:pPr>
      <w:r>
        <w:rPr>
          <w:rFonts w:ascii="Arial" w:hAnsi="Arial" w:cs="Arial"/>
          <w:sz w:val="20"/>
        </w:rPr>
        <w:t>April 2</w:t>
      </w:r>
      <w:r w:rsidR="00C9373C">
        <w:rPr>
          <w:rFonts w:ascii="Arial" w:hAnsi="Arial" w:cs="Arial"/>
          <w:sz w:val="20"/>
        </w:rPr>
        <w:t>7, 2020</w:t>
      </w:r>
      <w:r w:rsidR="00E70AED">
        <w:rPr>
          <w:rFonts w:ascii="Arial" w:hAnsi="Arial" w:cs="Arial"/>
          <w:sz w:val="20"/>
        </w:rPr>
        <w:t xml:space="preserve"> – </w:t>
      </w:r>
      <w:r w:rsidR="00C9373C">
        <w:rPr>
          <w:rFonts w:ascii="Arial" w:hAnsi="Arial" w:cs="Arial"/>
          <w:sz w:val="20"/>
        </w:rPr>
        <w:t>4</w:t>
      </w:r>
      <w:r w:rsidR="00E70AED">
        <w:rPr>
          <w:rFonts w:ascii="Arial" w:hAnsi="Arial" w:cs="Arial"/>
          <w:sz w:val="20"/>
        </w:rPr>
        <w:t xml:space="preserve"> weeks </w:t>
      </w:r>
      <w:r w:rsidR="00C80D40" w:rsidRPr="00690B06">
        <w:rPr>
          <w:rFonts w:ascii="Arial" w:hAnsi="Arial" w:cs="Arial"/>
          <w:sz w:val="20"/>
        </w:rPr>
        <w:tab/>
      </w:r>
      <w:r w:rsidR="00C80D40" w:rsidRPr="00690B06">
        <w:rPr>
          <w:rFonts w:ascii="Arial" w:hAnsi="Arial" w:cs="Arial"/>
          <w:sz w:val="20"/>
        </w:rPr>
        <w:tab/>
      </w:r>
      <w:r w:rsidR="00C80D40" w:rsidRPr="00690B06">
        <w:rPr>
          <w:rFonts w:ascii="Arial" w:hAnsi="Arial" w:cs="Arial"/>
          <w:b/>
          <w:sz w:val="20"/>
          <w:lang w:val="en-US"/>
        </w:rPr>
        <w:t xml:space="preserve">Purge Court </w:t>
      </w:r>
      <w:r>
        <w:rPr>
          <w:rFonts w:ascii="Arial" w:hAnsi="Arial" w:cs="Arial"/>
          <w:i/>
          <w:sz w:val="20"/>
        </w:rPr>
        <w:t>– A</w:t>
      </w:r>
      <w:r w:rsidR="00C9373C">
        <w:rPr>
          <w:rFonts w:ascii="Arial" w:hAnsi="Arial" w:cs="Arial"/>
          <w:i/>
          <w:sz w:val="20"/>
        </w:rPr>
        <w:t>pril 20, 2020</w:t>
      </w:r>
      <w:r w:rsidR="00E70AED">
        <w:rPr>
          <w:rFonts w:ascii="Arial" w:hAnsi="Arial" w:cs="Arial"/>
          <w:i/>
          <w:sz w:val="20"/>
        </w:rPr>
        <w:t xml:space="preserve"> @ 9:00 a.m. </w:t>
      </w:r>
    </w:p>
    <w:p w14:paraId="12C33293" w14:textId="77777777" w:rsidR="00C80D40" w:rsidRPr="00690B06" w:rsidRDefault="004E2EF5" w:rsidP="00276CF2">
      <w:pPr>
        <w:numPr>
          <w:ilvl w:val="0"/>
          <w:numId w:val="4"/>
        </w:numPr>
        <w:spacing w:after="240"/>
        <w:contextualSpacing/>
        <w:rPr>
          <w:rFonts w:ascii="Arial" w:hAnsi="Arial" w:cs="Arial"/>
          <w:sz w:val="20"/>
        </w:rPr>
      </w:pPr>
      <w:r>
        <w:rPr>
          <w:rFonts w:ascii="Arial" w:hAnsi="Arial" w:cs="Arial"/>
          <w:sz w:val="20"/>
        </w:rPr>
        <w:t xml:space="preserve">May </w:t>
      </w:r>
      <w:r w:rsidR="00C9373C">
        <w:rPr>
          <w:rFonts w:ascii="Arial" w:hAnsi="Arial" w:cs="Arial"/>
          <w:sz w:val="20"/>
        </w:rPr>
        <w:t>25, 2020</w:t>
      </w:r>
      <w:r>
        <w:rPr>
          <w:rFonts w:ascii="Arial" w:hAnsi="Arial" w:cs="Arial"/>
          <w:sz w:val="20"/>
        </w:rPr>
        <w:t xml:space="preserve"> – 3</w:t>
      </w:r>
      <w:r w:rsidR="00E70AED">
        <w:rPr>
          <w:rFonts w:ascii="Arial" w:hAnsi="Arial" w:cs="Arial"/>
          <w:sz w:val="20"/>
        </w:rPr>
        <w:t xml:space="preserve"> weeks</w:t>
      </w:r>
      <w:r w:rsidR="00E70AED">
        <w:rPr>
          <w:rFonts w:ascii="Arial" w:hAnsi="Arial" w:cs="Arial"/>
          <w:sz w:val="20"/>
        </w:rPr>
        <w:tab/>
      </w:r>
      <w:r w:rsidR="00E70AED">
        <w:rPr>
          <w:rFonts w:ascii="Arial" w:hAnsi="Arial" w:cs="Arial"/>
          <w:sz w:val="20"/>
        </w:rPr>
        <w:tab/>
      </w:r>
      <w:r w:rsidR="00C80D40" w:rsidRPr="00690B06">
        <w:rPr>
          <w:rFonts w:ascii="Arial" w:hAnsi="Arial" w:cs="Arial"/>
          <w:b/>
          <w:sz w:val="20"/>
          <w:lang w:val="en-US"/>
        </w:rPr>
        <w:t xml:space="preserve">Purge Court </w:t>
      </w:r>
      <w:r>
        <w:rPr>
          <w:rFonts w:ascii="Arial" w:hAnsi="Arial" w:cs="Arial"/>
          <w:i/>
          <w:sz w:val="20"/>
        </w:rPr>
        <w:t xml:space="preserve">– May </w:t>
      </w:r>
      <w:r w:rsidR="00C9373C">
        <w:rPr>
          <w:rFonts w:ascii="Arial" w:hAnsi="Arial" w:cs="Arial"/>
          <w:i/>
          <w:sz w:val="20"/>
        </w:rPr>
        <w:t>19, 2020</w:t>
      </w:r>
      <w:r w:rsidR="00E70AED">
        <w:rPr>
          <w:rFonts w:ascii="Arial" w:hAnsi="Arial" w:cs="Arial"/>
          <w:i/>
          <w:sz w:val="20"/>
        </w:rPr>
        <w:t xml:space="preserve"> @ 9:00 a.m. </w:t>
      </w:r>
    </w:p>
    <w:p w14:paraId="6577E39A" w14:textId="77777777" w:rsidR="00C80D40" w:rsidRPr="00690B06" w:rsidRDefault="004E2EF5" w:rsidP="00276CF2">
      <w:pPr>
        <w:numPr>
          <w:ilvl w:val="0"/>
          <w:numId w:val="4"/>
        </w:numPr>
        <w:spacing w:after="240"/>
        <w:contextualSpacing/>
        <w:rPr>
          <w:rFonts w:ascii="Arial" w:hAnsi="Arial" w:cs="Arial"/>
          <w:sz w:val="20"/>
        </w:rPr>
      </w:pPr>
      <w:r>
        <w:rPr>
          <w:rFonts w:ascii="Arial" w:hAnsi="Arial" w:cs="Arial"/>
          <w:sz w:val="20"/>
        </w:rPr>
        <w:t xml:space="preserve">June </w:t>
      </w:r>
      <w:r w:rsidR="00C9373C">
        <w:rPr>
          <w:rFonts w:ascii="Arial" w:hAnsi="Arial" w:cs="Arial"/>
          <w:sz w:val="20"/>
        </w:rPr>
        <w:t>15, 2020</w:t>
      </w:r>
      <w:r>
        <w:rPr>
          <w:rFonts w:ascii="Arial" w:hAnsi="Arial" w:cs="Arial"/>
          <w:sz w:val="20"/>
        </w:rPr>
        <w:t xml:space="preserve"> – </w:t>
      </w:r>
      <w:r w:rsidR="00C9373C">
        <w:rPr>
          <w:rFonts w:ascii="Arial" w:hAnsi="Arial" w:cs="Arial"/>
          <w:sz w:val="20"/>
        </w:rPr>
        <w:t>2</w:t>
      </w:r>
      <w:r w:rsidR="00E70AED">
        <w:rPr>
          <w:rFonts w:ascii="Arial" w:hAnsi="Arial" w:cs="Arial"/>
          <w:sz w:val="20"/>
        </w:rPr>
        <w:t xml:space="preserve"> weeks</w:t>
      </w:r>
      <w:r w:rsidR="00E70AED">
        <w:rPr>
          <w:rFonts w:ascii="Arial" w:hAnsi="Arial" w:cs="Arial"/>
          <w:sz w:val="20"/>
        </w:rPr>
        <w:tab/>
      </w:r>
      <w:r w:rsidR="00E70AED">
        <w:rPr>
          <w:rFonts w:ascii="Arial" w:hAnsi="Arial" w:cs="Arial"/>
          <w:sz w:val="20"/>
        </w:rPr>
        <w:tab/>
      </w:r>
      <w:r w:rsidR="00C80D40" w:rsidRPr="00690B06">
        <w:rPr>
          <w:rFonts w:ascii="Arial" w:hAnsi="Arial" w:cs="Arial"/>
          <w:b/>
          <w:sz w:val="20"/>
          <w:lang w:val="en-US"/>
        </w:rPr>
        <w:t xml:space="preserve">Purge Court </w:t>
      </w:r>
      <w:r>
        <w:rPr>
          <w:rFonts w:ascii="Arial" w:hAnsi="Arial" w:cs="Arial"/>
          <w:i/>
          <w:sz w:val="20"/>
        </w:rPr>
        <w:t xml:space="preserve">– June </w:t>
      </w:r>
      <w:r w:rsidR="00C9373C">
        <w:rPr>
          <w:rFonts w:ascii="Arial" w:hAnsi="Arial" w:cs="Arial"/>
          <w:i/>
          <w:sz w:val="20"/>
        </w:rPr>
        <w:t>8, 2020</w:t>
      </w:r>
      <w:r w:rsidR="00E70AED">
        <w:rPr>
          <w:rFonts w:ascii="Arial" w:hAnsi="Arial" w:cs="Arial"/>
          <w:i/>
          <w:sz w:val="20"/>
        </w:rPr>
        <w:t xml:space="preserve"> @ 9:00 a.m. </w:t>
      </w:r>
    </w:p>
    <w:p w14:paraId="43637F9C" w14:textId="77777777" w:rsidR="00C80D40" w:rsidRDefault="00C9373C" w:rsidP="00276CF2">
      <w:pPr>
        <w:numPr>
          <w:ilvl w:val="0"/>
          <w:numId w:val="4"/>
        </w:numPr>
        <w:spacing w:after="240"/>
        <w:contextualSpacing/>
        <w:rPr>
          <w:rFonts w:ascii="Arial" w:hAnsi="Arial" w:cs="Arial"/>
          <w:i/>
          <w:sz w:val="20"/>
        </w:rPr>
      </w:pPr>
      <w:r>
        <w:rPr>
          <w:rFonts w:ascii="Arial" w:hAnsi="Arial" w:cs="Arial"/>
          <w:sz w:val="20"/>
        </w:rPr>
        <w:t xml:space="preserve">July 27, 2020 – 2 </w:t>
      </w:r>
      <w:r w:rsidRPr="00690B06">
        <w:rPr>
          <w:rFonts w:ascii="Arial" w:hAnsi="Arial" w:cs="Arial"/>
          <w:sz w:val="20"/>
        </w:rPr>
        <w:t>weeks</w:t>
      </w:r>
      <w:r w:rsidR="00C80D40" w:rsidRPr="00690B06">
        <w:rPr>
          <w:rFonts w:ascii="Arial" w:hAnsi="Arial" w:cs="Arial"/>
          <w:i/>
          <w:sz w:val="20"/>
        </w:rPr>
        <w:tab/>
      </w:r>
      <w:r w:rsidR="00C80D40" w:rsidRPr="00690B06">
        <w:rPr>
          <w:rFonts w:ascii="Arial" w:hAnsi="Arial" w:cs="Arial"/>
          <w:i/>
          <w:sz w:val="20"/>
        </w:rPr>
        <w:tab/>
      </w:r>
      <w:r w:rsidR="00C80D40" w:rsidRPr="00690B06">
        <w:rPr>
          <w:rFonts w:ascii="Arial" w:hAnsi="Arial" w:cs="Arial"/>
          <w:b/>
          <w:sz w:val="20"/>
          <w:lang w:val="en-US"/>
        </w:rPr>
        <w:t xml:space="preserve">Purge Court </w:t>
      </w:r>
      <w:r w:rsidR="00C80D40" w:rsidRPr="00690B06">
        <w:rPr>
          <w:rFonts w:ascii="Arial" w:hAnsi="Arial" w:cs="Arial"/>
          <w:i/>
          <w:sz w:val="20"/>
        </w:rPr>
        <w:t xml:space="preserve">– </w:t>
      </w:r>
      <w:r>
        <w:rPr>
          <w:rFonts w:ascii="Arial" w:hAnsi="Arial" w:cs="Arial"/>
          <w:i/>
          <w:sz w:val="20"/>
        </w:rPr>
        <w:t>July 20, 2020</w:t>
      </w:r>
      <w:r w:rsidR="00E70AED">
        <w:rPr>
          <w:rFonts w:ascii="Arial" w:hAnsi="Arial" w:cs="Arial"/>
          <w:i/>
          <w:sz w:val="20"/>
        </w:rPr>
        <w:t xml:space="preserve"> @ 9:00 a.m. </w:t>
      </w:r>
    </w:p>
    <w:p w14:paraId="5B235664" w14:textId="77777777" w:rsidR="00C9373C" w:rsidRPr="00690B06" w:rsidRDefault="00C9373C" w:rsidP="00276CF2">
      <w:pPr>
        <w:numPr>
          <w:ilvl w:val="0"/>
          <w:numId w:val="4"/>
        </w:numPr>
        <w:spacing w:after="240"/>
        <w:contextualSpacing/>
        <w:rPr>
          <w:rFonts w:ascii="Arial" w:hAnsi="Arial" w:cs="Arial"/>
          <w:i/>
          <w:sz w:val="20"/>
        </w:rPr>
      </w:pPr>
      <w:r>
        <w:rPr>
          <w:rFonts w:ascii="Arial" w:hAnsi="Arial" w:cs="Arial"/>
          <w:sz w:val="20"/>
        </w:rPr>
        <w:t xml:space="preserve">August 24, 2020 – 4 weeks </w:t>
      </w:r>
      <w:r>
        <w:rPr>
          <w:rFonts w:ascii="Arial" w:hAnsi="Arial" w:cs="Arial"/>
          <w:sz w:val="20"/>
        </w:rPr>
        <w:tab/>
      </w:r>
      <w:r>
        <w:rPr>
          <w:rFonts w:ascii="Arial" w:hAnsi="Arial" w:cs="Arial"/>
          <w:sz w:val="20"/>
        </w:rPr>
        <w:tab/>
      </w:r>
      <w:r>
        <w:rPr>
          <w:rFonts w:ascii="Arial" w:hAnsi="Arial" w:cs="Arial"/>
          <w:b/>
          <w:sz w:val="20"/>
        </w:rPr>
        <w:t xml:space="preserve">Purge Court – </w:t>
      </w:r>
      <w:r>
        <w:rPr>
          <w:rFonts w:ascii="Arial" w:hAnsi="Arial" w:cs="Arial"/>
          <w:i/>
          <w:sz w:val="20"/>
        </w:rPr>
        <w:t xml:space="preserve">August 17, 2020 @ 9:00 a.m. </w:t>
      </w:r>
    </w:p>
    <w:p w14:paraId="75B6288B" w14:textId="77777777" w:rsidR="00C80D40" w:rsidRPr="00690B06" w:rsidRDefault="004E2EF5" w:rsidP="00276CF2">
      <w:pPr>
        <w:numPr>
          <w:ilvl w:val="0"/>
          <w:numId w:val="4"/>
        </w:numPr>
        <w:spacing w:after="240"/>
        <w:contextualSpacing/>
        <w:rPr>
          <w:rFonts w:ascii="Arial" w:hAnsi="Arial" w:cs="Arial"/>
          <w:sz w:val="20"/>
        </w:rPr>
      </w:pPr>
      <w:r>
        <w:rPr>
          <w:rFonts w:ascii="Arial" w:hAnsi="Arial" w:cs="Arial"/>
          <w:sz w:val="20"/>
        </w:rPr>
        <w:t xml:space="preserve">September </w:t>
      </w:r>
      <w:r w:rsidR="00C9373C">
        <w:rPr>
          <w:rFonts w:ascii="Arial" w:hAnsi="Arial" w:cs="Arial"/>
          <w:sz w:val="20"/>
        </w:rPr>
        <w:t>21, 2020</w:t>
      </w:r>
      <w:r>
        <w:rPr>
          <w:rFonts w:ascii="Arial" w:hAnsi="Arial" w:cs="Arial"/>
          <w:sz w:val="20"/>
        </w:rPr>
        <w:t xml:space="preserve"> – 4 weeks</w:t>
      </w:r>
      <w:r>
        <w:rPr>
          <w:rFonts w:ascii="Arial" w:hAnsi="Arial" w:cs="Arial"/>
          <w:sz w:val="20"/>
        </w:rPr>
        <w:tab/>
      </w:r>
      <w:r w:rsidR="00C80D40" w:rsidRPr="00690B06">
        <w:rPr>
          <w:rFonts w:ascii="Arial" w:hAnsi="Arial" w:cs="Arial"/>
          <w:b/>
          <w:sz w:val="20"/>
          <w:lang w:val="en-US"/>
        </w:rPr>
        <w:t xml:space="preserve">Purge Court </w:t>
      </w:r>
      <w:r w:rsidR="00C80D40" w:rsidRPr="00690B06">
        <w:rPr>
          <w:rFonts w:ascii="Arial" w:hAnsi="Arial" w:cs="Arial"/>
          <w:i/>
          <w:sz w:val="20"/>
        </w:rPr>
        <w:t xml:space="preserve">– </w:t>
      </w:r>
      <w:r>
        <w:rPr>
          <w:rFonts w:ascii="Arial" w:hAnsi="Arial" w:cs="Arial"/>
          <w:i/>
          <w:sz w:val="20"/>
        </w:rPr>
        <w:t xml:space="preserve">September </w:t>
      </w:r>
      <w:r w:rsidR="00C9373C">
        <w:rPr>
          <w:rFonts w:ascii="Arial" w:hAnsi="Arial" w:cs="Arial"/>
          <w:i/>
          <w:sz w:val="20"/>
        </w:rPr>
        <w:t>14, 2020</w:t>
      </w:r>
      <w:r w:rsidR="00E70AED">
        <w:rPr>
          <w:rFonts w:ascii="Arial" w:hAnsi="Arial" w:cs="Arial"/>
          <w:i/>
          <w:sz w:val="20"/>
        </w:rPr>
        <w:t xml:space="preserve"> @ 9:00 a.m. </w:t>
      </w:r>
    </w:p>
    <w:p w14:paraId="683E641D" w14:textId="77777777" w:rsidR="00C80D40" w:rsidRPr="00690B06" w:rsidRDefault="004E2EF5" w:rsidP="00276CF2">
      <w:pPr>
        <w:numPr>
          <w:ilvl w:val="0"/>
          <w:numId w:val="4"/>
        </w:numPr>
        <w:spacing w:after="240"/>
        <w:contextualSpacing/>
        <w:rPr>
          <w:rFonts w:ascii="Arial" w:hAnsi="Arial" w:cs="Arial"/>
          <w:sz w:val="20"/>
        </w:rPr>
      </w:pPr>
      <w:r>
        <w:rPr>
          <w:rFonts w:ascii="Arial" w:hAnsi="Arial" w:cs="Arial"/>
          <w:sz w:val="20"/>
        </w:rPr>
        <w:t xml:space="preserve">October </w:t>
      </w:r>
      <w:r w:rsidR="00C9373C">
        <w:rPr>
          <w:rFonts w:ascii="Arial" w:hAnsi="Arial" w:cs="Arial"/>
          <w:sz w:val="20"/>
        </w:rPr>
        <w:t xml:space="preserve">19, 2020 </w:t>
      </w:r>
      <w:r w:rsidR="00C9373C" w:rsidRPr="00690B06">
        <w:rPr>
          <w:rFonts w:ascii="Arial" w:hAnsi="Arial" w:cs="Arial"/>
          <w:sz w:val="20"/>
        </w:rPr>
        <w:t>–</w:t>
      </w:r>
      <w:r w:rsidR="00C80D40" w:rsidRPr="00690B06">
        <w:rPr>
          <w:rFonts w:ascii="Arial" w:hAnsi="Arial" w:cs="Arial"/>
          <w:sz w:val="20"/>
        </w:rPr>
        <w:t xml:space="preserve"> 4 weeks</w:t>
      </w:r>
      <w:r w:rsidR="00C80D40" w:rsidRPr="00690B06">
        <w:rPr>
          <w:rFonts w:ascii="Arial" w:hAnsi="Arial" w:cs="Arial"/>
          <w:sz w:val="20"/>
        </w:rPr>
        <w:tab/>
      </w:r>
      <w:r w:rsidR="00C80D40" w:rsidRPr="00690B06">
        <w:rPr>
          <w:rFonts w:ascii="Arial" w:hAnsi="Arial" w:cs="Arial"/>
          <w:sz w:val="20"/>
        </w:rPr>
        <w:tab/>
      </w:r>
      <w:r w:rsidR="00C80D40" w:rsidRPr="00690B06">
        <w:rPr>
          <w:rFonts w:ascii="Arial" w:hAnsi="Arial" w:cs="Arial"/>
          <w:b/>
          <w:sz w:val="20"/>
          <w:lang w:val="en-US"/>
        </w:rPr>
        <w:t xml:space="preserve">Purge Court </w:t>
      </w:r>
      <w:r w:rsidR="00C80D40" w:rsidRPr="00690B06">
        <w:rPr>
          <w:rFonts w:ascii="Arial" w:hAnsi="Arial" w:cs="Arial"/>
          <w:i/>
          <w:sz w:val="20"/>
        </w:rPr>
        <w:t xml:space="preserve">– </w:t>
      </w:r>
      <w:r>
        <w:rPr>
          <w:rFonts w:ascii="Arial" w:hAnsi="Arial" w:cs="Arial"/>
          <w:i/>
          <w:sz w:val="20"/>
        </w:rPr>
        <w:t xml:space="preserve">October </w:t>
      </w:r>
      <w:r w:rsidR="00C9373C">
        <w:rPr>
          <w:rFonts w:ascii="Arial" w:hAnsi="Arial" w:cs="Arial"/>
          <w:i/>
          <w:sz w:val="20"/>
        </w:rPr>
        <w:t>13</w:t>
      </w:r>
      <w:r>
        <w:rPr>
          <w:rFonts w:ascii="Arial" w:hAnsi="Arial" w:cs="Arial"/>
          <w:i/>
          <w:sz w:val="20"/>
        </w:rPr>
        <w:t>, 20</w:t>
      </w:r>
      <w:r w:rsidR="00C9373C">
        <w:rPr>
          <w:rFonts w:ascii="Arial" w:hAnsi="Arial" w:cs="Arial"/>
          <w:i/>
          <w:sz w:val="20"/>
        </w:rPr>
        <w:t>20</w:t>
      </w:r>
      <w:r w:rsidR="00E70AED">
        <w:rPr>
          <w:rFonts w:ascii="Arial" w:hAnsi="Arial" w:cs="Arial"/>
          <w:i/>
          <w:sz w:val="20"/>
        </w:rPr>
        <w:t xml:space="preserve"> @ 9:00 a.m. </w:t>
      </w:r>
    </w:p>
    <w:p w14:paraId="3C93A40C" w14:textId="77777777" w:rsidR="00C80D40" w:rsidRDefault="004E2EF5" w:rsidP="00276CF2">
      <w:pPr>
        <w:numPr>
          <w:ilvl w:val="0"/>
          <w:numId w:val="4"/>
        </w:numPr>
        <w:spacing w:after="240"/>
        <w:contextualSpacing/>
        <w:rPr>
          <w:rFonts w:ascii="Arial" w:hAnsi="Arial" w:cs="Arial"/>
          <w:i/>
          <w:sz w:val="20"/>
        </w:rPr>
      </w:pPr>
      <w:r>
        <w:rPr>
          <w:rFonts w:ascii="Arial" w:hAnsi="Arial" w:cs="Arial"/>
          <w:sz w:val="20"/>
        </w:rPr>
        <w:t xml:space="preserve">November </w:t>
      </w:r>
      <w:r w:rsidR="00C9373C">
        <w:rPr>
          <w:rFonts w:ascii="Arial" w:hAnsi="Arial" w:cs="Arial"/>
          <w:sz w:val="20"/>
        </w:rPr>
        <w:t>16, 2020</w:t>
      </w:r>
      <w:r w:rsidR="00C80D40" w:rsidRPr="00690B06">
        <w:rPr>
          <w:rFonts w:ascii="Arial" w:hAnsi="Arial" w:cs="Arial"/>
          <w:sz w:val="20"/>
        </w:rPr>
        <w:t xml:space="preserve"> – </w:t>
      </w:r>
      <w:r w:rsidR="00C9373C">
        <w:rPr>
          <w:rFonts w:ascii="Arial" w:hAnsi="Arial" w:cs="Arial"/>
          <w:sz w:val="20"/>
        </w:rPr>
        <w:t>3</w:t>
      </w:r>
      <w:r w:rsidR="00C80D40" w:rsidRPr="00690B06">
        <w:rPr>
          <w:rFonts w:ascii="Arial" w:hAnsi="Arial" w:cs="Arial"/>
          <w:sz w:val="20"/>
        </w:rPr>
        <w:t xml:space="preserve"> weeks</w:t>
      </w:r>
      <w:r w:rsidR="00E70AED">
        <w:rPr>
          <w:rFonts w:ascii="Arial" w:hAnsi="Arial" w:cs="Arial"/>
          <w:i/>
          <w:sz w:val="20"/>
        </w:rPr>
        <w:tab/>
      </w:r>
      <w:r w:rsidR="00C80D40" w:rsidRPr="00690B06">
        <w:rPr>
          <w:rFonts w:ascii="Arial" w:hAnsi="Arial" w:cs="Arial"/>
          <w:b/>
          <w:sz w:val="20"/>
        </w:rPr>
        <w:t xml:space="preserve">Purge Court </w:t>
      </w:r>
      <w:r w:rsidR="00E70AED" w:rsidRPr="00E70AED">
        <w:rPr>
          <w:rFonts w:ascii="Arial" w:hAnsi="Arial" w:cs="Arial"/>
          <w:sz w:val="20"/>
        </w:rPr>
        <w:t>-</w:t>
      </w:r>
      <w:r w:rsidR="00E70AED" w:rsidRPr="00690B06">
        <w:rPr>
          <w:rFonts w:ascii="Arial" w:hAnsi="Arial" w:cs="Arial"/>
          <w:b/>
          <w:sz w:val="20"/>
        </w:rPr>
        <w:t xml:space="preserve"> </w:t>
      </w:r>
      <w:r w:rsidR="00E70AED" w:rsidRPr="00E70AED">
        <w:rPr>
          <w:rFonts w:ascii="Arial" w:hAnsi="Arial" w:cs="Arial"/>
          <w:i/>
          <w:sz w:val="20"/>
        </w:rPr>
        <w:t>November</w:t>
      </w:r>
      <w:r>
        <w:rPr>
          <w:rFonts w:ascii="Arial" w:hAnsi="Arial" w:cs="Arial"/>
          <w:i/>
          <w:sz w:val="20"/>
        </w:rPr>
        <w:t xml:space="preserve"> </w:t>
      </w:r>
      <w:r w:rsidR="00C9373C">
        <w:rPr>
          <w:rFonts w:ascii="Arial" w:hAnsi="Arial" w:cs="Arial"/>
          <w:i/>
          <w:sz w:val="20"/>
        </w:rPr>
        <w:t>9, 2020</w:t>
      </w:r>
      <w:r w:rsidR="00E70AED">
        <w:rPr>
          <w:rFonts w:ascii="Arial" w:hAnsi="Arial" w:cs="Arial"/>
          <w:i/>
          <w:sz w:val="20"/>
        </w:rPr>
        <w:t xml:space="preserve"> @ 9:00 a.m</w:t>
      </w:r>
      <w:r w:rsidR="00C9373C">
        <w:rPr>
          <w:rFonts w:ascii="Arial" w:hAnsi="Arial" w:cs="Arial"/>
          <w:i/>
          <w:sz w:val="20"/>
        </w:rPr>
        <w:t>.</w:t>
      </w:r>
    </w:p>
    <w:p w14:paraId="07092F56" w14:textId="77777777" w:rsidR="00C9373C" w:rsidRPr="00C9373C" w:rsidRDefault="00C9373C" w:rsidP="00276CF2">
      <w:pPr>
        <w:numPr>
          <w:ilvl w:val="0"/>
          <w:numId w:val="4"/>
        </w:numPr>
        <w:spacing w:after="240"/>
        <w:contextualSpacing/>
        <w:rPr>
          <w:rStyle w:val="Emphasis"/>
          <w:rFonts w:cs="Arial"/>
          <w:sz w:val="20"/>
          <w:lang w:val="en-CA"/>
        </w:rPr>
      </w:pPr>
      <w:r w:rsidRPr="00C9373C">
        <w:rPr>
          <w:rFonts w:ascii="Arial" w:hAnsi="Arial" w:cs="Arial"/>
          <w:sz w:val="20"/>
        </w:rPr>
        <w:t xml:space="preserve">December 7, 2020 – 3 weeks </w:t>
      </w:r>
      <w:r>
        <w:rPr>
          <w:rFonts w:ascii="Arial" w:hAnsi="Arial" w:cs="Arial"/>
          <w:sz w:val="20"/>
        </w:rPr>
        <w:tab/>
      </w:r>
      <w:r>
        <w:rPr>
          <w:rFonts w:ascii="Arial" w:hAnsi="Arial" w:cs="Arial"/>
          <w:sz w:val="20"/>
        </w:rPr>
        <w:tab/>
      </w:r>
      <w:r>
        <w:rPr>
          <w:rFonts w:ascii="Arial" w:hAnsi="Arial" w:cs="Arial"/>
          <w:b/>
          <w:sz w:val="20"/>
        </w:rPr>
        <w:t xml:space="preserve">Purge Court – </w:t>
      </w:r>
      <w:r>
        <w:rPr>
          <w:rFonts w:ascii="Arial" w:hAnsi="Arial" w:cs="Arial"/>
          <w:i/>
          <w:sz w:val="20"/>
        </w:rPr>
        <w:t xml:space="preserve">November 30, 2020 @ 9:00 a.m. </w:t>
      </w:r>
    </w:p>
    <w:p w14:paraId="0669BAF5" w14:textId="77777777" w:rsidR="00681240" w:rsidRPr="00690B06" w:rsidRDefault="008C6785" w:rsidP="00E65DAA">
      <w:pPr>
        <w:pStyle w:val="BodyText"/>
        <w:rPr>
          <w:rStyle w:val="Emphasis"/>
          <w:sz w:val="20"/>
        </w:rPr>
      </w:pPr>
      <w:r w:rsidRPr="00690B06">
        <w:rPr>
          <w:rStyle w:val="Emphasis"/>
          <w:sz w:val="20"/>
        </w:rPr>
        <w:t>Note</w:t>
      </w:r>
      <w:r w:rsidR="008C49D5" w:rsidRPr="00690B06">
        <w:rPr>
          <w:rStyle w:val="Emphasis"/>
          <w:sz w:val="20"/>
        </w:rPr>
        <w:t xml:space="preserve">: </w:t>
      </w:r>
      <w:r w:rsidR="00FA1264" w:rsidRPr="00690B06">
        <w:rPr>
          <w:rStyle w:val="Emphasis"/>
          <w:sz w:val="20"/>
        </w:rPr>
        <w:t xml:space="preserve">Attendance is </w:t>
      </w:r>
      <w:r w:rsidR="00FA1264" w:rsidRPr="00690B06">
        <w:rPr>
          <w:rStyle w:val="Emphasis"/>
          <w:sz w:val="20"/>
          <w:u w:val="single"/>
        </w:rPr>
        <w:t>only required</w:t>
      </w:r>
      <w:r w:rsidR="00FA1264" w:rsidRPr="00690B06">
        <w:rPr>
          <w:rStyle w:val="Emphasis"/>
          <w:sz w:val="20"/>
        </w:rPr>
        <w:t xml:space="preserve"> in Purge Court if </w:t>
      </w:r>
      <w:r w:rsidR="00FA1264" w:rsidRPr="00C9373C">
        <w:rPr>
          <w:rStyle w:val="Emphasis"/>
          <w:sz w:val="20"/>
        </w:rPr>
        <w:t>you are requesting</w:t>
      </w:r>
      <w:r w:rsidR="00FA1264" w:rsidRPr="00690B06">
        <w:rPr>
          <w:rStyle w:val="Emphasis"/>
          <w:sz w:val="20"/>
        </w:rPr>
        <w:t xml:space="preserve"> an adjournment or filing Minutes of Settlement</w:t>
      </w:r>
    </w:p>
    <w:p w14:paraId="2135EBC6" w14:textId="77777777" w:rsidR="00FA1264" w:rsidRPr="00496D4E" w:rsidRDefault="00133713" w:rsidP="00D7461E">
      <w:pPr>
        <w:pStyle w:val="Heading4"/>
      </w:pPr>
      <w:bookmarkStart w:id="234" w:name="_Toc27393835"/>
      <w:r>
        <w:t xml:space="preserve">Motions – </w:t>
      </w:r>
      <w:r w:rsidR="00531B28">
        <w:t>under 1 hour</w:t>
      </w:r>
      <w:bookmarkEnd w:id="234"/>
    </w:p>
    <w:p w14:paraId="2CA2C932" w14:textId="77777777" w:rsidR="00133713" w:rsidRPr="00690B06" w:rsidRDefault="008C49D5" w:rsidP="00D7461E">
      <w:pPr>
        <w:pStyle w:val="Normal-DoubleSpace"/>
        <w:rPr>
          <w:rStyle w:val="Strong"/>
          <w:rFonts w:cs="Arial"/>
          <w:b w:val="0"/>
          <w:sz w:val="20"/>
          <w:lang w:val="en-CA"/>
        </w:rPr>
      </w:pPr>
      <w:r w:rsidRPr="00690B06">
        <w:rPr>
          <w:rFonts w:ascii="Arial" w:hAnsi="Arial" w:cs="Arial"/>
          <w:sz w:val="20"/>
        </w:rPr>
        <w:t xml:space="preserve">Heard </w:t>
      </w:r>
      <w:r w:rsidR="0058322A" w:rsidRPr="00690B06">
        <w:rPr>
          <w:rFonts w:ascii="Arial" w:hAnsi="Arial" w:cs="Arial"/>
          <w:sz w:val="20"/>
        </w:rPr>
        <w:t xml:space="preserve">every </w:t>
      </w:r>
      <w:r w:rsidR="00882E68" w:rsidRPr="004F0DF5">
        <w:rPr>
          <w:rFonts w:ascii="Arial" w:hAnsi="Arial" w:cs="Arial"/>
          <w:b/>
          <w:sz w:val="20"/>
        </w:rPr>
        <w:t>FRIDAY</w:t>
      </w:r>
      <w:r w:rsidRPr="004F0DF5">
        <w:rPr>
          <w:rFonts w:ascii="Arial" w:hAnsi="Arial" w:cs="Arial"/>
          <w:b/>
          <w:sz w:val="20"/>
        </w:rPr>
        <w:t xml:space="preserve"> </w:t>
      </w:r>
      <w:r w:rsidRPr="00690B06">
        <w:rPr>
          <w:rFonts w:ascii="Arial" w:hAnsi="Arial" w:cs="Arial"/>
          <w:sz w:val="20"/>
        </w:rPr>
        <w:t>at</w:t>
      </w:r>
      <w:r w:rsidR="00133713" w:rsidRPr="00690B06">
        <w:rPr>
          <w:rFonts w:ascii="Arial" w:hAnsi="Arial" w:cs="Arial"/>
          <w:sz w:val="20"/>
        </w:rPr>
        <w:t xml:space="preserve"> 10:00</w:t>
      </w:r>
      <w:r w:rsidR="0058322A" w:rsidRPr="00690B06">
        <w:rPr>
          <w:rFonts w:ascii="Arial" w:hAnsi="Arial" w:cs="Arial"/>
          <w:sz w:val="20"/>
        </w:rPr>
        <w:t xml:space="preserve"> </w:t>
      </w:r>
      <w:r w:rsidR="00133713" w:rsidRPr="00690B06">
        <w:rPr>
          <w:rFonts w:ascii="Arial" w:hAnsi="Arial" w:cs="Arial"/>
          <w:sz w:val="20"/>
        </w:rPr>
        <w:t xml:space="preserve">am </w:t>
      </w:r>
      <w:r w:rsidR="00D7461E" w:rsidRPr="004F0DF5">
        <w:rPr>
          <w:rStyle w:val="Strong"/>
          <w:rFonts w:cs="Arial"/>
          <w:sz w:val="20"/>
          <w:lang w:val="en-CA"/>
        </w:rPr>
        <w:t>EXCEPT</w:t>
      </w:r>
      <w:r w:rsidR="00D7461E" w:rsidRPr="00690B06">
        <w:rPr>
          <w:rStyle w:val="Strong"/>
          <w:rFonts w:cs="Arial"/>
          <w:b w:val="0"/>
          <w:sz w:val="20"/>
          <w:lang w:val="en-CA"/>
        </w:rPr>
        <w:t xml:space="preserve"> on the following dates</w:t>
      </w:r>
      <w:r w:rsidR="00E70AED">
        <w:rPr>
          <w:rStyle w:val="Strong"/>
          <w:rFonts w:cs="Arial"/>
          <w:b w:val="0"/>
          <w:sz w:val="20"/>
          <w:lang w:val="en-CA"/>
        </w:rPr>
        <w:t xml:space="preserve"> due to holidays or judicial conference weeks</w:t>
      </w:r>
      <w:r w:rsidR="00D7461E" w:rsidRPr="00690B06">
        <w:rPr>
          <w:rStyle w:val="Strong"/>
          <w:rFonts w:cs="Arial"/>
          <w:b w:val="0"/>
          <w:sz w:val="20"/>
          <w:lang w:val="en-CA"/>
        </w:rPr>
        <w:t>:</w:t>
      </w:r>
    </w:p>
    <w:p w14:paraId="7C0D5AD4" w14:textId="77777777" w:rsidR="0058322A" w:rsidRPr="00690B06" w:rsidRDefault="00E70AED" w:rsidP="00276CF2">
      <w:pPr>
        <w:pStyle w:val="ListBullet2"/>
        <w:numPr>
          <w:ilvl w:val="0"/>
          <w:numId w:val="3"/>
        </w:numPr>
        <w:rPr>
          <w:rFonts w:cs="Arial"/>
        </w:rPr>
      </w:pPr>
      <w:r>
        <w:rPr>
          <w:rFonts w:cs="Arial"/>
        </w:rPr>
        <w:t xml:space="preserve">Thursday, </w:t>
      </w:r>
      <w:r w:rsidR="004E2EF5">
        <w:rPr>
          <w:rFonts w:cs="Arial"/>
        </w:rPr>
        <w:t xml:space="preserve">April </w:t>
      </w:r>
      <w:r w:rsidR="00C9373C">
        <w:rPr>
          <w:rFonts w:cs="Arial"/>
        </w:rPr>
        <w:t>9, 2020</w:t>
      </w:r>
      <w:r w:rsidR="0058322A" w:rsidRPr="00690B06">
        <w:rPr>
          <w:rFonts w:cs="Arial"/>
        </w:rPr>
        <w:t xml:space="preserve"> (Good Friday)</w:t>
      </w:r>
    </w:p>
    <w:p w14:paraId="276264CA" w14:textId="77777777" w:rsidR="0058322A" w:rsidRPr="00690B06" w:rsidRDefault="00E70AED" w:rsidP="00276CF2">
      <w:pPr>
        <w:pStyle w:val="ListBullet2"/>
        <w:numPr>
          <w:ilvl w:val="0"/>
          <w:numId w:val="3"/>
        </w:numPr>
        <w:rPr>
          <w:rFonts w:cs="Arial"/>
        </w:rPr>
      </w:pPr>
      <w:r>
        <w:rPr>
          <w:rFonts w:cs="Arial"/>
        </w:rPr>
        <w:t xml:space="preserve">Tuesday, </w:t>
      </w:r>
      <w:r w:rsidR="00CB6E8B">
        <w:rPr>
          <w:rFonts w:cs="Arial"/>
        </w:rPr>
        <w:t xml:space="preserve">May </w:t>
      </w:r>
      <w:r w:rsidR="00C9373C">
        <w:rPr>
          <w:rFonts w:cs="Arial"/>
        </w:rPr>
        <w:t>5, 2020</w:t>
      </w:r>
      <w:r w:rsidR="0058322A" w:rsidRPr="00690B06">
        <w:rPr>
          <w:rFonts w:cs="Arial"/>
        </w:rPr>
        <w:t xml:space="preserve"> (Judicial Conference)</w:t>
      </w:r>
    </w:p>
    <w:p w14:paraId="04C150E9" w14:textId="77777777" w:rsidR="0058322A" w:rsidRPr="00690B06" w:rsidRDefault="0058322A" w:rsidP="00276CF2">
      <w:pPr>
        <w:pStyle w:val="ListBullet2"/>
        <w:numPr>
          <w:ilvl w:val="0"/>
          <w:numId w:val="3"/>
        </w:numPr>
        <w:rPr>
          <w:rFonts w:cs="Arial"/>
        </w:rPr>
      </w:pPr>
      <w:r w:rsidRPr="00690B06">
        <w:rPr>
          <w:rFonts w:cs="Arial"/>
        </w:rPr>
        <w:t xml:space="preserve">Tuesday, </w:t>
      </w:r>
      <w:r w:rsidR="004E2EF5">
        <w:rPr>
          <w:rFonts w:cs="Arial"/>
        </w:rPr>
        <w:t xml:space="preserve">June </w:t>
      </w:r>
      <w:r w:rsidR="00C9373C">
        <w:rPr>
          <w:rFonts w:cs="Arial"/>
        </w:rPr>
        <w:t>9, 2020</w:t>
      </w:r>
      <w:r w:rsidRPr="00690B06">
        <w:rPr>
          <w:rFonts w:cs="Arial"/>
        </w:rPr>
        <w:t xml:space="preserve"> (Judicial Conference)</w:t>
      </w:r>
    </w:p>
    <w:p w14:paraId="07499E9D" w14:textId="77777777" w:rsidR="0058322A" w:rsidRDefault="0058322A" w:rsidP="00276CF2">
      <w:pPr>
        <w:pStyle w:val="ListBullet2"/>
        <w:numPr>
          <w:ilvl w:val="0"/>
          <w:numId w:val="3"/>
        </w:numPr>
        <w:rPr>
          <w:rFonts w:cs="Arial"/>
        </w:rPr>
      </w:pPr>
      <w:r w:rsidRPr="00690B06">
        <w:rPr>
          <w:rFonts w:cs="Arial"/>
        </w:rPr>
        <w:t xml:space="preserve">Tuesday, </w:t>
      </w:r>
      <w:r w:rsidR="004E2EF5">
        <w:rPr>
          <w:rFonts w:cs="Arial"/>
        </w:rPr>
        <w:t xml:space="preserve">November </w:t>
      </w:r>
      <w:r w:rsidR="00C9373C">
        <w:rPr>
          <w:rFonts w:cs="Arial"/>
        </w:rPr>
        <w:t>3, 2020</w:t>
      </w:r>
      <w:r w:rsidRPr="00690B06">
        <w:rPr>
          <w:rFonts w:cs="Arial"/>
        </w:rPr>
        <w:t xml:space="preserve"> (Judicial Conference)</w:t>
      </w:r>
    </w:p>
    <w:p w14:paraId="2E56A7B5" w14:textId="77777777" w:rsidR="00C9373C" w:rsidRPr="00690B06" w:rsidRDefault="00C9373C" w:rsidP="00276CF2">
      <w:pPr>
        <w:pStyle w:val="ListBullet2"/>
        <w:numPr>
          <w:ilvl w:val="0"/>
          <w:numId w:val="3"/>
        </w:numPr>
        <w:rPr>
          <w:rStyle w:val="Strong"/>
          <w:rFonts w:cs="Arial"/>
          <w:b w:val="0"/>
          <w:sz w:val="20"/>
          <w:lang w:val="en-CA"/>
        </w:rPr>
      </w:pPr>
      <w:r>
        <w:rPr>
          <w:rFonts w:cs="Arial"/>
        </w:rPr>
        <w:t xml:space="preserve">Thursday December 24, 2020 (Christmas) </w:t>
      </w:r>
    </w:p>
    <w:p w14:paraId="4D6C86D9" w14:textId="77777777" w:rsidR="00FA1264" w:rsidRPr="00496D4E" w:rsidRDefault="00133713" w:rsidP="00D7461E">
      <w:pPr>
        <w:pStyle w:val="Heading4"/>
      </w:pPr>
      <w:bookmarkStart w:id="235" w:name="_Toc27393836"/>
      <w:r>
        <w:t>Case, Settlement, and</w:t>
      </w:r>
      <w:r w:rsidRPr="00496D4E">
        <w:t xml:space="preserve"> Trial </w:t>
      </w:r>
      <w:r w:rsidR="004D5CBA">
        <w:t>Management</w:t>
      </w:r>
      <w:r w:rsidRPr="00496D4E">
        <w:t xml:space="preserve"> Conferences</w:t>
      </w:r>
      <w:bookmarkEnd w:id="235"/>
    </w:p>
    <w:p w14:paraId="577E003B" w14:textId="77777777" w:rsidR="00FA1264" w:rsidRPr="00690B06" w:rsidRDefault="00FA1264" w:rsidP="00F3444B">
      <w:pPr>
        <w:pStyle w:val="ListBullet2"/>
        <w:rPr>
          <w:rFonts w:cs="Arial"/>
        </w:rPr>
      </w:pPr>
      <w:r w:rsidRPr="00690B06">
        <w:rPr>
          <w:rFonts w:cs="Arial"/>
        </w:rPr>
        <w:t>Contact Trial Coordinator</w:t>
      </w:r>
      <w:r w:rsidR="00D7461E" w:rsidRPr="00690B06">
        <w:rPr>
          <w:rFonts w:cs="Arial"/>
        </w:rPr>
        <w:t xml:space="preserve"> for dates.</w:t>
      </w:r>
    </w:p>
    <w:p w14:paraId="17DBC9A1" w14:textId="77777777" w:rsidR="00FA1264" w:rsidRPr="00496D4E" w:rsidRDefault="00133713" w:rsidP="00D7461E">
      <w:pPr>
        <w:pStyle w:val="Heading4"/>
      </w:pPr>
      <w:bookmarkStart w:id="236" w:name="_Toc27393837"/>
      <w:r w:rsidRPr="00496D4E">
        <w:t>Rule 39 – First Appearance Court</w:t>
      </w:r>
      <w:bookmarkEnd w:id="236"/>
    </w:p>
    <w:p w14:paraId="65D2D212" w14:textId="77777777" w:rsidR="00FA1264" w:rsidRPr="00690B06" w:rsidRDefault="00FA1264" w:rsidP="00F3444B">
      <w:pPr>
        <w:pStyle w:val="ListBullet2"/>
        <w:rPr>
          <w:rStyle w:val="Emphasis"/>
          <w:rFonts w:cs="Arial"/>
          <w:i/>
          <w:sz w:val="20"/>
          <w:lang w:val="en-CA"/>
        </w:rPr>
      </w:pPr>
      <w:r w:rsidRPr="00690B06">
        <w:rPr>
          <w:rFonts w:cs="Arial"/>
        </w:rPr>
        <w:t>Tuesdays</w:t>
      </w:r>
      <w:r w:rsidR="00D7461E" w:rsidRPr="00690B06">
        <w:rPr>
          <w:rFonts w:cs="Arial"/>
        </w:rPr>
        <w:t xml:space="preserve"> and</w:t>
      </w:r>
      <w:r w:rsidR="00133713" w:rsidRPr="00690B06">
        <w:rPr>
          <w:rFonts w:cs="Arial"/>
        </w:rPr>
        <w:t xml:space="preserve"> Thursdays at 9:00</w:t>
      </w:r>
      <w:r w:rsidR="00FF7125">
        <w:rPr>
          <w:rFonts w:cs="Arial"/>
        </w:rPr>
        <w:t xml:space="preserve"> </w:t>
      </w:r>
      <w:r w:rsidR="00133713" w:rsidRPr="00690B06">
        <w:rPr>
          <w:rFonts w:cs="Arial"/>
        </w:rPr>
        <w:t>a</w:t>
      </w:r>
      <w:r w:rsidR="00FF7125">
        <w:rPr>
          <w:rFonts w:cs="Arial"/>
        </w:rPr>
        <w:t>.</w:t>
      </w:r>
      <w:r w:rsidR="00133713" w:rsidRPr="00690B06">
        <w:rPr>
          <w:rFonts w:cs="Arial"/>
        </w:rPr>
        <w:t>m</w:t>
      </w:r>
      <w:r w:rsidR="00FF7125">
        <w:rPr>
          <w:rFonts w:cs="Arial"/>
        </w:rPr>
        <w:t>.</w:t>
      </w:r>
      <w:r w:rsidR="00133713" w:rsidRPr="00690B06">
        <w:rPr>
          <w:rFonts w:cs="Arial"/>
        </w:rPr>
        <w:t xml:space="preserve"> &amp; 2:00</w:t>
      </w:r>
      <w:r w:rsidR="00FF7125">
        <w:rPr>
          <w:rFonts w:cs="Arial"/>
        </w:rPr>
        <w:t xml:space="preserve"> </w:t>
      </w:r>
      <w:r w:rsidR="00133713" w:rsidRPr="00690B06">
        <w:rPr>
          <w:rFonts w:cs="Arial"/>
        </w:rPr>
        <w:t>p</w:t>
      </w:r>
      <w:r w:rsidR="00FF7125">
        <w:rPr>
          <w:rFonts w:cs="Arial"/>
        </w:rPr>
        <w:t>.</w:t>
      </w:r>
      <w:r w:rsidR="00133713" w:rsidRPr="00690B06">
        <w:rPr>
          <w:rFonts w:cs="Arial"/>
        </w:rPr>
        <w:t>m</w:t>
      </w:r>
      <w:r w:rsidR="00FF7125">
        <w:rPr>
          <w:rFonts w:cs="Arial"/>
        </w:rPr>
        <w:t>.</w:t>
      </w:r>
      <w:r w:rsidR="00FF017B" w:rsidRPr="00690B06">
        <w:rPr>
          <w:rFonts w:cs="Arial"/>
        </w:rPr>
        <w:t xml:space="preserve"> (</w:t>
      </w:r>
      <w:r w:rsidR="00D7461E" w:rsidRPr="00690B06">
        <w:rPr>
          <w:rStyle w:val="Emphasis"/>
          <w:rFonts w:cs="Arial"/>
          <w:sz w:val="20"/>
        </w:rPr>
        <w:t>No Rule 39 List during Judicial Conference week</w:t>
      </w:r>
      <w:r w:rsidR="00043AD9">
        <w:rPr>
          <w:rStyle w:val="Emphasis"/>
          <w:rFonts w:cs="Arial"/>
          <w:sz w:val="20"/>
        </w:rPr>
        <w:t>s o</w:t>
      </w:r>
      <w:r w:rsidR="00C9373C">
        <w:rPr>
          <w:rStyle w:val="Emphasis"/>
          <w:rFonts w:cs="Arial"/>
          <w:sz w:val="20"/>
        </w:rPr>
        <w:t>f May 4, June 8 and November 2, 2020</w:t>
      </w:r>
      <w:r w:rsidR="004E2EF5">
        <w:rPr>
          <w:rStyle w:val="Emphasis"/>
          <w:rFonts w:cs="Arial"/>
          <w:sz w:val="20"/>
        </w:rPr>
        <w:t>)</w:t>
      </w:r>
    </w:p>
    <w:p w14:paraId="63D1D94C" w14:textId="77777777" w:rsidR="007E16A2" w:rsidRPr="00370F5B" w:rsidRDefault="007E16A2" w:rsidP="00F060DC">
      <w:pPr>
        <w:pStyle w:val="Heading4"/>
      </w:pPr>
      <w:bookmarkStart w:id="237" w:name="_Toc27393838"/>
      <w:r w:rsidRPr="00370F5B">
        <w:t>Child Protection First Appearances</w:t>
      </w:r>
      <w:bookmarkEnd w:id="237"/>
    </w:p>
    <w:p w14:paraId="048A33DF" w14:textId="77777777" w:rsidR="007E16A2" w:rsidRPr="00370F5B" w:rsidRDefault="007E16A2" w:rsidP="00276CF2">
      <w:pPr>
        <w:pStyle w:val="ListBullet2"/>
        <w:numPr>
          <w:ilvl w:val="0"/>
          <w:numId w:val="5"/>
        </w:numPr>
        <w:rPr>
          <w:rStyle w:val="Emphasis"/>
          <w:rFonts w:cs="Arial"/>
          <w:sz w:val="20"/>
          <w:lang w:val="en-CA"/>
        </w:rPr>
      </w:pPr>
      <w:r w:rsidRPr="00370F5B">
        <w:rPr>
          <w:rFonts w:cs="Arial"/>
        </w:rPr>
        <w:t xml:space="preserve">Each alternating Wednesday at 9:30 i.e. C.A.S. on one week and C.C.A.S. on the next week. (Except during Judicial Conference Week when they are held on Tuesday).  </w:t>
      </w:r>
    </w:p>
    <w:p w14:paraId="44F49DC5" w14:textId="77777777" w:rsidR="00FA1264" w:rsidRPr="00496D4E" w:rsidRDefault="00133713" w:rsidP="00DB520E">
      <w:pPr>
        <w:pStyle w:val="Heading4"/>
      </w:pPr>
      <w:bookmarkStart w:id="238" w:name="_Toc27393839"/>
      <w:r>
        <w:t>Family Responsibility Office (F.R.O.)</w:t>
      </w:r>
      <w:r w:rsidRPr="00496D4E">
        <w:t xml:space="preserve"> Default List</w:t>
      </w:r>
      <w:bookmarkEnd w:id="238"/>
    </w:p>
    <w:p w14:paraId="77556B66" w14:textId="77777777" w:rsidR="00FA1264" w:rsidRPr="00690B06" w:rsidRDefault="00D7461E" w:rsidP="00F3444B">
      <w:pPr>
        <w:pStyle w:val="ListBullet2"/>
        <w:rPr>
          <w:rStyle w:val="Emphasis"/>
          <w:rFonts w:cs="Arial"/>
          <w:sz w:val="20"/>
        </w:rPr>
      </w:pPr>
      <w:r w:rsidRPr="00690B06">
        <w:rPr>
          <w:rFonts w:cs="Arial"/>
        </w:rPr>
        <w:t>Wednesdays at 1:00</w:t>
      </w:r>
      <w:r w:rsidR="00FF7125">
        <w:rPr>
          <w:rFonts w:cs="Arial"/>
        </w:rPr>
        <w:t xml:space="preserve"> </w:t>
      </w:r>
      <w:r w:rsidRPr="00690B06">
        <w:rPr>
          <w:rFonts w:cs="Arial"/>
        </w:rPr>
        <w:t>p</w:t>
      </w:r>
      <w:r w:rsidR="00FF7125">
        <w:rPr>
          <w:rFonts w:cs="Arial"/>
        </w:rPr>
        <w:t>.</w:t>
      </w:r>
      <w:r w:rsidRPr="00690B06">
        <w:rPr>
          <w:rFonts w:cs="Arial"/>
        </w:rPr>
        <w:t>m</w:t>
      </w:r>
      <w:r w:rsidR="00FF7125">
        <w:rPr>
          <w:rFonts w:cs="Arial"/>
        </w:rPr>
        <w:t>.</w:t>
      </w:r>
      <w:r w:rsidRPr="00690B06">
        <w:rPr>
          <w:rFonts w:cs="Arial"/>
        </w:rPr>
        <w:t xml:space="preserve"> </w:t>
      </w:r>
      <w:r w:rsidRPr="00690B06">
        <w:rPr>
          <w:rStyle w:val="Emphasis"/>
          <w:rFonts w:cs="Arial"/>
          <w:sz w:val="20"/>
        </w:rPr>
        <w:t>(No Default List during</w:t>
      </w:r>
      <w:r w:rsidR="00FA1264" w:rsidRPr="00690B06">
        <w:rPr>
          <w:rStyle w:val="Emphasis"/>
          <w:rFonts w:cs="Arial"/>
          <w:sz w:val="20"/>
        </w:rPr>
        <w:t xml:space="preserve"> Judicial Conference Week</w:t>
      </w:r>
      <w:r w:rsidR="00043AD9">
        <w:rPr>
          <w:rStyle w:val="Emphasis"/>
          <w:rFonts w:cs="Arial"/>
          <w:sz w:val="20"/>
        </w:rPr>
        <w:t>s of May</w:t>
      </w:r>
      <w:r w:rsidR="00526766">
        <w:rPr>
          <w:rStyle w:val="Emphasis"/>
          <w:rFonts w:cs="Arial"/>
          <w:sz w:val="20"/>
        </w:rPr>
        <w:t xml:space="preserve"> 4, June 8 and November 2, 2020</w:t>
      </w:r>
      <w:r w:rsidR="00FA1264" w:rsidRPr="00690B06">
        <w:rPr>
          <w:rStyle w:val="Emphasis"/>
          <w:rFonts w:cs="Arial"/>
          <w:sz w:val="20"/>
        </w:rPr>
        <w:t>)</w:t>
      </w:r>
    </w:p>
    <w:p w14:paraId="23062A48" w14:textId="77777777" w:rsidR="00F3444B" w:rsidRDefault="00133713" w:rsidP="00DB520E">
      <w:pPr>
        <w:pStyle w:val="Heading4"/>
      </w:pPr>
      <w:bookmarkStart w:id="239" w:name="_Toc27393840"/>
      <w:r w:rsidRPr="00496D4E">
        <w:t>Dispute Resolution Officer</w:t>
      </w:r>
      <w:r>
        <w:t xml:space="preserve"> (D.R.O.)</w:t>
      </w:r>
      <w:r w:rsidRPr="00496D4E">
        <w:t xml:space="preserve"> Case Conferences</w:t>
      </w:r>
      <w:bookmarkEnd w:id="239"/>
    </w:p>
    <w:p w14:paraId="3E90DA4F" w14:textId="77777777" w:rsidR="008109FA" w:rsidRPr="00690B06" w:rsidRDefault="00712D85" w:rsidP="008109FA">
      <w:pPr>
        <w:pStyle w:val="ListBullet2"/>
        <w:numPr>
          <w:ilvl w:val="0"/>
          <w:numId w:val="5"/>
        </w:numPr>
        <w:rPr>
          <w:rFonts w:cs="Arial"/>
        </w:rPr>
      </w:pPr>
      <w:r w:rsidRPr="00690B06">
        <w:rPr>
          <w:rFonts w:cs="Arial"/>
        </w:rPr>
        <w:t>Contact Trial Coordinator for dates</w:t>
      </w:r>
      <w:r w:rsidR="004F0DF5">
        <w:rPr>
          <w:rFonts w:cs="Arial"/>
        </w:rPr>
        <w:t xml:space="preserve"> </w:t>
      </w:r>
      <w:r w:rsidR="00526766">
        <w:rPr>
          <w:rFonts w:cs="Arial"/>
        </w:rPr>
        <w:t xml:space="preserve">(various </w:t>
      </w:r>
      <w:r w:rsidR="004F0DF5">
        <w:rPr>
          <w:rFonts w:cs="Arial"/>
        </w:rPr>
        <w:t xml:space="preserve">Monday &amp; Wednesdays’) </w:t>
      </w:r>
    </w:p>
    <w:p w14:paraId="5613CD7B" w14:textId="77777777" w:rsidR="008109FA" w:rsidRPr="009F44E9" w:rsidRDefault="008109FA" w:rsidP="008109FA">
      <w:pPr>
        <w:pStyle w:val="Heading4"/>
        <w:rPr>
          <w:bCs/>
        </w:rPr>
      </w:pPr>
      <w:bookmarkStart w:id="240" w:name="_Toc27393841"/>
      <w:r w:rsidRPr="009F44E9">
        <w:t>Long Trial Team Sittings</w:t>
      </w:r>
      <w:r>
        <w:t xml:space="preserve"> (Trials over 15 Days)</w:t>
      </w:r>
      <w:bookmarkEnd w:id="240"/>
    </w:p>
    <w:p w14:paraId="50BEDE25" w14:textId="77777777" w:rsidR="008109FA" w:rsidRPr="00690B06" w:rsidRDefault="004E2EF5" w:rsidP="008109FA">
      <w:pPr>
        <w:pStyle w:val="ListBullet2"/>
        <w:numPr>
          <w:ilvl w:val="0"/>
          <w:numId w:val="9"/>
        </w:numPr>
        <w:rPr>
          <w:rFonts w:cs="Arial"/>
          <w:lang w:val="en-GB"/>
        </w:rPr>
      </w:pPr>
      <w:r>
        <w:rPr>
          <w:rFonts w:cs="Arial"/>
          <w:lang w:val="en-GB"/>
        </w:rPr>
        <w:t xml:space="preserve">March </w:t>
      </w:r>
      <w:r w:rsidR="00526766">
        <w:rPr>
          <w:rFonts w:cs="Arial"/>
          <w:lang w:val="en-GB"/>
        </w:rPr>
        <w:t>23, 2020</w:t>
      </w:r>
    </w:p>
    <w:p w14:paraId="455D11F3" w14:textId="77777777" w:rsidR="008109FA" w:rsidRPr="006D646F" w:rsidRDefault="004E2EF5" w:rsidP="008109FA">
      <w:pPr>
        <w:pStyle w:val="ListBullet2"/>
        <w:numPr>
          <w:ilvl w:val="0"/>
          <w:numId w:val="9"/>
        </w:numPr>
        <w:rPr>
          <w:rFonts w:cs="Arial"/>
          <w:lang w:val="en-GB"/>
        </w:rPr>
      </w:pPr>
      <w:r>
        <w:rPr>
          <w:rFonts w:cs="Arial"/>
          <w:lang w:val="en-GB"/>
        </w:rPr>
        <w:t xml:space="preserve">October </w:t>
      </w:r>
      <w:r w:rsidR="00526766">
        <w:rPr>
          <w:rFonts w:cs="Arial"/>
          <w:lang w:val="en-GB"/>
        </w:rPr>
        <w:t xml:space="preserve">5, 2020 </w:t>
      </w:r>
      <w:r w:rsidR="00E65DAA">
        <w:br w:type="page"/>
      </w:r>
      <w:bookmarkStart w:id="241" w:name="_KITCHENER"/>
      <w:bookmarkEnd w:id="241"/>
    </w:p>
    <w:p w14:paraId="1E866F52" w14:textId="77777777" w:rsidR="00F060DC" w:rsidRDefault="00F060DC" w:rsidP="00F060DC">
      <w:pPr>
        <w:pStyle w:val="Style1"/>
      </w:pPr>
    </w:p>
    <w:p w14:paraId="266960AD" w14:textId="77777777" w:rsidR="00B57343" w:rsidRPr="00A1232F" w:rsidRDefault="00B57343" w:rsidP="00F060DC">
      <w:pPr>
        <w:pStyle w:val="Heading3"/>
      </w:pPr>
      <w:bookmarkStart w:id="242" w:name="_Toc27393842"/>
      <w:r w:rsidRPr="00A1232F">
        <w:t>KITCHENER</w:t>
      </w:r>
      <w:bookmarkEnd w:id="242"/>
    </w:p>
    <w:p w14:paraId="33AE960E" w14:textId="77777777" w:rsidR="006E65E0" w:rsidRDefault="006810B1" w:rsidP="00D7461E">
      <w:pPr>
        <w:pStyle w:val="Heading4"/>
      </w:pPr>
      <w:bookmarkStart w:id="243" w:name="_Toc27393843"/>
      <w:bookmarkStart w:id="244" w:name="_Hlk8916595"/>
      <w:r w:rsidRPr="006810B1">
        <w:t>Civil and Matrimonial Trial Sittings</w:t>
      </w:r>
      <w:r w:rsidR="00751BD1">
        <w:t>- 3 weeks duration</w:t>
      </w:r>
      <w:bookmarkEnd w:id="243"/>
    </w:p>
    <w:p w14:paraId="4BBF5C52" w14:textId="77777777" w:rsidR="0050388E" w:rsidRPr="00690B06" w:rsidRDefault="004F0DF5" w:rsidP="00276CF2">
      <w:pPr>
        <w:pStyle w:val="ListBullet2"/>
        <w:numPr>
          <w:ilvl w:val="0"/>
          <w:numId w:val="6"/>
        </w:numPr>
        <w:rPr>
          <w:rStyle w:val="Emphasis"/>
          <w:rFonts w:cs="Arial"/>
          <w:sz w:val="20"/>
        </w:rPr>
      </w:pPr>
      <w:r>
        <w:rPr>
          <w:rFonts w:cs="Arial"/>
        </w:rPr>
        <w:t>January 2</w:t>
      </w:r>
      <w:r w:rsidR="00526766">
        <w:rPr>
          <w:rFonts w:cs="Arial"/>
        </w:rPr>
        <w:t xml:space="preserve">7, 2020 </w:t>
      </w:r>
      <w:r w:rsidR="0050388E" w:rsidRPr="00690B06">
        <w:rPr>
          <w:rFonts w:cs="Arial"/>
        </w:rPr>
        <w:tab/>
      </w:r>
      <w:r w:rsidR="0050388E" w:rsidRPr="00690B06">
        <w:rPr>
          <w:rFonts w:cs="Arial"/>
        </w:rPr>
        <w:tab/>
      </w:r>
      <w:r w:rsidR="0050388E" w:rsidRPr="00690B06">
        <w:rPr>
          <w:rStyle w:val="Strong"/>
          <w:rFonts w:cs="Arial"/>
          <w:sz w:val="20"/>
        </w:rPr>
        <w:t>“Trial Readiness” Court</w:t>
      </w:r>
      <w:r w:rsidR="0050388E" w:rsidRPr="00690B06">
        <w:rPr>
          <w:rFonts w:cs="Arial"/>
        </w:rPr>
        <w:t xml:space="preserve"> – </w:t>
      </w:r>
      <w:r>
        <w:rPr>
          <w:rStyle w:val="SubtleEmphasis"/>
          <w:rFonts w:ascii="Arial" w:hAnsi="Arial" w:cs="Arial"/>
          <w:sz w:val="20"/>
        </w:rPr>
        <w:t xml:space="preserve">January </w:t>
      </w:r>
      <w:r w:rsidR="00526766">
        <w:rPr>
          <w:rStyle w:val="SubtleEmphasis"/>
          <w:rFonts w:ascii="Arial" w:hAnsi="Arial" w:cs="Arial"/>
          <w:sz w:val="20"/>
        </w:rPr>
        <w:t>20, 2020 @</w:t>
      </w:r>
      <w:r w:rsidR="00FA03D5">
        <w:rPr>
          <w:rStyle w:val="SubtleEmphasis"/>
          <w:rFonts w:ascii="Arial" w:hAnsi="Arial" w:cs="Arial"/>
          <w:sz w:val="20"/>
        </w:rPr>
        <w:t xml:space="preserve"> 10:00 a.m</w:t>
      </w:r>
      <w:r w:rsidR="00526766">
        <w:rPr>
          <w:rStyle w:val="SubtleEmphasis"/>
          <w:rFonts w:ascii="Arial" w:hAnsi="Arial" w:cs="Arial"/>
          <w:sz w:val="20"/>
        </w:rPr>
        <w:t xml:space="preserve">. </w:t>
      </w:r>
    </w:p>
    <w:p w14:paraId="07458957" w14:textId="77777777" w:rsidR="0050388E" w:rsidRPr="00690B06" w:rsidRDefault="004F0DF5" w:rsidP="00276CF2">
      <w:pPr>
        <w:pStyle w:val="ListBullet2"/>
        <w:numPr>
          <w:ilvl w:val="0"/>
          <w:numId w:val="6"/>
        </w:numPr>
        <w:rPr>
          <w:rStyle w:val="SubtleEmphasis"/>
          <w:rFonts w:ascii="Arial" w:hAnsi="Arial" w:cs="Arial"/>
          <w:sz w:val="20"/>
        </w:rPr>
      </w:pPr>
      <w:r>
        <w:rPr>
          <w:rFonts w:cs="Arial"/>
        </w:rPr>
        <w:t xml:space="preserve">April </w:t>
      </w:r>
      <w:r w:rsidR="00526766">
        <w:rPr>
          <w:rFonts w:cs="Arial"/>
        </w:rPr>
        <w:t>14, 2020</w:t>
      </w:r>
      <w:r w:rsidR="00FA03D5">
        <w:rPr>
          <w:rFonts w:cs="Arial"/>
        </w:rPr>
        <w:t xml:space="preserve"> </w:t>
      </w:r>
      <w:r w:rsidR="0050388E" w:rsidRPr="00690B06">
        <w:rPr>
          <w:rFonts w:cs="Arial"/>
        </w:rPr>
        <w:tab/>
      </w:r>
      <w:r w:rsidR="0050388E" w:rsidRPr="00690B06">
        <w:rPr>
          <w:rFonts w:cs="Arial"/>
        </w:rPr>
        <w:tab/>
      </w:r>
      <w:r w:rsidR="0050388E" w:rsidRPr="00690B06">
        <w:rPr>
          <w:rStyle w:val="Strong"/>
          <w:rFonts w:cs="Arial"/>
          <w:sz w:val="20"/>
        </w:rPr>
        <w:t>“Trial Readiness” Court</w:t>
      </w:r>
      <w:r w:rsidR="0050388E" w:rsidRPr="00690B06">
        <w:rPr>
          <w:rFonts w:cs="Arial"/>
        </w:rPr>
        <w:t xml:space="preserve"> – </w:t>
      </w:r>
      <w:r>
        <w:rPr>
          <w:rStyle w:val="SubtleEmphasis"/>
          <w:rFonts w:ascii="Arial" w:hAnsi="Arial" w:cs="Arial"/>
          <w:sz w:val="20"/>
        </w:rPr>
        <w:t xml:space="preserve">April </w:t>
      </w:r>
      <w:r w:rsidR="00526766">
        <w:rPr>
          <w:rStyle w:val="SubtleEmphasis"/>
          <w:rFonts w:ascii="Arial" w:hAnsi="Arial" w:cs="Arial"/>
          <w:sz w:val="20"/>
        </w:rPr>
        <w:t>6, 2020</w:t>
      </w:r>
      <w:r w:rsidR="00FA03D5">
        <w:rPr>
          <w:rStyle w:val="SubtleEmphasis"/>
          <w:rFonts w:ascii="Arial" w:hAnsi="Arial" w:cs="Arial"/>
          <w:sz w:val="20"/>
        </w:rPr>
        <w:t xml:space="preserve"> @ 10:00 a.m.</w:t>
      </w:r>
    </w:p>
    <w:p w14:paraId="11B27007" w14:textId="77777777" w:rsidR="0050388E" w:rsidRPr="00690B06" w:rsidRDefault="004F0DF5" w:rsidP="00276CF2">
      <w:pPr>
        <w:pStyle w:val="ListBullet2"/>
        <w:numPr>
          <w:ilvl w:val="0"/>
          <w:numId w:val="6"/>
        </w:numPr>
        <w:rPr>
          <w:rStyle w:val="SubtleEmphasis"/>
          <w:rFonts w:ascii="Arial" w:hAnsi="Arial" w:cs="Arial"/>
          <w:sz w:val="20"/>
        </w:rPr>
      </w:pPr>
      <w:r>
        <w:rPr>
          <w:rFonts w:cs="Arial"/>
        </w:rPr>
        <w:t xml:space="preserve">September </w:t>
      </w:r>
      <w:r w:rsidR="00526766">
        <w:rPr>
          <w:rFonts w:cs="Arial"/>
        </w:rPr>
        <w:t xml:space="preserve">8, 2020 </w:t>
      </w:r>
      <w:r w:rsidR="00FA03D5">
        <w:rPr>
          <w:rFonts w:cs="Arial"/>
        </w:rPr>
        <w:t xml:space="preserve"> </w:t>
      </w:r>
      <w:r w:rsidR="00576E97">
        <w:rPr>
          <w:rFonts w:cs="Arial"/>
        </w:rPr>
        <w:t xml:space="preserve"> </w:t>
      </w:r>
      <w:r w:rsidR="00576E97">
        <w:rPr>
          <w:rFonts w:cs="Arial"/>
        </w:rPr>
        <w:tab/>
      </w:r>
      <w:r w:rsidR="0050388E" w:rsidRPr="00690B06">
        <w:rPr>
          <w:rStyle w:val="Strong"/>
          <w:rFonts w:cs="Arial"/>
          <w:sz w:val="20"/>
        </w:rPr>
        <w:t>“Trial Readiness” Court</w:t>
      </w:r>
      <w:r w:rsidR="0050388E" w:rsidRPr="00690B06">
        <w:rPr>
          <w:rFonts w:cs="Arial"/>
        </w:rPr>
        <w:t xml:space="preserve"> </w:t>
      </w:r>
      <w:r w:rsidR="00526766">
        <w:rPr>
          <w:rFonts w:cs="Arial"/>
        </w:rPr>
        <w:t>–</w:t>
      </w:r>
      <w:r w:rsidR="0050388E" w:rsidRPr="00690B06">
        <w:rPr>
          <w:rFonts w:cs="Arial"/>
        </w:rPr>
        <w:t xml:space="preserve"> </w:t>
      </w:r>
      <w:r w:rsidR="00526766">
        <w:rPr>
          <w:rStyle w:val="SubtleEmphasis"/>
          <w:rFonts w:ascii="Arial" w:hAnsi="Arial" w:cs="Arial"/>
          <w:sz w:val="20"/>
        </w:rPr>
        <w:t>August 31, 2020</w:t>
      </w:r>
      <w:r w:rsidR="00FA03D5">
        <w:rPr>
          <w:rStyle w:val="SubtleEmphasis"/>
          <w:rFonts w:ascii="Arial" w:hAnsi="Arial" w:cs="Arial"/>
          <w:sz w:val="20"/>
        </w:rPr>
        <w:t xml:space="preserve"> @ 10:00 a.m.</w:t>
      </w:r>
    </w:p>
    <w:p w14:paraId="05807079" w14:textId="77777777" w:rsidR="0050388E" w:rsidRPr="00690B06" w:rsidRDefault="004F0DF5" w:rsidP="00276CF2">
      <w:pPr>
        <w:pStyle w:val="ListBullet2"/>
        <w:numPr>
          <w:ilvl w:val="0"/>
          <w:numId w:val="6"/>
        </w:numPr>
        <w:rPr>
          <w:rFonts w:cs="Arial"/>
          <w:i/>
          <w:lang w:val="en-US"/>
        </w:rPr>
      </w:pPr>
      <w:r>
        <w:rPr>
          <w:rFonts w:cs="Arial"/>
        </w:rPr>
        <w:t xml:space="preserve">November </w:t>
      </w:r>
      <w:r w:rsidR="00526766">
        <w:rPr>
          <w:rFonts w:cs="Arial"/>
        </w:rPr>
        <w:t xml:space="preserve">9, </w:t>
      </w:r>
      <w:r w:rsidR="00751BD1">
        <w:rPr>
          <w:rFonts w:cs="Arial"/>
        </w:rPr>
        <w:t xml:space="preserve">2020 </w:t>
      </w:r>
      <w:r w:rsidR="00751BD1" w:rsidRPr="00690B06">
        <w:rPr>
          <w:rFonts w:cs="Arial"/>
        </w:rPr>
        <w:tab/>
      </w:r>
      <w:r w:rsidR="0050388E" w:rsidRPr="00690B06">
        <w:rPr>
          <w:rFonts w:cs="Arial"/>
        </w:rPr>
        <w:tab/>
      </w:r>
      <w:r w:rsidR="0050388E" w:rsidRPr="00690B06">
        <w:rPr>
          <w:rStyle w:val="Strong"/>
          <w:rFonts w:cs="Arial"/>
          <w:sz w:val="20"/>
        </w:rPr>
        <w:t>“Trial Readiness” Court</w:t>
      </w:r>
      <w:r w:rsidR="0050388E" w:rsidRPr="00690B06">
        <w:rPr>
          <w:rFonts w:cs="Arial"/>
        </w:rPr>
        <w:t xml:space="preserve"> </w:t>
      </w:r>
      <w:r w:rsidR="00FA03D5">
        <w:rPr>
          <w:rFonts w:cs="Arial"/>
        </w:rPr>
        <w:t>–</w:t>
      </w:r>
      <w:r w:rsidR="0050388E" w:rsidRPr="00690B06">
        <w:rPr>
          <w:rFonts w:cs="Arial"/>
        </w:rPr>
        <w:t xml:space="preserve"> </w:t>
      </w:r>
      <w:r>
        <w:rPr>
          <w:rStyle w:val="SubtleEmphasis"/>
          <w:rFonts w:ascii="Arial" w:hAnsi="Arial" w:cs="Arial"/>
          <w:sz w:val="20"/>
        </w:rPr>
        <w:t xml:space="preserve">November </w:t>
      </w:r>
      <w:r w:rsidR="00526766">
        <w:rPr>
          <w:rStyle w:val="SubtleEmphasis"/>
          <w:rFonts w:ascii="Arial" w:hAnsi="Arial" w:cs="Arial"/>
          <w:sz w:val="20"/>
        </w:rPr>
        <w:t>2, 2020</w:t>
      </w:r>
      <w:r w:rsidR="00FA03D5">
        <w:rPr>
          <w:rStyle w:val="SubtleEmphasis"/>
          <w:rFonts w:ascii="Arial" w:hAnsi="Arial" w:cs="Arial"/>
          <w:sz w:val="20"/>
        </w:rPr>
        <w:t xml:space="preserve"> @ 10:00 a.m.</w:t>
      </w:r>
    </w:p>
    <w:p w14:paraId="2B6780B7" w14:textId="77777777" w:rsidR="00FA1264" w:rsidRPr="001068CE" w:rsidRDefault="00EB6281" w:rsidP="00FF017B">
      <w:pPr>
        <w:pStyle w:val="Heading4"/>
        <w:rPr>
          <w:lang w:val="fr-CA"/>
        </w:rPr>
      </w:pPr>
      <w:bookmarkStart w:id="245" w:name="_Toc27393844"/>
      <w:bookmarkEnd w:id="244"/>
      <w:r w:rsidRPr="001068CE">
        <w:rPr>
          <w:lang w:val="fr-CA"/>
        </w:rPr>
        <w:t xml:space="preserve">Criminal </w:t>
      </w:r>
      <w:r w:rsidR="001068CE" w:rsidRPr="001068CE">
        <w:rPr>
          <w:lang w:val="fr-CA"/>
        </w:rPr>
        <w:t xml:space="preserve">Trials, </w:t>
      </w:r>
      <w:r w:rsidR="001068CE" w:rsidRPr="004F0DF5">
        <w:rPr>
          <w:lang w:val="en-CA"/>
        </w:rPr>
        <w:t>Pre</w:t>
      </w:r>
      <w:r w:rsidR="001068CE" w:rsidRPr="001068CE">
        <w:rPr>
          <w:lang w:val="fr-CA"/>
        </w:rPr>
        <w:t>-Trials, Applications &amp; Bails, etc.</w:t>
      </w:r>
      <w:bookmarkEnd w:id="245"/>
    </w:p>
    <w:p w14:paraId="3CC1AD25" w14:textId="77777777" w:rsidR="00FA1264" w:rsidRPr="00690B06" w:rsidRDefault="00FA03D5" w:rsidP="00F3444B">
      <w:pPr>
        <w:pStyle w:val="ListBullet2"/>
        <w:rPr>
          <w:rFonts w:cs="Arial"/>
        </w:rPr>
      </w:pPr>
      <w:r>
        <w:rPr>
          <w:rFonts w:cs="Arial"/>
        </w:rPr>
        <w:t>All d</w:t>
      </w:r>
      <w:r w:rsidR="00FA1264" w:rsidRPr="00690B06">
        <w:rPr>
          <w:rFonts w:cs="Arial"/>
        </w:rPr>
        <w:t>ate</w:t>
      </w:r>
      <w:r w:rsidR="00B91F5E" w:rsidRPr="00690B06">
        <w:rPr>
          <w:rFonts w:cs="Arial"/>
        </w:rPr>
        <w:t>s</w:t>
      </w:r>
      <w:r w:rsidR="00FA1264" w:rsidRPr="00690B06">
        <w:rPr>
          <w:rFonts w:cs="Arial"/>
        </w:rPr>
        <w:t xml:space="preserve"> </w:t>
      </w:r>
      <w:r>
        <w:rPr>
          <w:rFonts w:cs="Arial"/>
        </w:rPr>
        <w:t>arranged</w:t>
      </w:r>
      <w:r w:rsidR="00FA1264" w:rsidRPr="00690B06">
        <w:rPr>
          <w:rFonts w:cs="Arial"/>
        </w:rPr>
        <w:t xml:space="preserve"> through Trial Coordinator</w:t>
      </w:r>
      <w:r w:rsidR="0050388E" w:rsidRPr="00690B06">
        <w:rPr>
          <w:rFonts w:cs="Arial"/>
        </w:rPr>
        <w:t>.</w:t>
      </w:r>
      <w:r w:rsidR="001068CE" w:rsidRPr="00690B06">
        <w:rPr>
          <w:rFonts w:cs="Arial"/>
        </w:rPr>
        <w:t xml:space="preserve"> </w:t>
      </w:r>
    </w:p>
    <w:p w14:paraId="6D1C34E9" w14:textId="77777777" w:rsidR="00FA1264" w:rsidRDefault="00EB6281" w:rsidP="00FF017B">
      <w:pPr>
        <w:pStyle w:val="Heading4"/>
      </w:pPr>
      <w:bookmarkStart w:id="246" w:name="_Toc27393845"/>
      <w:bookmarkStart w:id="247" w:name="_Hlk8916732"/>
      <w:r w:rsidRPr="009F44E9">
        <w:t>Civil Pre-Trials</w:t>
      </w:r>
      <w:bookmarkEnd w:id="246"/>
    </w:p>
    <w:p w14:paraId="6E26D1FE" w14:textId="77777777" w:rsidR="00FA1264" w:rsidRPr="00690B06" w:rsidRDefault="00FA03D5" w:rsidP="00F3444B">
      <w:pPr>
        <w:pStyle w:val="ListBullet2"/>
        <w:rPr>
          <w:rFonts w:cs="Arial"/>
          <w:lang w:val="en-US"/>
        </w:rPr>
      </w:pPr>
      <w:r>
        <w:rPr>
          <w:rFonts w:cs="Arial"/>
          <w:lang w:val="en-GB"/>
        </w:rPr>
        <w:t>All dates a</w:t>
      </w:r>
      <w:r w:rsidR="00B91F5E" w:rsidRPr="00690B06">
        <w:rPr>
          <w:rFonts w:cs="Arial"/>
          <w:lang w:val="en-GB"/>
        </w:rPr>
        <w:t>rranged through</w:t>
      </w:r>
      <w:r w:rsidR="00FA1264" w:rsidRPr="00690B06">
        <w:rPr>
          <w:rFonts w:cs="Arial"/>
          <w:lang w:val="en-GB"/>
        </w:rPr>
        <w:t xml:space="preserve"> Trial Coordinator</w:t>
      </w:r>
      <w:r>
        <w:rPr>
          <w:rFonts w:cs="Arial"/>
          <w:lang w:val="en-GB"/>
        </w:rPr>
        <w:t>.</w:t>
      </w:r>
    </w:p>
    <w:p w14:paraId="6252E725" w14:textId="77777777" w:rsidR="00A761EF" w:rsidRDefault="00F47271" w:rsidP="00FF017B">
      <w:pPr>
        <w:pStyle w:val="Heading4"/>
      </w:pPr>
      <w:bookmarkStart w:id="248" w:name="_Toc27393846"/>
      <w:bookmarkEnd w:id="247"/>
      <w:r>
        <w:t>Trial Scheduling</w:t>
      </w:r>
      <w:r w:rsidR="00EB6281" w:rsidRPr="00394A98">
        <w:t xml:space="preserve"> Court</w:t>
      </w:r>
      <w:r w:rsidR="00C35AEF">
        <w:t>s</w:t>
      </w:r>
      <w:bookmarkEnd w:id="248"/>
    </w:p>
    <w:p w14:paraId="217A699C" w14:textId="77777777" w:rsidR="0050388E" w:rsidRPr="00690B06" w:rsidRDefault="0050388E" w:rsidP="0050388E">
      <w:pPr>
        <w:rPr>
          <w:rFonts w:ascii="Arial" w:hAnsi="Arial" w:cs="Arial"/>
          <w:sz w:val="20"/>
          <w:lang w:val="en-GB"/>
        </w:rPr>
      </w:pPr>
      <w:r w:rsidRPr="00690B06">
        <w:rPr>
          <w:rFonts w:ascii="Arial" w:hAnsi="Arial" w:cs="Arial"/>
          <w:sz w:val="20"/>
          <w:lang w:val="en-GB"/>
        </w:rPr>
        <w:t>CRIMINAL at 9:00 a.m./CIVIL at 11:00 a.m.</w:t>
      </w:r>
    </w:p>
    <w:p w14:paraId="7032401D" w14:textId="77777777" w:rsidR="0050388E" w:rsidRDefault="004F0DF5" w:rsidP="00276CF2">
      <w:pPr>
        <w:pStyle w:val="ListBullet2"/>
        <w:numPr>
          <w:ilvl w:val="0"/>
          <w:numId w:val="7"/>
        </w:numPr>
        <w:rPr>
          <w:rFonts w:cs="Arial"/>
          <w:lang w:val="en-GB"/>
        </w:rPr>
      </w:pPr>
      <w:r>
        <w:rPr>
          <w:rFonts w:cs="Arial"/>
          <w:lang w:val="en-GB"/>
        </w:rPr>
        <w:t xml:space="preserve">January </w:t>
      </w:r>
      <w:r w:rsidR="00526766">
        <w:rPr>
          <w:rFonts w:cs="Arial"/>
          <w:lang w:val="en-GB"/>
        </w:rPr>
        <w:t xml:space="preserve">31, 2020 </w:t>
      </w:r>
    </w:p>
    <w:p w14:paraId="52D28C73" w14:textId="77777777" w:rsidR="00526766" w:rsidRDefault="00526766" w:rsidP="00276CF2">
      <w:pPr>
        <w:pStyle w:val="ListBullet2"/>
        <w:numPr>
          <w:ilvl w:val="0"/>
          <w:numId w:val="7"/>
        </w:numPr>
        <w:rPr>
          <w:rFonts w:cs="Arial"/>
          <w:lang w:val="en-GB"/>
        </w:rPr>
      </w:pPr>
      <w:r>
        <w:rPr>
          <w:rFonts w:cs="Arial"/>
          <w:lang w:val="en-GB"/>
        </w:rPr>
        <w:t xml:space="preserve">February 28, 2020 </w:t>
      </w:r>
    </w:p>
    <w:p w14:paraId="7262F19D" w14:textId="77777777" w:rsidR="00526766" w:rsidRDefault="00526766" w:rsidP="00276CF2">
      <w:pPr>
        <w:pStyle w:val="ListBullet2"/>
        <w:numPr>
          <w:ilvl w:val="0"/>
          <w:numId w:val="7"/>
        </w:numPr>
        <w:rPr>
          <w:rFonts w:cs="Arial"/>
          <w:lang w:val="en-GB"/>
        </w:rPr>
      </w:pPr>
      <w:r>
        <w:rPr>
          <w:rFonts w:cs="Arial"/>
          <w:lang w:val="en-GB"/>
        </w:rPr>
        <w:t xml:space="preserve">March 27, 2020 </w:t>
      </w:r>
    </w:p>
    <w:p w14:paraId="58DC0C12" w14:textId="77777777" w:rsidR="00526766" w:rsidRDefault="00526766" w:rsidP="00276CF2">
      <w:pPr>
        <w:pStyle w:val="ListBullet2"/>
        <w:numPr>
          <w:ilvl w:val="0"/>
          <w:numId w:val="7"/>
        </w:numPr>
        <w:rPr>
          <w:rFonts w:cs="Arial"/>
          <w:lang w:val="en-GB"/>
        </w:rPr>
      </w:pPr>
      <w:r>
        <w:rPr>
          <w:rFonts w:cs="Arial"/>
          <w:lang w:val="en-GB"/>
        </w:rPr>
        <w:t>April 24, 2020</w:t>
      </w:r>
    </w:p>
    <w:p w14:paraId="0CC7E815" w14:textId="77777777" w:rsidR="00526766" w:rsidRDefault="00526766" w:rsidP="00276CF2">
      <w:pPr>
        <w:pStyle w:val="ListBullet2"/>
        <w:numPr>
          <w:ilvl w:val="0"/>
          <w:numId w:val="7"/>
        </w:numPr>
        <w:rPr>
          <w:rFonts w:cs="Arial"/>
          <w:lang w:val="en-GB"/>
        </w:rPr>
      </w:pPr>
      <w:r>
        <w:rPr>
          <w:rFonts w:cs="Arial"/>
          <w:lang w:val="en-GB"/>
        </w:rPr>
        <w:t xml:space="preserve">May 29, 2020 </w:t>
      </w:r>
    </w:p>
    <w:p w14:paraId="6C1F236D" w14:textId="77777777" w:rsidR="00526766" w:rsidRDefault="00526766" w:rsidP="00276CF2">
      <w:pPr>
        <w:pStyle w:val="ListBullet2"/>
        <w:numPr>
          <w:ilvl w:val="0"/>
          <w:numId w:val="7"/>
        </w:numPr>
        <w:rPr>
          <w:rFonts w:cs="Arial"/>
          <w:lang w:val="en-GB"/>
        </w:rPr>
      </w:pPr>
      <w:r>
        <w:rPr>
          <w:rFonts w:cs="Arial"/>
          <w:lang w:val="en-GB"/>
        </w:rPr>
        <w:t xml:space="preserve">June 26, 2020 </w:t>
      </w:r>
    </w:p>
    <w:p w14:paraId="019EF67A" w14:textId="77777777" w:rsidR="00526766" w:rsidRDefault="00526766" w:rsidP="00276CF2">
      <w:pPr>
        <w:pStyle w:val="ListBullet2"/>
        <w:numPr>
          <w:ilvl w:val="0"/>
          <w:numId w:val="7"/>
        </w:numPr>
        <w:rPr>
          <w:rFonts w:cs="Arial"/>
          <w:lang w:val="en-GB"/>
        </w:rPr>
      </w:pPr>
      <w:r>
        <w:rPr>
          <w:rFonts w:cs="Arial"/>
          <w:lang w:val="en-GB"/>
        </w:rPr>
        <w:t xml:space="preserve">July 24, 2020 </w:t>
      </w:r>
    </w:p>
    <w:p w14:paraId="4A624CC2" w14:textId="77777777" w:rsidR="00526766" w:rsidRDefault="00526766" w:rsidP="00276CF2">
      <w:pPr>
        <w:pStyle w:val="ListBullet2"/>
        <w:numPr>
          <w:ilvl w:val="0"/>
          <w:numId w:val="7"/>
        </w:numPr>
        <w:rPr>
          <w:rFonts w:cs="Arial"/>
          <w:lang w:val="en-GB"/>
        </w:rPr>
      </w:pPr>
      <w:r>
        <w:rPr>
          <w:rFonts w:cs="Arial"/>
          <w:lang w:val="en-GB"/>
        </w:rPr>
        <w:t xml:space="preserve">August 28, 2020 </w:t>
      </w:r>
    </w:p>
    <w:p w14:paraId="38278F49" w14:textId="77777777" w:rsidR="00526766" w:rsidRDefault="00526766" w:rsidP="00276CF2">
      <w:pPr>
        <w:pStyle w:val="ListBullet2"/>
        <w:numPr>
          <w:ilvl w:val="0"/>
          <w:numId w:val="7"/>
        </w:numPr>
        <w:rPr>
          <w:rFonts w:cs="Arial"/>
          <w:lang w:val="en-GB"/>
        </w:rPr>
      </w:pPr>
      <w:r>
        <w:rPr>
          <w:rFonts w:cs="Arial"/>
          <w:lang w:val="en-GB"/>
        </w:rPr>
        <w:t xml:space="preserve">September 25, 2020 </w:t>
      </w:r>
    </w:p>
    <w:p w14:paraId="60B0BC88" w14:textId="77777777" w:rsidR="00526766" w:rsidRDefault="00526766" w:rsidP="00276CF2">
      <w:pPr>
        <w:pStyle w:val="ListBullet2"/>
        <w:numPr>
          <w:ilvl w:val="0"/>
          <w:numId w:val="7"/>
        </w:numPr>
        <w:rPr>
          <w:rFonts w:cs="Arial"/>
          <w:lang w:val="en-GB"/>
        </w:rPr>
      </w:pPr>
      <w:r>
        <w:rPr>
          <w:rFonts w:cs="Arial"/>
          <w:lang w:val="en-GB"/>
        </w:rPr>
        <w:t xml:space="preserve">October 30, 2020 </w:t>
      </w:r>
    </w:p>
    <w:p w14:paraId="773DA583" w14:textId="77777777" w:rsidR="00526766" w:rsidRDefault="00526766" w:rsidP="00276CF2">
      <w:pPr>
        <w:pStyle w:val="ListBullet2"/>
        <w:numPr>
          <w:ilvl w:val="0"/>
          <w:numId w:val="7"/>
        </w:numPr>
        <w:rPr>
          <w:rFonts w:cs="Arial"/>
          <w:lang w:val="en-GB"/>
        </w:rPr>
      </w:pPr>
      <w:r>
        <w:rPr>
          <w:rFonts w:cs="Arial"/>
          <w:lang w:val="en-GB"/>
        </w:rPr>
        <w:t xml:space="preserve">November 27, 2020 </w:t>
      </w:r>
    </w:p>
    <w:p w14:paraId="13039950" w14:textId="77777777" w:rsidR="00526766" w:rsidRDefault="00526766" w:rsidP="00276CF2">
      <w:pPr>
        <w:pStyle w:val="ListBullet2"/>
        <w:numPr>
          <w:ilvl w:val="0"/>
          <w:numId w:val="7"/>
        </w:numPr>
        <w:rPr>
          <w:rFonts w:cs="Arial"/>
          <w:lang w:val="en-GB"/>
        </w:rPr>
      </w:pPr>
      <w:r>
        <w:rPr>
          <w:rFonts w:cs="Arial"/>
          <w:lang w:val="en-GB"/>
        </w:rPr>
        <w:t xml:space="preserve">December 18, 2020 </w:t>
      </w:r>
    </w:p>
    <w:p w14:paraId="0C1D5C52" w14:textId="77777777" w:rsidR="00071707" w:rsidRPr="003464B2" w:rsidRDefault="00071707" w:rsidP="00071707">
      <w:pPr>
        <w:pStyle w:val="Heading4"/>
      </w:pPr>
      <w:bookmarkStart w:id="249" w:name="_Toc27393847"/>
      <w:r w:rsidRPr="003464B2">
        <w:t>Motions</w:t>
      </w:r>
      <w:r w:rsidR="007E2944">
        <w:t xml:space="preserve"> (Short &amp; Long)</w:t>
      </w:r>
      <w:bookmarkEnd w:id="249"/>
    </w:p>
    <w:p w14:paraId="5D6B697D" w14:textId="77777777" w:rsidR="004F0DF5" w:rsidRDefault="00FA03D5" w:rsidP="004F0DF5">
      <w:pPr>
        <w:pStyle w:val="ListBullet2"/>
        <w:rPr>
          <w:rStyle w:val="SubtleEmphasis"/>
          <w:rFonts w:ascii="Arial" w:hAnsi="Arial" w:cs="Arial"/>
          <w:sz w:val="20"/>
        </w:rPr>
      </w:pPr>
      <w:r>
        <w:rPr>
          <w:rFonts w:cs="Arial"/>
          <w:lang w:val="en-US"/>
        </w:rPr>
        <w:t>Civil motions of ONE</w:t>
      </w:r>
      <w:r w:rsidR="00071707" w:rsidRPr="00690B06">
        <w:rPr>
          <w:rFonts w:cs="Arial"/>
          <w:lang w:val="en-US"/>
        </w:rPr>
        <w:t xml:space="preserve"> hour or less are heard every Thursday at 10:00 a.m.</w:t>
      </w:r>
      <w:r w:rsidR="00071707" w:rsidRPr="00690B06">
        <w:rPr>
          <w:rFonts w:cs="Arial"/>
        </w:rPr>
        <w:t xml:space="preserve">  </w:t>
      </w:r>
      <w:r w:rsidR="00071707" w:rsidRPr="00690B06">
        <w:rPr>
          <w:rStyle w:val="SubtleEmphasis"/>
          <w:rFonts w:ascii="Arial" w:hAnsi="Arial" w:cs="Arial"/>
          <w:sz w:val="20"/>
        </w:rPr>
        <w:t>There will be</w:t>
      </w:r>
      <w:r w:rsidR="00071707" w:rsidRPr="00690B06">
        <w:rPr>
          <w:rFonts w:cs="Arial"/>
          <w:lang w:val="en-US"/>
        </w:rPr>
        <w:t xml:space="preserve"> </w:t>
      </w:r>
      <w:r w:rsidR="00071707" w:rsidRPr="00690B06">
        <w:rPr>
          <w:rStyle w:val="SubtleEmphasis"/>
          <w:rFonts w:ascii="Arial" w:hAnsi="Arial" w:cs="Arial"/>
          <w:sz w:val="20"/>
        </w:rPr>
        <w:t xml:space="preserve">NO </w:t>
      </w:r>
      <w:r w:rsidR="00526766">
        <w:rPr>
          <w:rStyle w:val="SubtleEmphasis"/>
          <w:rFonts w:ascii="Arial" w:hAnsi="Arial" w:cs="Arial"/>
          <w:sz w:val="20"/>
        </w:rPr>
        <w:t xml:space="preserve">CIVIL </w:t>
      </w:r>
      <w:r w:rsidR="00071707" w:rsidRPr="00690B06">
        <w:rPr>
          <w:rStyle w:val="SubtleEmphasis"/>
          <w:rFonts w:ascii="Arial" w:hAnsi="Arial" w:cs="Arial"/>
          <w:sz w:val="20"/>
        </w:rPr>
        <w:t>MOTIONS</w:t>
      </w:r>
      <w:r w:rsidR="004F0DF5">
        <w:rPr>
          <w:rStyle w:val="SubtleEmphasis"/>
          <w:rFonts w:ascii="Arial" w:hAnsi="Arial" w:cs="Arial"/>
          <w:sz w:val="20"/>
        </w:rPr>
        <w:t xml:space="preserve"> </w:t>
      </w:r>
      <w:r w:rsidR="00526766">
        <w:rPr>
          <w:rStyle w:val="SubtleEmphasis"/>
          <w:rFonts w:ascii="Arial" w:hAnsi="Arial" w:cs="Arial"/>
          <w:sz w:val="20"/>
        </w:rPr>
        <w:t>on May 7, June 11</w:t>
      </w:r>
      <w:r w:rsidR="004B605B">
        <w:rPr>
          <w:rStyle w:val="SubtleEmphasis"/>
          <w:rFonts w:ascii="Arial" w:hAnsi="Arial" w:cs="Arial"/>
          <w:sz w:val="20"/>
        </w:rPr>
        <w:t>,</w:t>
      </w:r>
      <w:r w:rsidR="00526766">
        <w:rPr>
          <w:rStyle w:val="SubtleEmphasis"/>
          <w:rFonts w:ascii="Arial" w:hAnsi="Arial" w:cs="Arial"/>
          <w:sz w:val="20"/>
        </w:rPr>
        <w:t xml:space="preserve"> November 5</w:t>
      </w:r>
      <w:r w:rsidR="004B605B">
        <w:rPr>
          <w:rStyle w:val="SubtleEmphasis"/>
          <w:rFonts w:ascii="Arial" w:hAnsi="Arial" w:cs="Arial"/>
          <w:sz w:val="20"/>
        </w:rPr>
        <w:t xml:space="preserve"> and December 31, </w:t>
      </w:r>
      <w:r w:rsidR="00751BD1">
        <w:rPr>
          <w:rStyle w:val="SubtleEmphasis"/>
          <w:rFonts w:ascii="Arial" w:hAnsi="Arial" w:cs="Arial"/>
          <w:sz w:val="20"/>
        </w:rPr>
        <w:t>2020.</w:t>
      </w:r>
    </w:p>
    <w:p w14:paraId="7CBAC6FC" w14:textId="77777777" w:rsidR="00071707" w:rsidRPr="00690B06" w:rsidRDefault="009D2A8A" w:rsidP="00071707">
      <w:pPr>
        <w:pStyle w:val="ListBullet2"/>
        <w:rPr>
          <w:rFonts w:cs="Arial"/>
        </w:rPr>
      </w:pPr>
      <w:r>
        <w:rPr>
          <w:rStyle w:val="SubtleEmphasis"/>
          <w:rFonts w:ascii="Arial" w:hAnsi="Arial" w:cs="Arial"/>
          <w:i w:val="0"/>
          <w:sz w:val="20"/>
        </w:rPr>
        <w:t xml:space="preserve">Civil </w:t>
      </w:r>
      <w:r w:rsidR="00071707" w:rsidRPr="00690B06">
        <w:rPr>
          <w:rFonts w:cs="Arial"/>
        </w:rPr>
        <w:t>Motio</w:t>
      </w:r>
      <w:r w:rsidR="00D178C7">
        <w:rPr>
          <w:rFonts w:cs="Arial"/>
        </w:rPr>
        <w:t xml:space="preserve">ns </w:t>
      </w:r>
      <w:r w:rsidR="00D178C7" w:rsidRPr="00526766">
        <w:rPr>
          <w:rFonts w:cs="Arial"/>
          <w:u w:val="single"/>
        </w:rPr>
        <w:t xml:space="preserve">over </w:t>
      </w:r>
      <w:r w:rsidR="00D178C7">
        <w:rPr>
          <w:rFonts w:cs="Arial"/>
        </w:rPr>
        <w:t>1 hour must be returned</w:t>
      </w:r>
      <w:r w:rsidR="00071707" w:rsidRPr="00690B06">
        <w:rPr>
          <w:rFonts w:cs="Arial"/>
        </w:rPr>
        <w:t xml:space="preserve"> to</w:t>
      </w:r>
      <w:r w:rsidR="0050388E" w:rsidRPr="00690B06">
        <w:rPr>
          <w:rFonts w:cs="Arial"/>
        </w:rPr>
        <w:t xml:space="preserve"> a Thursday at 2:30 p.m. </w:t>
      </w:r>
      <w:r w:rsidR="00526766">
        <w:rPr>
          <w:rFonts w:cs="Arial"/>
        </w:rPr>
        <w:t xml:space="preserve">(except dates noted above) </w:t>
      </w:r>
      <w:r w:rsidR="0050388E" w:rsidRPr="00690B06">
        <w:rPr>
          <w:rFonts w:cs="Arial"/>
        </w:rPr>
        <w:t>and will</w:t>
      </w:r>
      <w:r w:rsidR="00D178C7">
        <w:rPr>
          <w:rFonts w:cs="Arial"/>
        </w:rPr>
        <w:t xml:space="preserve"> be adjourned</w:t>
      </w:r>
      <w:r w:rsidR="00071707" w:rsidRPr="00690B06">
        <w:rPr>
          <w:rFonts w:cs="Arial"/>
        </w:rPr>
        <w:t xml:space="preserve"> to a running list any week to be called on short notice from the Trial Coordinator. </w:t>
      </w:r>
    </w:p>
    <w:p w14:paraId="2470A4F0" w14:textId="77777777" w:rsidR="00526766" w:rsidRPr="00526766" w:rsidRDefault="00071707" w:rsidP="00071707">
      <w:pPr>
        <w:pStyle w:val="ListBullet2"/>
        <w:rPr>
          <w:rStyle w:val="Emphasis"/>
          <w:rFonts w:cs="Arial"/>
          <w:sz w:val="20"/>
          <w:lang w:val="en-CA"/>
        </w:rPr>
      </w:pPr>
      <w:r w:rsidRPr="00690B06">
        <w:rPr>
          <w:rStyle w:val="Emphasis"/>
          <w:rFonts w:cs="Arial"/>
          <w:sz w:val="20"/>
        </w:rPr>
        <w:t>Confirmations required</w:t>
      </w:r>
      <w:r w:rsidR="00526766">
        <w:rPr>
          <w:rStyle w:val="Emphasis"/>
          <w:rFonts w:cs="Arial"/>
          <w:sz w:val="20"/>
        </w:rPr>
        <w:t xml:space="preserve"> </w:t>
      </w:r>
      <w:r w:rsidRPr="00690B06">
        <w:rPr>
          <w:rStyle w:val="Emphasis"/>
          <w:rFonts w:cs="Arial"/>
          <w:sz w:val="20"/>
        </w:rPr>
        <w:t xml:space="preserve">3 days prior by 2:00 p.m. </w:t>
      </w:r>
    </w:p>
    <w:p w14:paraId="10745A8A" w14:textId="77777777" w:rsidR="00071707" w:rsidRPr="00690B06" w:rsidRDefault="00071707" w:rsidP="00071707">
      <w:pPr>
        <w:pStyle w:val="ListBullet2"/>
        <w:rPr>
          <w:rFonts w:cs="Arial"/>
        </w:rPr>
      </w:pPr>
      <w:r w:rsidRPr="00690B06">
        <w:rPr>
          <w:rStyle w:val="Emphasis"/>
          <w:rFonts w:cs="Arial"/>
          <w:sz w:val="20"/>
        </w:rPr>
        <w:t xml:space="preserve">Factums </w:t>
      </w:r>
      <w:r w:rsidRPr="00526766">
        <w:rPr>
          <w:rStyle w:val="SubtleEmphasis"/>
          <w:rFonts w:ascii="Arial" w:hAnsi="Arial" w:cs="Arial"/>
          <w:b/>
          <w:sz w:val="20"/>
        </w:rPr>
        <w:t>are</w:t>
      </w:r>
      <w:r w:rsidRPr="00526766">
        <w:rPr>
          <w:rStyle w:val="Emphasis"/>
          <w:rFonts w:cs="Arial"/>
          <w:b/>
          <w:sz w:val="20"/>
        </w:rPr>
        <w:t xml:space="preserve"> </w:t>
      </w:r>
      <w:r w:rsidRPr="00690B06">
        <w:rPr>
          <w:rStyle w:val="Emphasis"/>
          <w:rFonts w:cs="Arial"/>
          <w:sz w:val="20"/>
        </w:rPr>
        <w:t>required.</w:t>
      </w:r>
    </w:p>
    <w:p w14:paraId="5AC22152" w14:textId="77777777" w:rsidR="00A761EF" w:rsidRPr="00043AD9" w:rsidRDefault="00EB6281" w:rsidP="00FF017B">
      <w:pPr>
        <w:pStyle w:val="Heading4"/>
      </w:pPr>
      <w:bookmarkStart w:id="250" w:name="_Toc27393848"/>
      <w:r w:rsidRPr="00043AD9">
        <w:t>Estreat Court</w:t>
      </w:r>
      <w:r w:rsidR="00C35AEF" w:rsidRPr="00043AD9">
        <w:t>s</w:t>
      </w:r>
      <w:bookmarkEnd w:id="250"/>
    </w:p>
    <w:p w14:paraId="648521AD" w14:textId="77777777" w:rsidR="0050388E" w:rsidRDefault="00043AD9" w:rsidP="00276CF2">
      <w:pPr>
        <w:pStyle w:val="ListBullet2"/>
        <w:numPr>
          <w:ilvl w:val="0"/>
          <w:numId w:val="8"/>
        </w:numPr>
        <w:rPr>
          <w:rFonts w:cs="Arial"/>
        </w:rPr>
      </w:pPr>
      <w:r w:rsidRPr="00043AD9">
        <w:rPr>
          <w:rFonts w:cs="Arial"/>
        </w:rPr>
        <w:t>February 2</w:t>
      </w:r>
      <w:r w:rsidR="00526766">
        <w:rPr>
          <w:rFonts w:cs="Arial"/>
        </w:rPr>
        <w:t xml:space="preserve">6, 2020 </w:t>
      </w:r>
    </w:p>
    <w:p w14:paraId="6269D059" w14:textId="77777777" w:rsidR="00526766" w:rsidRDefault="00526766" w:rsidP="00276CF2">
      <w:pPr>
        <w:pStyle w:val="ListBullet2"/>
        <w:numPr>
          <w:ilvl w:val="0"/>
          <w:numId w:val="8"/>
        </w:numPr>
        <w:rPr>
          <w:rFonts w:cs="Arial"/>
        </w:rPr>
      </w:pPr>
      <w:r>
        <w:rPr>
          <w:rFonts w:cs="Arial"/>
        </w:rPr>
        <w:t xml:space="preserve">May 4, 2020 </w:t>
      </w:r>
    </w:p>
    <w:p w14:paraId="106AD2C2" w14:textId="77777777" w:rsidR="00526766" w:rsidRDefault="00526766" w:rsidP="00276CF2">
      <w:pPr>
        <w:pStyle w:val="ListBullet2"/>
        <w:numPr>
          <w:ilvl w:val="0"/>
          <w:numId w:val="8"/>
        </w:numPr>
        <w:rPr>
          <w:rFonts w:cs="Arial"/>
        </w:rPr>
      </w:pPr>
      <w:r>
        <w:rPr>
          <w:rFonts w:cs="Arial"/>
        </w:rPr>
        <w:t xml:space="preserve">August 5, 2020 </w:t>
      </w:r>
    </w:p>
    <w:p w14:paraId="6D240995" w14:textId="77777777" w:rsidR="00526766" w:rsidRPr="00043AD9" w:rsidRDefault="00526766" w:rsidP="00276CF2">
      <w:pPr>
        <w:pStyle w:val="ListBullet2"/>
        <w:numPr>
          <w:ilvl w:val="0"/>
          <w:numId w:val="8"/>
        </w:numPr>
        <w:rPr>
          <w:rFonts w:cs="Arial"/>
        </w:rPr>
      </w:pPr>
      <w:r>
        <w:rPr>
          <w:rFonts w:cs="Arial"/>
        </w:rPr>
        <w:t xml:space="preserve">November 3, 2020 </w:t>
      </w:r>
    </w:p>
    <w:p w14:paraId="1A90804F" w14:textId="77777777" w:rsidR="00FA1264" w:rsidRPr="009F44E9" w:rsidRDefault="00EB6281" w:rsidP="00FF017B">
      <w:pPr>
        <w:pStyle w:val="Heading4"/>
        <w:rPr>
          <w:bCs/>
        </w:rPr>
      </w:pPr>
      <w:bookmarkStart w:id="251" w:name="_Toc27393849"/>
      <w:bookmarkStart w:id="252" w:name="_Hlk8916938"/>
      <w:r w:rsidRPr="009F44E9">
        <w:t>Long Trial Team Sittings</w:t>
      </w:r>
      <w:r w:rsidR="00B91F5E">
        <w:t xml:space="preserve"> </w:t>
      </w:r>
      <w:r w:rsidR="00641CD0">
        <w:t>(Civil Trials o</w:t>
      </w:r>
      <w:r>
        <w:t>ver 15 Days)</w:t>
      </w:r>
      <w:bookmarkEnd w:id="251"/>
    </w:p>
    <w:p w14:paraId="34970ED2" w14:textId="77777777" w:rsidR="001068CE" w:rsidRPr="00690B06" w:rsidRDefault="00D178C7" w:rsidP="00276CF2">
      <w:pPr>
        <w:pStyle w:val="ListBullet2"/>
        <w:numPr>
          <w:ilvl w:val="0"/>
          <w:numId w:val="9"/>
        </w:numPr>
        <w:rPr>
          <w:rFonts w:cs="Arial"/>
          <w:lang w:val="en-GB"/>
        </w:rPr>
      </w:pPr>
      <w:r>
        <w:rPr>
          <w:rFonts w:cs="Arial"/>
          <w:lang w:val="en-GB"/>
        </w:rPr>
        <w:t xml:space="preserve">March </w:t>
      </w:r>
      <w:r w:rsidR="00526766">
        <w:rPr>
          <w:rFonts w:cs="Arial"/>
          <w:lang w:val="en-GB"/>
        </w:rPr>
        <w:t>23, 2020</w:t>
      </w:r>
    </w:p>
    <w:p w14:paraId="22206A01" w14:textId="77777777" w:rsidR="00FA1264" w:rsidRDefault="00D178C7" w:rsidP="00E65DAA">
      <w:pPr>
        <w:pStyle w:val="ListBullet2"/>
        <w:numPr>
          <w:ilvl w:val="0"/>
          <w:numId w:val="9"/>
        </w:numPr>
        <w:rPr>
          <w:rFonts w:cs="Arial"/>
          <w:lang w:val="en-GB"/>
        </w:rPr>
      </w:pPr>
      <w:r>
        <w:rPr>
          <w:rFonts w:cs="Arial"/>
          <w:lang w:val="en-GB"/>
        </w:rPr>
        <w:t xml:space="preserve">October </w:t>
      </w:r>
      <w:r w:rsidR="00526766">
        <w:rPr>
          <w:rFonts w:cs="Arial"/>
          <w:lang w:val="en-GB"/>
        </w:rPr>
        <w:t>5, 2020</w:t>
      </w:r>
    </w:p>
    <w:bookmarkEnd w:id="252"/>
    <w:p w14:paraId="508F686D" w14:textId="77777777" w:rsidR="009D2A8A" w:rsidRDefault="009D2A8A" w:rsidP="009D2A8A">
      <w:pPr>
        <w:pStyle w:val="ListBullet2"/>
        <w:numPr>
          <w:ilvl w:val="0"/>
          <w:numId w:val="0"/>
        </w:numPr>
        <w:ind w:left="720" w:hanging="360"/>
        <w:rPr>
          <w:rFonts w:cs="Arial"/>
          <w:lang w:val="en-GB"/>
        </w:rPr>
      </w:pPr>
    </w:p>
    <w:p w14:paraId="28A6030D" w14:textId="77777777" w:rsidR="009D2A8A" w:rsidRDefault="009D2A8A" w:rsidP="009D2A8A">
      <w:pPr>
        <w:pStyle w:val="ListBullet2"/>
        <w:numPr>
          <w:ilvl w:val="0"/>
          <w:numId w:val="0"/>
        </w:numPr>
        <w:ind w:left="720" w:hanging="360"/>
        <w:rPr>
          <w:rFonts w:cs="Arial"/>
          <w:lang w:val="en-GB"/>
        </w:rPr>
      </w:pPr>
    </w:p>
    <w:p w14:paraId="03CFE151" w14:textId="77777777" w:rsidR="009D2A8A" w:rsidRDefault="009D2A8A" w:rsidP="009D2A8A">
      <w:pPr>
        <w:pStyle w:val="ListBullet2"/>
        <w:numPr>
          <w:ilvl w:val="0"/>
          <w:numId w:val="0"/>
        </w:numPr>
        <w:ind w:left="720" w:hanging="360"/>
        <w:rPr>
          <w:rFonts w:cs="Arial"/>
          <w:lang w:val="en-GB"/>
        </w:rPr>
      </w:pPr>
    </w:p>
    <w:p w14:paraId="5903A0DD" w14:textId="77777777" w:rsidR="009D2A8A" w:rsidRDefault="009D2A8A" w:rsidP="009D2A8A">
      <w:pPr>
        <w:pStyle w:val="ListBullet2"/>
        <w:numPr>
          <w:ilvl w:val="0"/>
          <w:numId w:val="0"/>
        </w:numPr>
        <w:ind w:left="720" w:hanging="360"/>
        <w:rPr>
          <w:rFonts w:cs="Arial"/>
          <w:lang w:val="en-GB"/>
        </w:rPr>
      </w:pPr>
    </w:p>
    <w:p w14:paraId="7B3F2037" w14:textId="77777777" w:rsidR="009D2A8A" w:rsidRDefault="009D2A8A" w:rsidP="009D2A8A">
      <w:pPr>
        <w:pStyle w:val="ListBullet2"/>
        <w:numPr>
          <w:ilvl w:val="0"/>
          <w:numId w:val="0"/>
        </w:numPr>
        <w:ind w:left="720" w:hanging="360"/>
        <w:rPr>
          <w:rFonts w:cs="Arial"/>
          <w:lang w:val="en-GB"/>
        </w:rPr>
      </w:pPr>
    </w:p>
    <w:p w14:paraId="3FC3C754" w14:textId="77777777" w:rsidR="009D2A8A" w:rsidRPr="00690B06" w:rsidRDefault="009D2A8A" w:rsidP="009D2A8A">
      <w:pPr>
        <w:pStyle w:val="ListBullet2"/>
        <w:numPr>
          <w:ilvl w:val="0"/>
          <w:numId w:val="0"/>
        </w:numPr>
        <w:ind w:left="720" w:hanging="360"/>
        <w:rPr>
          <w:rFonts w:cs="Arial"/>
          <w:lang w:val="en-GB"/>
        </w:rPr>
      </w:pPr>
    </w:p>
    <w:p w14:paraId="54C2CA57" w14:textId="77777777" w:rsidR="009D2A8A" w:rsidRDefault="009D2A8A">
      <w:pPr>
        <w:widowControl/>
        <w:rPr>
          <w:lang w:val="en-GB"/>
        </w:rPr>
      </w:pPr>
    </w:p>
    <w:p w14:paraId="4FD949DD" w14:textId="77777777" w:rsidR="009D2A8A" w:rsidRDefault="009D2A8A" w:rsidP="009D2A8A">
      <w:pPr>
        <w:pStyle w:val="Style1"/>
      </w:pPr>
    </w:p>
    <w:p w14:paraId="5DF39074" w14:textId="77777777" w:rsidR="009D2A8A" w:rsidRPr="00DD5802" w:rsidRDefault="009D2A8A" w:rsidP="009D2A8A">
      <w:pPr>
        <w:pStyle w:val="Heading3"/>
      </w:pPr>
      <w:bookmarkStart w:id="253" w:name="_Toc27393850"/>
      <w:r>
        <w:t>KITCHENER FAMILY COURT</w:t>
      </w:r>
      <w:bookmarkEnd w:id="253"/>
    </w:p>
    <w:p w14:paraId="63F9A4EE" w14:textId="77777777" w:rsidR="009D2A8A" w:rsidRDefault="009D2A8A" w:rsidP="009D2A8A">
      <w:pPr>
        <w:pStyle w:val="Heading4"/>
      </w:pPr>
      <w:bookmarkStart w:id="254" w:name="_Toc27393851"/>
      <w:r>
        <w:t xml:space="preserve">Family </w:t>
      </w:r>
      <w:r w:rsidRPr="006810B1">
        <w:t>Trial Sittings</w:t>
      </w:r>
      <w:r w:rsidR="00751BD1">
        <w:t xml:space="preserve"> – 3 weeks duration</w:t>
      </w:r>
      <w:bookmarkEnd w:id="254"/>
    </w:p>
    <w:p w14:paraId="7B3922C9" w14:textId="77777777" w:rsidR="009D2A8A" w:rsidRDefault="00066022" w:rsidP="009D2A8A">
      <w:pPr>
        <w:pStyle w:val="ListBullet2"/>
        <w:numPr>
          <w:ilvl w:val="0"/>
          <w:numId w:val="6"/>
        </w:numPr>
        <w:rPr>
          <w:rStyle w:val="SubtleEmphasis"/>
          <w:rFonts w:ascii="Arial" w:hAnsi="Arial" w:cs="Arial"/>
          <w:sz w:val="20"/>
        </w:rPr>
      </w:pPr>
      <w:r>
        <w:rPr>
          <w:rFonts w:cs="Arial"/>
        </w:rPr>
        <w:t xml:space="preserve">January 27, 2020 </w:t>
      </w:r>
      <w:r w:rsidR="00751BD1">
        <w:rPr>
          <w:rFonts w:cs="Arial"/>
        </w:rPr>
        <w:tab/>
        <w:t xml:space="preserve"> </w:t>
      </w:r>
      <w:r w:rsidR="00751BD1">
        <w:rPr>
          <w:rFonts w:cs="Arial"/>
        </w:rPr>
        <w:tab/>
      </w:r>
      <w:r w:rsidR="009D2A8A" w:rsidRPr="00690B06">
        <w:rPr>
          <w:rStyle w:val="Strong"/>
          <w:rFonts w:cs="Arial"/>
          <w:sz w:val="20"/>
        </w:rPr>
        <w:t>“Trial Readiness” Court</w:t>
      </w:r>
      <w:r w:rsidR="009D2A8A" w:rsidRPr="00690B06">
        <w:rPr>
          <w:rFonts w:cs="Arial"/>
        </w:rPr>
        <w:t xml:space="preserve"> </w:t>
      </w:r>
      <w:r>
        <w:rPr>
          <w:rFonts w:cs="Arial"/>
        </w:rPr>
        <w:t>–</w:t>
      </w:r>
      <w:r w:rsidR="009D2A8A" w:rsidRPr="00690B06">
        <w:rPr>
          <w:rFonts w:cs="Arial"/>
        </w:rPr>
        <w:t xml:space="preserve"> </w:t>
      </w:r>
      <w:r>
        <w:rPr>
          <w:rStyle w:val="SubtleEmphasis"/>
          <w:rFonts w:ascii="Arial" w:hAnsi="Arial" w:cs="Arial"/>
          <w:sz w:val="20"/>
        </w:rPr>
        <w:t>January 20, 2020</w:t>
      </w:r>
      <w:r w:rsidR="009D2A8A">
        <w:rPr>
          <w:rStyle w:val="SubtleEmphasis"/>
          <w:rFonts w:ascii="Arial" w:hAnsi="Arial" w:cs="Arial"/>
          <w:sz w:val="20"/>
        </w:rPr>
        <w:t xml:space="preserve"> @ 10:00 a.m.</w:t>
      </w:r>
    </w:p>
    <w:p w14:paraId="59F8818A" w14:textId="77777777" w:rsidR="00066022" w:rsidRDefault="00066022" w:rsidP="009D2A8A">
      <w:pPr>
        <w:pStyle w:val="ListBullet2"/>
        <w:numPr>
          <w:ilvl w:val="0"/>
          <w:numId w:val="6"/>
        </w:numPr>
        <w:rPr>
          <w:rStyle w:val="SubtleEmphasis"/>
          <w:rFonts w:ascii="Arial" w:hAnsi="Arial" w:cs="Arial"/>
          <w:sz w:val="20"/>
        </w:rPr>
      </w:pPr>
      <w:r>
        <w:rPr>
          <w:rStyle w:val="SubtleEmphasis"/>
          <w:rFonts w:ascii="Arial" w:hAnsi="Arial" w:cs="Arial"/>
          <w:i w:val="0"/>
          <w:sz w:val="20"/>
        </w:rPr>
        <w:t xml:space="preserve">April 14, 2020 </w:t>
      </w:r>
      <w:r>
        <w:rPr>
          <w:rStyle w:val="SubtleEmphasis"/>
          <w:rFonts w:ascii="Arial" w:hAnsi="Arial" w:cs="Arial"/>
          <w:i w:val="0"/>
          <w:sz w:val="20"/>
        </w:rPr>
        <w:tab/>
      </w:r>
      <w:r>
        <w:rPr>
          <w:rStyle w:val="SubtleEmphasis"/>
          <w:rFonts w:ascii="Arial" w:hAnsi="Arial" w:cs="Arial"/>
          <w:i w:val="0"/>
          <w:sz w:val="20"/>
        </w:rPr>
        <w:tab/>
      </w:r>
      <w:r>
        <w:rPr>
          <w:rStyle w:val="SubtleEmphasis"/>
          <w:rFonts w:ascii="Arial" w:hAnsi="Arial" w:cs="Arial"/>
          <w:b/>
          <w:i w:val="0"/>
          <w:sz w:val="20"/>
        </w:rPr>
        <w:t xml:space="preserve">“Trial Readiness” Court – </w:t>
      </w:r>
      <w:r>
        <w:rPr>
          <w:rStyle w:val="SubtleEmphasis"/>
          <w:rFonts w:ascii="Arial" w:hAnsi="Arial" w:cs="Arial"/>
          <w:sz w:val="20"/>
        </w:rPr>
        <w:t xml:space="preserve">April 6, 2020 @ 10:00 a.m. </w:t>
      </w:r>
    </w:p>
    <w:p w14:paraId="2D8E632D" w14:textId="77777777" w:rsidR="00066022" w:rsidRPr="00690B06" w:rsidRDefault="00066022" w:rsidP="009D2A8A">
      <w:pPr>
        <w:pStyle w:val="ListBullet2"/>
        <w:numPr>
          <w:ilvl w:val="0"/>
          <w:numId w:val="6"/>
        </w:numPr>
        <w:rPr>
          <w:rStyle w:val="SubtleEmphasis"/>
          <w:rFonts w:ascii="Arial" w:hAnsi="Arial" w:cs="Arial"/>
          <w:sz w:val="20"/>
        </w:rPr>
      </w:pPr>
      <w:r>
        <w:rPr>
          <w:rStyle w:val="SubtleEmphasis"/>
          <w:rFonts w:ascii="Arial" w:hAnsi="Arial" w:cs="Arial"/>
          <w:i w:val="0"/>
          <w:sz w:val="20"/>
        </w:rPr>
        <w:t xml:space="preserve">September 8, 2020 </w:t>
      </w:r>
      <w:r>
        <w:rPr>
          <w:rStyle w:val="SubtleEmphasis"/>
          <w:rFonts w:ascii="Arial" w:hAnsi="Arial" w:cs="Arial"/>
          <w:i w:val="0"/>
          <w:sz w:val="20"/>
        </w:rPr>
        <w:tab/>
      </w:r>
      <w:r>
        <w:rPr>
          <w:rStyle w:val="SubtleEmphasis"/>
          <w:rFonts w:ascii="Arial" w:hAnsi="Arial" w:cs="Arial"/>
          <w:i w:val="0"/>
          <w:sz w:val="20"/>
        </w:rPr>
        <w:tab/>
      </w:r>
      <w:r>
        <w:rPr>
          <w:rStyle w:val="SubtleEmphasis"/>
          <w:rFonts w:ascii="Arial" w:hAnsi="Arial" w:cs="Arial"/>
          <w:b/>
          <w:i w:val="0"/>
          <w:sz w:val="20"/>
        </w:rPr>
        <w:t xml:space="preserve">“Trial Readiness” Court – </w:t>
      </w:r>
      <w:r>
        <w:rPr>
          <w:rStyle w:val="SubtleEmphasis"/>
          <w:rFonts w:ascii="Arial" w:hAnsi="Arial" w:cs="Arial"/>
          <w:sz w:val="20"/>
        </w:rPr>
        <w:t xml:space="preserve">August 31, 2020 @ 10:00 a.m. </w:t>
      </w:r>
    </w:p>
    <w:p w14:paraId="4A7F793B" w14:textId="77777777" w:rsidR="009D2A8A" w:rsidRDefault="009D2A8A" w:rsidP="009D2A8A">
      <w:pPr>
        <w:pStyle w:val="ListBullet2"/>
        <w:numPr>
          <w:ilvl w:val="0"/>
          <w:numId w:val="6"/>
        </w:numPr>
        <w:rPr>
          <w:rStyle w:val="SubtleEmphasis"/>
          <w:rFonts w:ascii="Arial" w:hAnsi="Arial" w:cs="Arial"/>
          <w:sz w:val="20"/>
        </w:rPr>
      </w:pPr>
      <w:r>
        <w:rPr>
          <w:rFonts w:cs="Arial"/>
        </w:rPr>
        <w:t xml:space="preserve">November </w:t>
      </w:r>
      <w:r w:rsidR="00066022">
        <w:rPr>
          <w:rFonts w:cs="Arial"/>
        </w:rPr>
        <w:t xml:space="preserve">9, </w:t>
      </w:r>
      <w:r w:rsidR="007E740E">
        <w:rPr>
          <w:rFonts w:cs="Arial"/>
        </w:rPr>
        <w:t xml:space="preserve">2020 </w:t>
      </w:r>
      <w:r w:rsidR="007E740E" w:rsidRPr="00690B06">
        <w:rPr>
          <w:rFonts w:cs="Arial"/>
        </w:rPr>
        <w:tab/>
      </w:r>
      <w:r w:rsidRPr="00690B06">
        <w:rPr>
          <w:rFonts w:cs="Arial"/>
        </w:rPr>
        <w:tab/>
      </w:r>
      <w:r w:rsidRPr="00690B06">
        <w:rPr>
          <w:rStyle w:val="Strong"/>
          <w:rFonts w:cs="Arial"/>
          <w:sz w:val="20"/>
        </w:rPr>
        <w:t>“Trial Readiness” Court</w:t>
      </w:r>
      <w:r w:rsidRPr="00690B06">
        <w:rPr>
          <w:rFonts w:cs="Arial"/>
        </w:rPr>
        <w:t xml:space="preserve"> </w:t>
      </w:r>
      <w:r>
        <w:rPr>
          <w:rFonts w:cs="Arial"/>
        </w:rPr>
        <w:t>–</w:t>
      </w:r>
      <w:r w:rsidRPr="00690B06">
        <w:rPr>
          <w:rFonts w:cs="Arial"/>
        </w:rPr>
        <w:t xml:space="preserve"> </w:t>
      </w:r>
      <w:r>
        <w:rPr>
          <w:rStyle w:val="SubtleEmphasis"/>
          <w:rFonts w:ascii="Arial" w:hAnsi="Arial" w:cs="Arial"/>
          <w:sz w:val="20"/>
        </w:rPr>
        <w:t xml:space="preserve">November </w:t>
      </w:r>
      <w:r w:rsidR="00066022">
        <w:rPr>
          <w:rStyle w:val="SubtleEmphasis"/>
          <w:rFonts w:ascii="Arial" w:hAnsi="Arial" w:cs="Arial"/>
          <w:sz w:val="20"/>
        </w:rPr>
        <w:t>2, 2020</w:t>
      </w:r>
      <w:r>
        <w:rPr>
          <w:rStyle w:val="SubtleEmphasis"/>
          <w:rFonts w:ascii="Arial" w:hAnsi="Arial" w:cs="Arial"/>
          <w:sz w:val="20"/>
        </w:rPr>
        <w:t xml:space="preserve"> @ 10:00 a.m.</w:t>
      </w:r>
    </w:p>
    <w:p w14:paraId="175ABC01" w14:textId="77777777" w:rsidR="009D2A8A" w:rsidRDefault="009D2A8A" w:rsidP="009D2A8A">
      <w:pPr>
        <w:pStyle w:val="ListBullet2"/>
        <w:numPr>
          <w:ilvl w:val="0"/>
          <w:numId w:val="0"/>
        </w:numPr>
        <w:ind w:left="720" w:hanging="360"/>
        <w:rPr>
          <w:rFonts w:cs="Arial"/>
          <w:i/>
          <w:lang w:val="en-US"/>
        </w:rPr>
      </w:pPr>
    </w:p>
    <w:p w14:paraId="0EEB379A" w14:textId="77777777" w:rsidR="009D2A8A" w:rsidRPr="00066022" w:rsidRDefault="009D2A8A" w:rsidP="009D2A8A">
      <w:pPr>
        <w:pStyle w:val="ListBullet2"/>
        <w:numPr>
          <w:ilvl w:val="0"/>
          <w:numId w:val="0"/>
        </w:numPr>
        <w:ind w:left="720" w:hanging="360"/>
        <w:rPr>
          <w:rFonts w:cs="Arial"/>
          <w:b/>
          <w:sz w:val="24"/>
          <w:szCs w:val="24"/>
          <w:lang w:val="en-US"/>
        </w:rPr>
      </w:pPr>
      <w:r w:rsidRPr="00066022">
        <w:rPr>
          <w:rFonts w:cs="Arial"/>
          <w:b/>
          <w:sz w:val="24"/>
          <w:szCs w:val="24"/>
          <w:lang w:val="en-US"/>
        </w:rPr>
        <w:t>**Child Protection Trials are scheduled through the Trial Coordinator</w:t>
      </w:r>
      <w:r w:rsidR="00066022">
        <w:rPr>
          <w:rFonts w:cs="Arial"/>
          <w:b/>
          <w:sz w:val="24"/>
          <w:szCs w:val="24"/>
          <w:lang w:val="en-US"/>
        </w:rPr>
        <w:t>**</w:t>
      </w:r>
    </w:p>
    <w:p w14:paraId="70C0BC20" w14:textId="77777777" w:rsidR="009D2A8A" w:rsidRPr="009F44E9" w:rsidRDefault="009D2A8A" w:rsidP="009D2A8A">
      <w:pPr>
        <w:pStyle w:val="Heading4"/>
        <w:rPr>
          <w:bCs/>
        </w:rPr>
      </w:pPr>
      <w:bookmarkStart w:id="255" w:name="_Toc27393852"/>
      <w:r w:rsidRPr="009F44E9">
        <w:t>Long Trial Team Sittings</w:t>
      </w:r>
      <w:r>
        <w:t xml:space="preserve"> (Family Trials over 15 Days)</w:t>
      </w:r>
      <w:bookmarkEnd w:id="255"/>
    </w:p>
    <w:p w14:paraId="2CFE05C5" w14:textId="77777777" w:rsidR="009D2A8A" w:rsidRPr="00690B06" w:rsidRDefault="009D2A8A" w:rsidP="009D2A8A">
      <w:pPr>
        <w:pStyle w:val="ListBullet2"/>
        <w:numPr>
          <w:ilvl w:val="0"/>
          <w:numId w:val="9"/>
        </w:numPr>
        <w:rPr>
          <w:rFonts w:cs="Arial"/>
          <w:lang w:val="en-GB"/>
        </w:rPr>
      </w:pPr>
      <w:r>
        <w:rPr>
          <w:rFonts w:cs="Arial"/>
          <w:lang w:val="en-GB"/>
        </w:rPr>
        <w:t xml:space="preserve">March </w:t>
      </w:r>
      <w:r w:rsidR="00066022">
        <w:rPr>
          <w:rFonts w:cs="Arial"/>
          <w:lang w:val="en-GB"/>
        </w:rPr>
        <w:t xml:space="preserve">23, 2020 </w:t>
      </w:r>
    </w:p>
    <w:p w14:paraId="28303102" w14:textId="77777777" w:rsidR="009D2A8A" w:rsidRPr="009D2A8A" w:rsidRDefault="009D2A8A" w:rsidP="009D2A8A">
      <w:pPr>
        <w:pStyle w:val="ListBullet2"/>
        <w:numPr>
          <w:ilvl w:val="0"/>
          <w:numId w:val="9"/>
        </w:numPr>
        <w:rPr>
          <w:rFonts w:cs="Arial"/>
          <w:lang w:val="en-GB"/>
        </w:rPr>
      </w:pPr>
      <w:r>
        <w:rPr>
          <w:rFonts w:cs="Arial"/>
          <w:lang w:val="en-GB"/>
        </w:rPr>
        <w:t xml:space="preserve">October </w:t>
      </w:r>
      <w:r w:rsidR="00066022">
        <w:rPr>
          <w:rFonts w:cs="Arial"/>
          <w:lang w:val="en-GB"/>
        </w:rPr>
        <w:t xml:space="preserve">5, 2020 </w:t>
      </w:r>
    </w:p>
    <w:p w14:paraId="5BD4D66B" w14:textId="77777777" w:rsidR="009D2A8A" w:rsidRDefault="009D2A8A" w:rsidP="009D2A8A">
      <w:pPr>
        <w:pStyle w:val="Heading4"/>
      </w:pPr>
      <w:bookmarkStart w:id="256" w:name="_Toc27393853"/>
      <w:r>
        <w:t>Trial Scheduling</w:t>
      </w:r>
      <w:r w:rsidRPr="00394A98">
        <w:t xml:space="preserve"> Court</w:t>
      </w:r>
      <w:r>
        <w:t>s</w:t>
      </w:r>
      <w:bookmarkEnd w:id="256"/>
    </w:p>
    <w:p w14:paraId="0F32A5A9" w14:textId="77777777" w:rsidR="009D2A8A" w:rsidRPr="00690B06" w:rsidRDefault="009D2A8A" w:rsidP="009D2A8A">
      <w:pPr>
        <w:rPr>
          <w:rFonts w:ascii="Arial" w:hAnsi="Arial" w:cs="Arial"/>
          <w:sz w:val="20"/>
          <w:lang w:val="en-GB"/>
        </w:rPr>
      </w:pPr>
      <w:r w:rsidRPr="00690B06">
        <w:rPr>
          <w:rFonts w:ascii="Arial" w:hAnsi="Arial" w:cs="Arial"/>
          <w:sz w:val="20"/>
          <w:lang w:val="en-GB"/>
        </w:rPr>
        <w:t>FAMILY at 10:30</w:t>
      </w:r>
    </w:p>
    <w:p w14:paraId="2509EF41" w14:textId="77777777" w:rsidR="009D2A8A" w:rsidRDefault="009D2A8A" w:rsidP="009D2A8A">
      <w:pPr>
        <w:pStyle w:val="ListBullet2"/>
        <w:numPr>
          <w:ilvl w:val="0"/>
          <w:numId w:val="7"/>
        </w:numPr>
        <w:rPr>
          <w:rFonts w:cs="Arial"/>
          <w:lang w:val="en-GB"/>
        </w:rPr>
      </w:pPr>
      <w:r>
        <w:rPr>
          <w:rFonts w:cs="Arial"/>
          <w:lang w:val="en-GB"/>
        </w:rPr>
        <w:t xml:space="preserve">January </w:t>
      </w:r>
      <w:r w:rsidR="00066022">
        <w:rPr>
          <w:rFonts w:cs="Arial"/>
          <w:lang w:val="en-GB"/>
        </w:rPr>
        <w:t xml:space="preserve">31, 2020 </w:t>
      </w:r>
    </w:p>
    <w:p w14:paraId="092C668F" w14:textId="77777777" w:rsidR="00066022" w:rsidRDefault="00066022" w:rsidP="009D2A8A">
      <w:pPr>
        <w:pStyle w:val="ListBullet2"/>
        <w:numPr>
          <w:ilvl w:val="0"/>
          <w:numId w:val="7"/>
        </w:numPr>
        <w:rPr>
          <w:rFonts w:cs="Arial"/>
          <w:lang w:val="en-GB"/>
        </w:rPr>
      </w:pPr>
      <w:r>
        <w:rPr>
          <w:rFonts w:cs="Arial"/>
          <w:lang w:val="en-GB"/>
        </w:rPr>
        <w:t xml:space="preserve">February 28, 2020 </w:t>
      </w:r>
    </w:p>
    <w:p w14:paraId="07673C8B" w14:textId="77777777" w:rsidR="00066022" w:rsidRDefault="00066022" w:rsidP="009D2A8A">
      <w:pPr>
        <w:pStyle w:val="ListBullet2"/>
        <w:numPr>
          <w:ilvl w:val="0"/>
          <w:numId w:val="7"/>
        </w:numPr>
        <w:rPr>
          <w:rFonts w:cs="Arial"/>
          <w:lang w:val="en-GB"/>
        </w:rPr>
      </w:pPr>
      <w:r>
        <w:rPr>
          <w:rFonts w:cs="Arial"/>
          <w:lang w:val="en-GB"/>
        </w:rPr>
        <w:t xml:space="preserve">March 27, 2020 </w:t>
      </w:r>
    </w:p>
    <w:p w14:paraId="1E8A43A4" w14:textId="77777777" w:rsidR="00066022" w:rsidRDefault="00066022" w:rsidP="00066022">
      <w:pPr>
        <w:pStyle w:val="ListBullet2"/>
        <w:numPr>
          <w:ilvl w:val="0"/>
          <w:numId w:val="7"/>
        </w:numPr>
        <w:rPr>
          <w:rFonts w:cs="Arial"/>
          <w:lang w:val="en-GB"/>
        </w:rPr>
      </w:pPr>
      <w:r>
        <w:rPr>
          <w:rFonts w:cs="Arial"/>
          <w:lang w:val="en-GB"/>
        </w:rPr>
        <w:t xml:space="preserve">April 24, 2020 </w:t>
      </w:r>
    </w:p>
    <w:p w14:paraId="3951A553" w14:textId="77777777" w:rsidR="00066022" w:rsidRDefault="00066022" w:rsidP="00066022">
      <w:pPr>
        <w:pStyle w:val="ListBullet2"/>
        <w:numPr>
          <w:ilvl w:val="0"/>
          <w:numId w:val="7"/>
        </w:numPr>
        <w:rPr>
          <w:rFonts w:cs="Arial"/>
          <w:lang w:val="en-GB"/>
        </w:rPr>
      </w:pPr>
      <w:r>
        <w:rPr>
          <w:rFonts w:cs="Arial"/>
          <w:lang w:val="en-GB"/>
        </w:rPr>
        <w:t xml:space="preserve">May 29, 2020 </w:t>
      </w:r>
    </w:p>
    <w:p w14:paraId="0C402437" w14:textId="77777777" w:rsidR="00066022" w:rsidRDefault="00066022" w:rsidP="00066022">
      <w:pPr>
        <w:pStyle w:val="ListBullet2"/>
        <w:numPr>
          <w:ilvl w:val="0"/>
          <w:numId w:val="7"/>
        </w:numPr>
        <w:rPr>
          <w:rFonts w:cs="Arial"/>
          <w:lang w:val="en-GB"/>
        </w:rPr>
      </w:pPr>
      <w:r>
        <w:rPr>
          <w:rFonts w:cs="Arial"/>
          <w:lang w:val="en-GB"/>
        </w:rPr>
        <w:t xml:space="preserve">June 26, 2020 </w:t>
      </w:r>
    </w:p>
    <w:p w14:paraId="13BA1B43" w14:textId="77777777" w:rsidR="00066022" w:rsidRDefault="00066022" w:rsidP="00066022">
      <w:pPr>
        <w:pStyle w:val="ListBullet2"/>
        <w:numPr>
          <w:ilvl w:val="0"/>
          <w:numId w:val="7"/>
        </w:numPr>
        <w:rPr>
          <w:rFonts w:cs="Arial"/>
          <w:lang w:val="en-GB"/>
        </w:rPr>
      </w:pPr>
      <w:r>
        <w:rPr>
          <w:rFonts w:cs="Arial"/>
          <w:lang w:val="en-GB"/>
        </w:rPr>
        <w:t xml:space="preserve">July 24, 2020 </w:t>
      </w:r>
    </w:p>
    <w:p w14:paraId="65B4A58A" w14:textId="77777777" w:rsidR="00066022" w:rsidRDefault="00066022" w:rsidP="00066022">
      <w:pPr>
        <w:pStyle w:val="ListBullet2"/>
        <w:numPr>
          <w:ilvl w:val="0"/>
          <w:numId w:val="7"/>
        </w:numPr>
        <w:rPr>
          <w:rFonts w:cs="Arial"/>
          <w:lang w:val="en-GB"/>
        </w:rPr>
      </w:pPr>
      <w:r>
        <w:rPr>
          <w:rFonts w:cs="Arial"/>
          <w:lang w:val="en-GB"/>
        </w:rPr>
        <w:t xml:space="preserve">August 28, 2020 </w:t>
      </w:r>
    </w:p>
    <w:p w14:paraId="5E3F94EB" w14:textId="77777777" w:rsidR="00066022" w:rsidRDefault="00066022" w:rsidP="00066022">
      <w:pPr>
        <w:pStyle w:val="ListBullet2"/>
        <w:numPr>
          <w:ilvl w:val="0"/>
          <w:numId w:val="7"/>
        </w:numPr>
        <w:rPr>
          <w:rFonts w:cs="Arial"/>
          <w:lang w:val="en-GB"/>
        </w:rPr>
      </w:pPr>
      <w:r>
        <w:rPr>
          <w:rFonts w:cs="Arial"/>
          <w:lang w:val="en-GB"/>
        </w:rPr>
        <w:t xml:space="preserve">September 25, 2020 </w:t>
      </w:r>
    </w:p>
    <w:p w14:paraId="4840E9E4" w14:textId="77777777" w:rsidR="00066022" w:rsidRDefault="00066022" w:rsidP="00066022">
      <w:pPr>
        <w:pStyle w:val="ListBullet2"/>
        <w:numPr>
          <w:ilvl w:val="0"/>
          <w:numId w:val="7"/>
        </w:numPr>
        <w:rPr>
          <w:rFonts w:cs="Arial"/>
          <w:lang w:val="en-GB"/>
        </w:rPr>
      </w:pPr>
      <w:r>
        <w:rPr>
          <w:rFonts w:cs="Arial"/>
          <w:lang w:val="en-GB"/>
        </w:rPr>
        <w:t xml:space="preserve">October 30, 2020 </w:t>
      </w:r>
    </w:p>
    <w:p w14:paraId="7D59A697" w14:textId="77777777" w:rsidR="00066022" w:rsidRDefault="00066022" w:rsidP="00066022">
      <w:pPr>
        <w:pStyle w:val="ListBullet2"/>
        <w:numPr>
          <w:ilvl w:val="0"/>
          <w:numId w:val="7"/>
        </w:numPr>
        <w:rPr>
          <w:rFonts w:cs="Arial"/>
          <w:lang w:val="en-GB"/>
        </w:rPr>
      </w:pPr>
      <w:r>
        <w:rPr>
          <w:rFonts w:cs="Arial"/>
          <w:lang w:val="en-GB"/>
        </w:rPr>
        <w:t xml:space="preserve">November 27, 2020 </w:t>
      </w:r>
    </w:p>
    <w:p w14:paraId="7358FC18" w14:textId="77777777" w:rsidR="009D2A8A" w:rsidRPr="00066022" w:rsidRDefault="00066022" w:rsidP="00066022">
      <w:pPr>
        <w:pStyle w:val="ListBullet2"/>
        <w:numPr>
          <w:ilvl w:val="0"/>
          <w:numId w:val="7"/>
        </w:numPr>
        <w:rPr>
          <w:rFonts w:cs="Arial"/>
          <w:lang w:val="en-GB"/>
        </w:rPr>
      </w:pPr>
      <w:r>
        <w:rPr>
          <w:rFonts w:cs="Arial"/>
          <w:lang w:val="en-GB"/>
        </w:rPr>
        <w:t xml:space="preserve">December 18, 2020 </w:t>
      </w:r>
    </w:p>
    <w:p w14:paraId="37CC0DB2" w14:textId="77777777" w:rsidR="009D2A8A" w:rsidRPr="003464B2" w:rsidRDefault="000240FA" w:rsidP="009D2A8A">
      <w:pPr>
        <w:pStyle w:val="Heading4"/>
      </w:pPr>
      <w:bookmarkStart w:id="257" w:name="_Toc27393854"/>
      <w:r>
        <w:t xml:space="preserve">Family </w:t>
      </w:r>
      <w:r w:rsidR="009D2A8A" w:rsidRPr="003464B2">
        <w:t>Motions</w:t>
      </w:r>
      <w:r w:rsidR="009D2A8A">
        <w:t xml:space="preserve"> (Short &amp; Long)</w:t>
      </w:r>
      <w:bookmarkEnd w:id="257"/>
    </w:p>
    <w:p w14:paraId="2A362B93" w14:textId="77777777" w:rsidR="009D2A8A" w:rsidRPr="000240FA" w:rsidRDefault="009D2A8A" w:rsidP="000240FA">
      <w:pPr>
        <w:pStyle w:val="ListBullet2"/>
        <w:rPr>
          <w:rStyle w:val="SubtleEmphasis"/>
          <w:rFonts w:ascii="Arial" w:hAnsi="Arial" w:cs="Arial"/>
          <w:sz w:val="20"/>
        </w:rPr>
      </w:pPr>
      <w:r>
        <w:rPr>
          <w:rFonts w:cs="Arial"/>
          <w:lang w:val="en-US"/>
        </w:rPr>
        <w:t>Family motions of ONE</w:t>
      </w:r>
      <w:r w:rsidRPr="00690B06">
        <w:rPr>
          <w:rFonts w:cs="Arial"/>
          <w:lang w:val="en-US"/>
        </w:rPr>
        <w:t xml:space="preserve"> hour or less are heard every Wednesday at 10:00 a.m.</w:t>
      </w:r>
      <w:r w:rsidRPr="00690B06">
        <w:rPr>
          <w:rFonts w:cs="Arial"/>
        </w:rPr>
        <w:t xml:space="preserve">  </w:t>
      </w:r>
      <w:r w:rsidRPr="00690B06">
        <w:rPr>
          <w:rStyle w:val="SubtleEmphasis"/>
          <w:rFonts w:ascii="Arial" w:hAnsi="Arial" w:cs="Arial"/>
          <w:sz w:val="20"/>
        </w:rPr>
        <w:t>There will be</w:t>
      </w:r>
      <w:r w:rsidRPr="00690B06">
        <w:rPr>
          <w:rFonts w:cs="Arial"/>
          <w:lang w:val="en-US"/>
        </w:rPr>
        <w:t xml:space="preserve"> </w:t>
      </w:r>
      <w:r w:rsidRPr="00690B06">
        <w:rPr>
          <w:rStyle w:val="SubtleEmphasis"/>
          <w:rFonts w:ascii="Arial" w:hAnsi="Arial" w:cs="Arial"/>
          <w:sz w:val="20"/>
        </w:rPr>
        <w:t>N</w:t>
      </w:r>
      <w:r w:rsidR="00066022">
        <w:rPr>
          <w:rStyle w:val="SubtleEmphasis"/>
          <w:rFonts w:ascii="Arial" w:hAnsi="Arial" w:cs="Arial"/>
          <w:sz w:val="20"/>
        </w:rPr>
        <w:t xml:space="preserve">O FAMILY MOTIONS </w:t>
      </w:r>
      <w:r w:rsidR="00066022">
        <w:rPr>
          <w:rStyle w:val="SubtleEmphasis"/>
          <w:rFonts w:ascii="Arial" w:hAnsi="Arial" w:cs="Arial"/>
          <w:i w:val="0"/>
          <w:sz w:val="20"/>
        </w:rPr>
        <w:t>on May 6, June 10</w:t>
      </w:r>
      <w:r w:rsidR="004B605B">
        <w:rPr>
          <w:rStyle w:val="SubtleEmphasis"/>
          <w:rFonts w:ascii="Arial" w:hAnsi="Arial" w:cs="Arial"/>
          <w:i w:val="0"/>
          <w:sz w:val="20"/>
        </w:rPr>
        <w:t xml:space="preserve">, </w:t>
      </w:r>
      <w:r w:rsidR="00066022">
        <w:rPr>
          <w:rStyle w:val="SubtleEmphasis"/>
          <w:rFonts w:ascii="Arial" w:hAnsi="Arial" w:cs="Arial"/>
          <w:i w:val="0"/>
          <w:sz w:val="20"/>
        </w:rPr>
        <w:t>November 4</w:t>
      </w:r>
      <w:r w:rsidR="004B605B">
        <w:rPr>
          <w:rStyle w:val="SubtleEmphasis"/>
          <w:rFonts w:ascii="Arial" w:hAnsi="Arial" w:cs="Arial"/>
          <w:i w:val="0"/>
          <w:sz w:val="20"/>
        </w:rPr>
        <w:t xml:space="preserve"> and December 30</w:t>
      </w:r>
      <w:r w:rsidR="00066022">
        <w:rPr>
          <w:rStyle w:val="SubtleEmphasis"/>
          <w:rFonts w:ascii="Arial" w:hAnsi="Arial" w:cs="Arial"/>
          <w:i w:val="0"/>
          <w:sz w:val="20"/>
        </w:rPr>
        <w:t>, 2020)</w:t>
      </w:r>
      <w:r>
        <w:rPr>
          <w:rStyle w:val="SubtleEmphasis"/>
          <w:rFonts w:ascii="Arial" w:hAnsi="Arial" w:cs="Arial"/>
          <w:sz w:val="20"/>
        </w:rPr>
        <w:t>.</w:t>
      </w:r>
    </w:p>
    <w:p w14:paraId="7B326BEF" w14:textId="77777777" w:rsidR="009D2A8A" w:rsidRDefault="000240FA" w:rsidP="009D2A8A">
      <w:pPr>
        <w:pStyle w:val="ListBullet2"/>
        <w:rPr>
          <w:rFonts w:cs="Arial"/>
        </w:rPr>
      </w:pPr>
      <w:r>
        <w:rPr>
          <w:rFonts w:cs="Arial"/>
        </w:rPr>
        <w:t xml:space="preserve">Family </w:t>
      </w:r>
      <w:r w:rsidR="009D2A8A" w:rsidRPr="00690B06">
        <w:rPr>
          <w:rFonts w:cs="Arial"/>
        </w:rPr>
        <w:t>Motio</w:t>
      </w:r>
      <w:r w:rsidR="009D2A8A">
        <w:rPr>
          <w:rFonts w:cs="Arial"/>
        </w:rPr>
        <w:t xml:space="preserve">ns </w:t>
      </w:r>
      <w:r w:rsidR="009D2A8A" w:rsidRPr="00066022">
        <w:rPr>
          <w:rFonts w:cs="Arial"/>
          <w:u w:val="single"/>
        </w:rPr>
        <w:t xml:space="preserve">over </w:t>
      </w:r>
      <w:r w:rsidR="009D2A8A">
        <w:rPr>
          <w:rFonts w:cs="Arial"/>
        </w:rPr>
        <w:t>1 hour must be returned</w:t>
      </w:r>
      <w:r w:rsidR="009D2A8A" w:rsidRPr="00690B06">
        <w:rPr>
          <w:rFonts w:cs="Arial"/>
        </w:rPr>
        <w:t xml:space="preserve"> to a </w:t>
      </w:r>
      <w:r>
        <w:rPr>
          <w:rFonts w:cs="Arial"/>
        </w:rPr>
        <w:t>Wednesday</w:t>
      </w:r>
      <w:r w:rsidR="009D2A8A" w:rsidRPr="00690B06">
        <w:rPr>
          <w:rFonts w:cs="Arial"/>
        </w:rPr>
        <w:t xml:space="preserve"> at 2:30 p.m. </w:t>
      </w:r>
      <w:r w:rsidR="00066022">
        <w:rPr>
          <w:rFonts w:cs="Arial"/>
        </w:rPr>
        <w:t xml:space="preserve">(except for the above noted dates) </w:t>
      </w:r>
      <w:r w:rsidR="009D2A8A" w:rsidRPr="00690B06">
        <w:rPr>
          <w:rFonts w:cs="Arial"/>
        </w:rPr>
        <w:t>and will</w:t>
      </w:r>
      <w:r w:rsidR="009D2A8A">
        <w:rPr>
          <w:rFonts w:cs="Arial"/>
        </w:rPr>
        <w:t xml:space="preserve"> be adjourned</w:t>
      </w:r>
      <w:r w:rsidR="009D2A8A" w:rsidRPr="00690B06">
        <w:rPr>
          <w:rFonts w:cs="Arial"/>
        </w:rPr>
        <w:t xml:space="preserve"> to a running list any week to be called on short notice from the Trial Coordinator. </w:t>
      </w:r>
    </w:p>
    <w:p w14:paraId="58639F3E" w14:textId="77777777" w:rsidR="00066022" w:rsidRPr="00066022" w:rsidRDefault="009D2A8A" w:rsidP="000240FA">
      <w:pPr>
        <w:pStyle w:val="ListBullet2"/>
        <w:rPr>
          <w:rStyle w:val="Emphasis"/>
          <w:rFonts w:cs="Arial"/>
          <w:sz w:val="20"/>
          <w:lang w:val="en-CA"/>
        </w:rPr>
      </w:pPr>
      <w:r w:rsidRPr="000240FA">
        <w:rPr>
          <w:rStyle w:val="Emphasis"/>
          <w:rFonts w:cs="Arial"/>
          <w:sz w:val="20"/>
        </w:rPr>
        <w:t xml:space="preserve">Confirmations required, 3 days prior </w:t>
      </w:r>
      <w:r w:rsidR="000240FA">
        <w:rPr>
          <w:rStyle w:val="Emphasis"/>
          <w:rFonts w:cs="Arial"/>
          <w:sz w:val="20"/>
        </w:rPr>
        <w:t xml:space="preserve">by </w:t>
      </w:r>
      <w:r w:rsidRPr="000240FA">
        <w:rPr>
          <w:rStyle w:val="Emphasis"/>
          <w:rFonts w:cs="Arial"/>
          <w:sz w:val="20"/>
        </w:rPr>
        <w:t xml:space="preserve">2:00 p.m. </w:t>
      </w:r>
    </w:p>
    <w:p w14:paraId="00E0EB43" w14:textId="77777777" w:rsidR="000240FA" w:rsidRPr="007E740E" w:rsidRDefault="009D2A8A" w:rsidP="00066022">
      <w:pPr>
        <w:pStyle w:val="ListBullet2"/>
        <w:rPr>
          <w:rStyle w:val="Emphasis"/>
          <w:rFonts w:cs="Arial"/>
          <w:sz w:val="20"/>
          <w:lang w:val="en-CA"/>
        </w:rPr>
      </w:pPr>
      <w:r w:rsidRPr="000240FA">
        <w:rPr>
          <w:rStyle w:val="Emphasis"/>
          <w:rFonts w:cs="Arial"/>
          <w:sz w:val="20"/>
        </w:rPr>
        <w:t xml:space="preserve">Factums </w:t>
      </w:r>
      <w:r w:rsidRPr="00066022">
        <w:rPr>
          <w:rStyle w:val="SubtleEmphasis"/>
          <w:rFonts w:ascii="Arial" w:hAnsi="Arial" w:cs="Arial"/>
          <w:b/>
          <w:sz w:val="20"/>
        </w:rPr>
        <w:t>are</w:t>
      </w:r>
      <w:r w:rsidRPr="000240FA">
        <w:rPr>
          <w:rStyle w:val="Emphasis"/>
          <w:rFonts w:cs="Arial"/>
          <w:sz w:val="20"/>
        </w:rPr>
        <w:t xml:space="preserve"> required</w:t>
      </w:r>
    </w:p>
    <w:p w14:paraId="4FAE25BB" w14:textId="77777777" w:rsidR="007E740E" w:rsidRDefault="007E740E" w:rsidP="007E740E">
      <w:pPr>
        <w:pStyle w:val="ListBullet2"/>
        <w:numPr>
          <w:ilvl w:val="0"/>
          <w:numId w:val="0"/>
        </w:numPr>
        <w:rPr>
          <w:rStyle w:val="Emphasis"/>
          <w:rFonts w:cs="Arial"/>
          <w:sz w:val="20"/>
        </w:rPr>
      </w:pPr>
    </w:p>
    <w:p w14:paraId="66EA6035" w14:textId="77777777" w:rsidR="007E740E" w:rsidRDefault="007E740E" w:rsidP="007E740E">
      <w:pPr>
        <w:pStyle w:val="ListBullet2"/>
        <w:numPr>
          <w:ilvl w:val="0"/>
          <w:numId w:val="0"/>
        </w:numPr>
        <w:rPr>
          <w:rStyle w:val="Emphasis"/>
          <w:rFonts w:cs="Arial"/>
          <w:b/>
          <w:sz w:val="24"/>
          <w:szCs w:val="24"/>
          <w:u w:val="single"/>
        </w:rPr>
      </w:pPr>
      <w:r w:rsidRPr="007E740E">
        <w:rPr>
          <w:rStyle w:val="Emphasis"/>
          <w:rFonts w:cs="Arial"/>
          <w:b/>
          <w:sz w:val="24"/>
          <w:szCs w:val="24"/>
          <w:u w:val="single"/>
        </w:rPr>
        <w:t>Family Responsibility Office (FRO) Dates</w:t>
      </w:r>
    </w:p>
    <w:p w14:paraId="4879BE6D" w14:textId="77777777" w:rsidR="007E740E" w:rsidRDefault="007E740E" w:rsidP="007E740E">
      <w:pPr>
        <w:pStyle w:val="ListBullet2"/>
        <w:numPr>
          <w:ilvl w:val="0"/>
          <w:numId w:val="44"/>
        </w:numPr>
        <w:rPr>
          <w:rFonts w:cs="Arial"/>
        </w:rPr>
      </w:pPr>
      <w:r>
        <w:rPr>
          <w:rFonts w:cs="Arial"/>
        </w:rPr>
        <w:t>January 13, 27, 2020</w:t>
      </w:r>
    </w:p>
    <w:p w14:paraId="018B2807" w14:textId="77777777" w:rsidR="007E740E" w:rsidRDefault="007E740E" w:rsidP="007E740E">
      <w:pPr>
        <w:pStyle w:val="ListBullet2"/>
        <w:numPr>
          <w:ilvl w:val="0"/>
          <w:numId w:val="44"/>
        </w:numPr>
        <w:rPr>
          <w:rFonts w:cs="Arial"/>
        </w:rPr>
      </w:pPr>
      <w:r>
        <w:rPr>
          <w:rFonts w:cs="Arial"/>
        </w:rPr>
        <w:t xml:space="preserve">February 10, 24, 2020 </w:t>
      </w:r>
    </w:p>
    <w:p w14:paraId="528B5282" w14:textId="77777777" w:rsidR="007E740E" w:rsidRDefault="007E740E" w:rsidP="007E740E">
      <w:pPr>
        <w:pStyle w:val="ListBullet2"/>
        <w:numPr>
          <w:ilvl w:val="0"/>
          <w:numId w:val="44"/>
        </w:numPr>
        <w:rPr>
          <w:rFonts w:cs="Arial"/>
        </w:rPr>
      </w:pPr>
      <w:r>
        <w:rPr>
          <w:rFonts w:cs="Arial"/>
        </w:rPr>
        <w:t xml:space="preserve">March 9, 23, 2020 </w:t>
      </w:r>
    </w:p>
    <w:p w14:paraId="45E92762" w14:textId="77777777" w:rsidR="007E740E" w:rsidRDefault="007E740E" w:rsidP="007E740E">
      <w:pPr>
        <w:pStyle w:val="ListBullet2"/>
        <w:numPr>
          <w:ilvl w:val="0"/>
          <w:numId w:val="44"/>
        </w:numPr>
        <w:rPr>
          <w:rFonts w:cs="Arial"/>
        </w:rPr>
      </w:pPr>
      <w:r>
        <w:rPr>
          <w:rFonts w:cs="Arial"/>
        </w:rPr>
        <w:t xml:space="preserve">April 6, 20, 2020 </w:t>
      </w:r>
    </w:p>
    <w:p w14:paraId="1C98BDF5" w14:textId="77777777" w:rsidR="007E740E" w:rsidRDefault="007E740E" w:rsidP="007E740E">
      <w:pPr>
        <w:pStyle w:val="ListBullet2"/>
        <w:numPr>
          <w:ilvl w:val="0"/>
          <w:numId w:val="44"/>
        </w:numPr>
        <w:rPr>
          <w:rFonts w:cs="Arial"/>
        </w:rPr>
      </w:pPr>
      <w:r>
        <w:rPr>
          <w:rFonts w:cs="Arial"/>
        </w:rPr>
        <w:t xml:space="preserve">May 11, 25, 2020 </w:t>
      </w:r>
    </w:p>
    <w:p w14:paraId="2ABC344D" w14:textId="77777777" w:rsidR="007E740E" w:rsidRDefault="007E740E" w:rsidP="007E740E">
      <w:pPr>
        <w:pStyle w:val="ListBullet2"/>
        <w:numPr>
          <w:ilvl w:val="0"/>
          <w:numId w:val="44"/>
        </w:numPr>
        <w:rPr>
          <w:rFonts w:cs="Arial"/>
        </w:rPr>
      </w:pPr>
      <w:r>
        <w:rPr>
          <w:rFonts w:cs="Arial"/>
        </w:rPr>
        <w:t xml:space="preserve">June 8, 22, 2020 </w:t>
      </w:r>
    </w:p>
    <w:p w14:paraId="112F2EB7" w14:textId="77777777" w:rsidR="007E740E" w:rsidRDefault="007E740E" w:rsidP="007E740E">
      <w:pPr>
        <w:pStyle w:val="ListBullet2"/>
        <w:numPr>
          <w:ilvl w:val="0"/>
          <w:numId w:val="44"/>
        </w:numPr>
        <w:rPr>
          <w:rFonts w:cs="Arial"/>
        </w:rPr>
      </w:pPr>
      <w:r>
        <w:rPr>
          <w:rFonts w:cs="Arial"/>
        </w:rPr>
        <w:t xml:space="preserve">July 13, 27, 2020 </w:t>
      </w:r>
    </w:p>
    <w:p w14:paraId="5A1FD38F" w14:textId="77777777" w:rsidR="007E740E" w:rsidRDefault="007E740E" w:rsidP="007E740E">
      <w:pPr>
        <w:pStyle w:val="ListBullet2"/>
        <w:numPr>
          <w:ilvl w:val="0"/>
          <w:numId w:val="44"/>
        </w:numPr>
        <w:rPr>
          <w:rFonts w:cs="Arial"/>
        </w:rPr>
      </w:pPr>
      <w:r>
        <w:rPr>
          <w:rFonts w:cs="Arial"/>
        </w:rPr>
        <w:t xml:space="preserve">August 10, 24, 2020 </w:t>
      </w:r>
    </w:p>
    <w:p w14:paraId="1203EDD1" w14:textId="77777777" w:rsidR="007E740E" w:rsidRDefault="007E740E" w:rsidP="007E740E">
      <w:pPr>
        <w:pStyle w:val="ListBullet2"/>
        <w:numPr>
          <w:ilvl w:val="0"/>
          <w:numId w:val="44"/>
        </w:numPr>
        <w:rPr>
          <w:rFonts w:cs="Arial"/>
        </w:rPr>
      </w:pPr>
      <w:r>
        <w:rPr>
          <w:rFonts w:cs="Arial"/>
        </w:rPr>
        <w:t xml:space="preserve">September 14, 28, 2020 </w:t>
      </w:r>
    </w:p>
    <w:p w14:paraId="3BC72EBD" w14:textId="77777777" w:rsidR="007E740E" w:rsidRDefault="007E740E" w:rsidP="007E740E">
      <w:pPr>
        <w:pStyle w:val="ListBullet2"/>
        <w:numPr>
          <w:ilvl w:val="0"/>
          <w:numId w:val="44"/>
        </w:numPr>
        <w:rPr>
          <w:rFonts w:cs="Arial"/>
        </w:rPr>
      </w:pPr>
      <w:r>
        <w:rPr>
          <w:rFonts w:cs="Arial"/>
        </w:rPr>
        <w:t xml:space="preserve">October 5, 19, 2020 </w:t>
      </w:r>
    </w:p>
    <w:p w14:paraId="6358CAE5" w14:textId="77777777" w:rsidR="007E740E" w:rsidRDefault="007E740E" w:rsidP="007E740E">
      <w:pPr>
        <w:pStyle w:val="ListBullet2"/>
        <w:numPr>
          <w:ilvl w:val="0"/>
          <w:numId w:val="44"/>
        </w:numPr>
        <w:rPr>
          <w:rFonts w:cs="Arial"/>
        </w:rPr>
      </w:pPr>
      <w:r>
        <w:rPr>
          <w:rFonts w:cs="Arial"/>
        </w:rPr>
        <w:t xml:space="preserve">November 9, 23, 2020 </w:t>
      </w:r>
    </w:p>
    <w:p w14:paraId="606CA2E8" w14:textId="77777777" w:rsidR="007E740E" w:rsidRPr="007E740E" w:rsidRDefault="007E740E" w:rsidP="007E740E">
      <w:pPr>
        <w:pStyle w:val="ListBullet2"/>
        <w:numPr>
          <w:ilvl w:val="0"/>
          <w:numId w:val="44"/>
        </w:numPr>
        <w:rPr>
          <w:rFonts w:cs="Arial"/>
        </w:rPr>
      </w:pPr>
      <w:r>
        <w:rPr>
          <w:rFonts w:cs="Arial"/>
        </w:rPr>
        <w:t xml:space="preserve">December 7, 21, 2020 </w:t>
      </w:r>
    </w:p>
    <w:p w14:paraId="42B297D1" w14:textId="77777777" w:rsidR="00A3715A" w:rsidRDefault="00A3715A" w:rsidP="00A3715A">
      <w:pPr>
        <w:pStyle w:val="Style1"/>
      </w:pPr>
    </w:p>
    <w:p w14:paraId="5876F83A" w14:textId="77777777" w:rsidR="00A3715A" w:rsidRPr="00A3715A" w:rsidRDefault="00A3715A" w:rsidP="00A3715A">
      <w:pPr>
        <w:pStyle w:val="Heading4"/>
        <w:rPr>
          <w:sz w:val="28"/>
          <w:szCs w:val="28"/>
          <w:u w:val="none"/>
        </w:rPr>
      </w:pPr>
      <w:bookmarkStart w:id="258" w:name="_Toc27392169"/>
      <w:bookmarkStart w:id="259" w:name="_Toc27393855"/>
      <w:r>
        <w:rPr>
          <w:sz w:val="28"/>
          <w:szCs w:val="28"/>
          <w:u w:val="none"/>
        </w:rPr>
        <w:t xml:space="preserve">KITCHENER FAMILY COURT </w:t>
      </w:r>
      <w:r w:rsidRPr="00A3715A">
        <w:rPr>
          <w:sz w:val="28"/>
          <w:szCs w:val="28"/>
          <w:u w:val="none"/>
        </w:rPr>
        <w:t>Continued</w:t>
      </w:r>
      <w:bookmarkEnd w:id="258"/>
      <w:bookmarkEnd w:id="259"/>
      <w:r w:rsidRPr="00A3715A">
        <w:rPr>
          <w:sz w:val="28"/>
          <w:szCs w:val="28"/>
          <w:u w:val="none"/>
        </w:rPr>
        <w:t xml:space="preserve"> </w:t>
      </w:r>
    </w:p>
    <w:p w14:paraId="671DB7F6" w14:textId="77777777" w:rsidR="00A3715A" w:rsidRDefault="00A3715A" w:rsidP="000240FA">
      <w:pPr>
        <w:pStyle w:val="Heading4"/>
      </w:pPr>
    </w:p>
    <w:p w14:paraId="7A2751F9" w14:textId="77777777" w:rsidR="000240FA" w:rsidRDefault="000240FA" w:rsidP="000240FA">
      <w:pPr>
        <w:pStyle w:val="Heading4"/>
      </w:pPr>
      <w:bookmarkStart w:id="260" w:name="_Toc27393856"/>
      <w:r>
        <w:t>Case, Settlement &amp; Trial Management Conferences</w:t>
      </w:r>
      <w:bookmarkEnd w:id="260"/>
      <w:r>
        <w:t xml:space="preserve"> </w:t>
      </w:r>
    </w:p>
    <w:p w14:paraId="5180B617" w14:textId="77777777" w:rsidR="000240FA" w:rsidRPr="009D2A8A" w:rsidRDefault="000240FA" w:rsidP="000240FA">
      <w:pPr>
        <w:pStyle w:val="ListBullet2"/>
        <w:rPr>
          <w:rFonts w:cs="Arial"/>
          <w:lang w:val="en-US"/>
        </w:rPr>
      </w:pPr>
      <w:r>
        <w:rPr>
          <w:rFonts w:cs="Arial"/>
          <w:lang w:val="en-GB"/>
        </w:rPr>
        <w:t>All dates a</w:t>
      </w:r>
      <w:r w:rsidRPr="00690B06">
        <w:rPr>
          <w:rFonts w:cs="Arial"/>
          <w:lang w:val="en-GB"/>
        </w:rPr>
        <w:t>rranged through Trial Coordinator</w:t>
      </w:r>
    </w:p>
    <w:p w14:paraId="51D67B47" w14:textId="77777777" w:rsidR="000240FA" w:rsidRPr="000240FA" w:rsidRDefault="000240FA" w:rsidP="000240FA">
      <w:pPr>
        <w:pStyle w:val="ListBullet2"/>
        <w:numPr>
          <w:ilvl w:val="0"/>
          <w:numId w:val="0"/>
        </w:numPr>
        <w:rPr>
          <w:rFonts w:cs="Arial"/>
        </w:rPr>
      </w:pPr>
    </w:p>
    <w:p w14:paraId="2C44345A" w14:textId="77777777" w:rsidR="009D2A8A" w:rsidRDefault="000240FA" w:rsidP="00187502">
      <w:pPr>
        <w:pStyle w:val="Heading4"/>
      </w:pPr>
      <w:bookmarkStart w:id="261" w:name="_Toc27393857"/>
      <w:r w:rsidRPr="000240FA">
        <w:t>Rule 39 – First Appearance Court</w:t>
      </w:r>
      <w:bookmarkEnd w:id="261"/>
      <w:r w:rsidRPr="000240FA">
        <w:t xml:space="preserve"> </w:t>
      </w:r>
    </w:p>
    <w:p w14:paraId="4F992734" w14:textId="77777777" w:rsidR="000240FA" w:rsidRPr="000240FA" w:rsidRDefault="000240FA" w:rsidP="000240FA">
      <w:pPr>
        <w:pStyle w:val="ListParagraph"/>
        <w:numPr>
          <w:ilvl w:val="0"/>
          <w:numId w:val="41"/>
        </w:numPr>
        <w:rPr>
          <w:rFonts w:ascii="Arial" w:hAnsi="Arial" w:cs="Arial"/>
          <w:sz w:val="20"/>
          <w:lang w:val="en-GB"/>
        </w:rPr>
      </w:pPr>
      <w:r>
        <w:rPr>
          <w:rFonts w:ascii="Arial" w:hAnsi="Arial" w:cs="Arial"/>
          <w:sz w:val="20"/>
          <w:lang w:val="en-GB"/>
        </w:rPr>
        <w:t xml:space="preserve">Every Thursday at 9:30 a.m. EXCEPT </w:t>
      </w:r>
      <w:r w:rsidR="004B605B">
        <w:rPr>
          <w:rFonts w:ascii="Arial" w:hAnsi="Arial" w:cs="Arial"/>
          <w:sz w:val="20"/>
          <w:lang w:val="en-GB"/>
        </w:rPr>
        <w:t xml:space="preserve">May 7, June 11, November 5, December 24 &amp; 31, 2020  </w:t>
      </w:r>
      <w:r>
        <w:rPr>
          <w:rFonts w:ascii="Arial" w:hAnsi="Arial" w:cs="Arial"/>
          <w:sz w:val="20"/>
          <w:lang w:val="en-GB"/>
        </w:rPr>
        <w:t xml:space="preserve"> </w:t>
      </w:r>
    </w:p>
    <w:p w14:paraId="2B9AEFA7" w14:textId="77777777" w:rsidR="00B13EFF" w:rsidRDefault="00B13EFF">
      <w:pPr>
        <w:widowControl/>
        <w:rPr>
          <w:lang w:val="en-GB"/>
        </w:rPr>
      </w:pPr>
      <w:r>
        <w:rPr>
          <w:lang w:val="en-GB"/>
        </w:rPr>
        <w:br w:type="page"/>
      </w:r>
    </w:p>
    <w:p w14:paraId="71E893F6" w14:textId="77777777" w:rsidR="00F3444B" w:rsidRDefault="00F3444B" w:rsidP="00F3444B">
      <w:pPr>
        <w:pStyle w:val="Style1"/>
      </w:pPr>
      <w:bookmarkStart w:id="262" w:name="_ST._CATHARINES"/>
      <w:bookmarkEnd w:id="262"/>
    </w:p>
    <w:p w14:paraId="02812A59" w14:textId="77777777" w:rsidR="00B57343" w:rsidRPr="009F44E9" w:rsidRDefault="00B57343" w:rsidP="00F3444B">
      <w:pPr>
        <w:pStyle w:val="Heading3"/>
      </w:pPr>
      <w:bookmarkStart w:id="263" w:name="_Toc27393858"/>
      <w:r w:rsidRPr="00191782">
        <w:t>ST.</w:t>
      </w:r>
      <w:r w:rsidR="003B17E2" w:rsidRPr="00191782">
        <w:t xml:space="preserve"> </w:t>
      </w:r>
      <w:r w:rsidRPr="00191782">
        <w:t>CATHARINES</w:t>
      </w:r>
      <w:bookmarkEnd w:id="263"/>
    </w:p>
    <w:p w14:paraId="3042540D" w14:textId="77777777" w:rsidR="005C4C8D" w:rsidRPr="005C4C8D" w:rsidRDefault="003E7B49" w:rsidP="00242757">
      <w:pPr>
        <w:pStyle w:val="Heading4"/>
      </w:pPr>
      <w:bookmarkStart w:id="264" w:name="_Toc27393859"/>
      <w:r>
        <w:t>Civil</w:t>
      </w:r>
      <w:r w:rsidR="005C4C8D">
        <w:t xml:space="preserve"> Trial Sittings </w:t>
      </w:r>
      <w:r w:rsidR="00751BD1">
        <w:t>(3 weeks duration)</w:t>
      </w:r>
      <w:bookmarkEnd w:id="264"/>
      <w:r w:rsidR="00751BD1">
        <w:t xml:space="preserve"> </w:t>
      </w:r>
    </w:p>
    <w:p w14:paraId="7B9F47A5" w14:textId="77777777" w:rsidR="00A947DA" w:rsidRPr="00690B06" w:rsidRDefault="00751BD1" w:rsidP="00276CF2">
      <w:pPr>
        <w:pStyle w:val="ListBullet2"/>
        <w:numPr>
          <w:ilvl w:val="0"/>
          <w:numId w:val="10"/>
        </w:numPr>
        <w:rPr>
          <w:rFonts w:cs="Arial"/>
        </w:rPr>
      </w:pPr>
      <w:r>
        <w:rPr>
          <w:rFonts w:cs="Arial"/>
        </w:rPr>
        <w:t xml:space="preserve">February 18, 2020 </w:t>
      </w:r>
      <w:r>
        <w:rPr>
          <w:rFonts w:cs="Arial"/>
        </w:rPr>
        <w:tab/>
      </w:r>
      <w:r>
        <w:rPr>
          <w:rFonts w:cs="Arial"/>
        </w:rPr>
        <w:tab/>
      </w:r>
      <w:r>
        <w:rPr>
          <w:rFonts w:cs="Arial"/>
        </w:rPr>
        <w:tab/>
      </w:r>
      <w:r>
        <w:rPr>
          <w:rFonts w:cs="Arial"/>
          <w:b/>
        </w:rPr>
        <w:t xml:space="preserve">“Trial Readiness” Court – </w:t>
      </w:r>
      <w:r>
        <w:rPr>
          <w:rFonts w:cs="Arial"/>
        </w:rPr>
        <w:t xml:space="preserve">February 6, 2020 </w:t>
      </w:r>
    </w:p>
    <w:p w14:paraId="288C7C61" w14:textId="77777777" w:rsidR="00A947DA" w:rsidRPr="00690B06" w:rsidRDefault="00751BD1" w:rsidP="00276CF2">
      <w:pPr>
        <w:pStyle w:val="ListBullet2"/>
        <w:numPr>
          <w:ilvl w:val="0"/>
          <w:numId w:val="10"/>
        </w:numPr>
        <w:rPr>
          <w:rFonts w:cs="Arial"/>
        </w:rPr>
      </w:pPr>
      <w:r>
        <w:rPr>
          <w:rFonts w:cs="Arial"/>
        </w:rPr>
        <w:t>May 11, 2020</w:t>
      </w:r>
      <w:r w:rsidR="00D178C7">
        <w:rPr>
          <w:rFonts w:cs="Arial"/>
        </w:rPr>
        <w:t xml:space="preserve"> </w:t>
      </w:r>
      <w:r>
        <w:rPr>
          <w:rFonts w:cs="Arial"/>
        </w:rPr>
        <w:tab/>
      </w:r>
      <w:r>
        <w:rPr>
          <w:rFonts w:cs="Arial"/>
        </w:rPr>
        <w:tab/>
      </w:r>
      <w:r>
        <w:rPr>
          <w:rFonts w:cs="Arial"/>
        </w:rPr>
        <w:tab/>
      </w:r>
      <w:r>
        <w:rPr>
          <w:rFonts w:cs="Arial"/>
          <w:b/>
        </w:rPr>
        <w:t xml:space="preserve">“Trial Readiness” Court – </w:t>
      </w:r>
      <w:r>
        <w:rPr>
          <w:rFonts w:cs="Arial"/>
        </w:rPr>
        <w:t xml:space="preserve">April 30, 2020 </w:t>
      </w:r>
    </w:p>
    <w:p w14:paraId="308C5D65" w14:textId="77777777" w:rsidR="00A947DA" w:rsidRPr="00690B06" w:rsidRDefault="00751BD1" w:rsidP="00276CF2">
      <w:pPr>
        <w:pStyle w:val="ListBullet2"/>
        <w:numPr>
          <w:ilvl w:val="0"/>
          <w:numId w:val="10"/>
        </w:numPr>
        <w:rPr>
          <w:rFonts w:cs="Arial"/>
        </w:rPr>
      </w:pPr>
      <w:r>
        <w:rPr>
          <w:rFonts w:cs="Arial"/>
        </w:rPr>
        <w:t>October 13, 2020</w:t>
      </w:r>
      <w:r>
        <w:rPr>
          <w:rFonts w:cs="Arial"/>
        </w:rPr>
        <w:tab/>
      </w:r>
      <w:r>
        <w:rPr>
          <w:rFonts w:cs="Arial"/>
        </w:rPr>
        <w:tab/>
      </w:r>
      <w:r>
        <w:rPr>
          <w:rFonts w:cs="Arial"/>
        </w:rPr>
        <w:tab/>
      </w:r>
      <w:r>
        <w:rPr>
          <w:rFonts w:cs="Arial"/>
          <w:b/>
        </w:rPr>
        <w:t xml:space="preserve">“Trial Readiness” Court </w:t>
      </w:r>
      <w:r w:rsidR="002523BD">
        <w:rPr>
          <w:rFonts w:cs="Arial"/>
          <w:b/>
        </w:rPr>
        <w:t>–</w:t>
      </w:r>
      <w:r>
        <w:rPr>
          <w:rFonts w:cs="Arial"/>
          <w:b/>
        </w:rPr>
        <w:t xml:space="preserve"> </w:t>
      </w:r>
      <w:r w:rsidR="002523BD">
        <w:rPr>
          <w:rFonts w:cs="Arial"/>
        </w:rPr>
        <w:t>October 1, 2020</w:t>
      </w:r>
      <w:r w:rsidR="005C4C8D">
        <w:rPr>
          <w:rFonts w:cs="Arial"/>
        </w:rPr>
        <w:t xml:space="preserve"> </w:t>
      </w:r>
    </w:p>
    <w:p w14:paraId="13E7C276" w14:textId="77777777" w:rsidR="00473F30" w:rsidRPr="00F21838" w:rsidRDefault="00EB6281" w:rsidP="00FF017B">
      <w:pPr>
        <w:pStyle w:val="Heading4"/>
      </w:pPr>
      <w:bookmarkStart w:id="265" w:name="_Toc27393860"/>
      <w:r w:rsidRPr="00F21838">
        <w:t>Appeals</w:t>
      </w:r>
      <w:r>
        <w:t>, Construction Liens</w:t>
      </w:r>
      <w:bookmarkEnd w:id="265"/>
    </w:p>
    <w:p w14:paraId="3D1BE962" w14:textId="77777777" w:rsidR="00473F30" w:rsidRPr="00690B06" w:rsidRDefault="00473F30" w:rsidP="00F3444B">
      <w:pPr>
        <w:pStyle w:val="ListBullet2"/>
        <w:rPr>
          <w:rStyle w:val="Emphasis"/>
          <w:rFonts w:cs="Arial"/>
          <w:sz w:val="20"/>
        </w:rPr>
      </w:pPr>
      <w:r w:rsidRPr="00690B06">
        <w:rPr>
          <w:rStyle w:val="Emphasis"/>
          <w:rFonts w:cs="Arial"/>
          <w:sz w:val="20"/>
        </w:rPr>
        <w:t>Dates</w:t>
      </w:r>
      <w:r w:rsidR="00AE7D55" w:rsidRPr="00690B06">
        <w:rPr>
          <w:rStyle w:val="Emphasis"/>
          <w:rFonts w:cs="Arial"/>
          <w:sz w:val="20"/>
        </w:rPr>
        <w:t xml:space="preserve"> are</w:t>
      </w:r>
      <w:r w:rsidRPr="00690B06">
        <w:rPr>
          <w:rStyle w:val="Emphasis"/>
          <w:rFonts w:cs="Arial"/>
          <w:sz w:val="20"/>
        </w:rPr>
        <w:t xml:space="preserve"> available from the Trial Coordinator.</w:t>
      </w:r>
    </w:p>
    <w:p w14:paraId="72D51723" w14:textId="77777777" w:rsidR="00473F30" w:rsidRPr="00C35AEF" w:rsidRDefault="00EB6281" w:rsidP="00FF017B">
      <w:pPr>
        <w:pStyle w:val="Heading4"/>
      </w:pPr>
      <w:bookmarkStart w:id="266" w:name="_Toc27393861"/>
      <w:r>
        <w:t>Long Trial Sitti</w:t>
      </w:r>
      <w:r w:rsidR="00B558E5">
        <w:t xml:space="preserve">ngs – Civil </w:t>
      </w:r>
      <w:r w:rsidR="00AE7D55">
        <w:t>(</w:t>
      </w:r>
      <w:r w:rsidR="00AE7D55" w:rsidRPr="00C35AEF">
        <w:t xml:space="preserve">Trials </w:t>
      </w:r>
      <w:r w:rsidR="007A1F8A">
        <w:t>over 15 Days in Length</w:t>
      </w:r>
      <w:r w:rsidR="00AE7D55" w:rsidRPr="00C35AEF">
        <w:t>)</w:t>
      </w:r>
      <w:bookmarkEnd w:id="266"/>
    </w:p>
    <w:p w14:paraId="73E57EF1" w14:textId="77777777" w:rsidR="00473F30" w:rsidRDefault="00D178C7" w:rsidP="00B832A7">
      <w:pPr>
        <w:pStyle w:val="ListBullet2"/>
        <w:numPr>
          <w:ilvl w:val="0"/>
          <w:numId w:val="11"/>
        </w:numPr>
        <w:rPr>
          <w:rFonts w:cs="Arial"/>
        </w:rPr>
      </w:pPr>
      <w:r>
        <w:rPr>
          <w:rFonts w:cs="Arial"/>
        </w:rPr>
        <w:t xml:space="preserve">March </w:t>
      </w:r>
      <w:r w:rsidR="00751BD1">
        <w:rPr>
          <w:rFonts w:cs="Arial"/>
        </w:rPr>
        <w:t xml:space="preserve">23, 2020 </w:t>
      </w:r>
    </w:p>
    <w:p w14:paraId="4643CCAD" w14:textId="77777777" w:rsidR="00751BD1" w:rsidRDefault="00751BD1" w:rsidP="00B832A7">
      <w:pPr>
        <w:pStyle w:val="ListBullet2"/>
        <w:numPr>
          <w:ilvl w:val="0"/>
          <w:numId w:val="11"/>
        </w:numPr>
        <w:rPr>
          <w:rFonts w:cs="Arial"/>
        </w:rPr>
      </w:pPr>
      <w:r>
        <w:rPr>
          <w:rFonts w:cs="Arial"/>
        </w:rPr>
        <w:t xml:space="preserve">October 5, 2020 </w:t>
      </w:r>
    </w:p>
    <w:p w14:paraId="320FDCB2" w14:textId="77777777" w:rsidR="00FF017B" w:rsidRDefault="00F47271" w:rsidP="00FF017B">
      <w:pPr>
        <w:pStyle w:val="Heading4"/>
      </w:pPr>
      <w:bookmarkStart w:id="267" w:name="_Toc27393862"/>
      <w:r>
        <w:t>Trial Scheduling</w:t>
      </w:r>
      <w:r w:rsidR="00EB6281" w:rsidRPr="009F44E9">
        <w:t xml:space="preserve"> Court Dates</w:t>
      </w:r>
      <w:bookmarkEnd w:id="267"/>
      <w:r w:rsidR="00AE7D55">
        <w:t xml:space="preserve"> </w:t>
      </w:r>
    </w:p>
    <w:p w14:paraId="259255F5" w14:textId="77777777" w:rsidR="00AE7D55" w:rsidRPr="00690B06" w:rsidRDefault="009C4B61" w:rsidP="00F3444B">
      <w:pPr>
        <w:rPr>
          <w:rStyle w:val="Emphasis"/>
          <w:rFonts w:cs="Arial"/>
          <w:i/>
          <w:sz w:val="20"/>
          <w:u w:val="single"/>
          <w:lang w:val="en-GB"/>
        </w:rPr>
      </w:pPr>
      <w:r w:rsidRPr="00690B06">
        <w:rPr>
          <w:rStyle w:val="Emphasis"/>
          <w:rFonts w:cs="Arial"/>
          <w:sz w:val="20"/>
        </w:rPr>
        <w:t xml:space="preserve"> </w:t>
      </w:r>
      <w:r w:rsidR="0059016D" w:rsidRPr="00690B06">
        <w:rPr>
          <w:rStyle w:val="Emphasis"/>
          <w:rFonts w:cs="Arial"/>
          <w:sz w:val="20"/>
        </w:rPr>
        <w:t>(</w:t>
      </w:r>
      <w:r w:rsidR="00C35AEF" w:rsidRPr="00690B06">
        <w:rPr>
          <w:rStyle w:val="Emphasis"/>
          <w:rFonts w:cs="Arial"/>
          <w:sz w:val="20"/>
        </w:rPr>
        <w:t>CRIMINAL</w:t>
      </w:r>
      <w:r w:rsidR="00043AD9">
        <w:rPr>
          <w:rStyle w:val="Emphasis"/>
          <w:rFonts w:cs="Arial"/>
          <w:sz w:val="20"/>
        </w:rPr>
        <w:t xml:space="preserve"> matters at 9:30</w:t>
      </w:r>
      <w:r w:rsidR="00AE7D55" w:rsidRPr="00690B06">
        <w:rPr>
          <w:rStyle w:val="Emphasis"/>
          <w:rFonts w:cs="Arial"/>
          <w:sz w:val="20"/>
        </w:rPr>
        <w:t xml:space="preserve"> a.m</w:t>
      </w:r>
      <w:r w:rsidR="00FF017B" w:rsidRPr="00690B06">
        <w:rPr>
          <w:rStyle w:val="Emphasis"/>
          <w:rFonts w:cs="Arial"/>
          <w:sz w:val="20"/>
        </w:rPr>
        <w:t>.) (</w:t>
      </w:r>
      <w:r w:rsidR="00C35AEF" w:rsidRPr="00690B06">
        <w:rPr>
          <w:rStyle w:val="Emphasis"/>
          <w:rFonts w:cs="Arial"/>
          <w:sz w:val="20"/>
        </w:rPr>
        <w:t>CIVIL</w:t>
      </w:r>
      <w:r w:rsidR="00043AD9">
        <w:rPr>
          <w:rStyle w:val="Emphasis"/>
          <w:rFonts w:cs="Arial"/>
          <w:sz w:val="20"/>
        </w:rPr>
        <w:t xml:space="preserve"> matters at 11:00</w:t>
      </w:r>
      <w:r w:rsidR="00FF017B" w:rsidRPr="00690B06">
        <w:rPr>
          <w:rStyle w:val="Emphasis"/>
          <w:rFonts w:cs="Arial"/>
          <w:sz w:val="20"/>
        </w:rPr>
        <w:t xml:space="preserve"> a.m.</w:t>
      </w:r>
      <w:r w:rsidR="0059016D" w:rsidRPr="00690B06">
        <w:rPr>
          <w:rStyle w:val="Emphasis"/>
          <w:rFonts w:cs="Arial"/>
          <w:sz w:val="20"/>
        </w:rPr>
        <w:t>)</w:t>
      </w:r>
    </w:p>
    <w:p w14:paraId="79F861CE" w14:textId="77777777" w:rsidR="00473F30" w:rsidRDefault="00473F30" w:rsidP="00B832A7">
      <w:pPr>
        <w:pStyle w:val="ListBullet2"/>
        <w:numPr>
          <w:ilvl w:val="0"/>
          <w:numId w:val="12"/>
        </w:numPr>
        <w:rPr>
          <w:rFonts w:cs="Arial"/>
        </w:rPr>
      </w:pPr>
      <w:r w:rsidRPr="00690B06">
        <w:rPr>
          <w:rFonts w:cs="Arial"/>
        </w:rPr>
        <w:t xml:space="preserve">January </w:t>
      </w:r>
      <w:r w:rsidR="00751BD1">
        <w:rPr>
          <w:rFonts w:cs="Arial"/>
        </w:rPr>
        <w:t xml:space="preserve">29, 2020 </w:t>
      </w:r>
    </w:p>
    <w:p w14:paraId="48CD18D1" w14:textId="77777777" w:rsidR="00751BD1" w:rsidRDefault="00751BD1" w:rsidP="00751BD1">
      <w:pPr>
        <w:pStyle w:val="ListBullet2"/>
        <w:numPr>
          <w:ilvl w:val="0"/>
          <w:numId w:val="12"/>
        </w:numPr>
        <w:rPr>
          <w:rFonts w:cs="Arial"/>
        </w:rPr>
      </w:pPr>
      <w:r>
        <w:rPr>
          <w:rFonts w:cs="Arial"/>
        </w:rPr>
        <w:t xml:space="preserve">February 26, 2020 </w:t>
      </w:r>
    </w:p>
    <w:p w14:paraId="7F3DE2DD" w14:textId="77777777" w:rsidR="00751BD1" w:rsidRDefault="00751BD1" w:rsidP="00751BD1">
      <w:pPr>
        <w:pStyle w:val="ListBullet2"/>
        <w:numPr>
          <w:ilvl w:val="0"/>
          <w:numId w:val="12"/>
        </w:numPr>
        <w:rPr>
          <w:rFonts w:cs="Arial"/>
        </w:rPr>
      </w:pPr>
      <w:r>
        <w:rPr>
          <w:rFonts w:cs="Arial"/>
        </w:rPr>
        <w:t xml:space="preserve">March 25, 2020 </w:t>
      </w:r>
    </w:p>
    <w:p w14:paraId="0435296E" w14:textId="77777777" w:rsidR="00751BD1" w:rsidRDefault="00751BD1" w:rsidP="00751BD1">
      <w:pPr>
        <w:pStyle w:val="ListBullet2"/>
        <w:numPr>
          <w:ilvl w:val="0"/>
          <w:numId w:val="12"/>
        </w:numPr>
        <w:rPr>
          <w:rFonts w:cs="Arial"/>
        </w:rPr>
      </w:pPr>
      <w:r>
        <w:rPr>
          <w:rFonts w:cs="Arial"/>
        </w:rPr>
        <w:t xml:space="preserve">April 22, 2020 </w:t>
      </w:r>
    </w:p>
    <w:p w14:paraId="06831F3B" w14:textId="77777777" w:rsidR="00751BD1" w:rsidRDefault="00751BD1" w:rsidP="00751BD1">
      <w:pPr>
        <w:pStyle w:val="ListBullet2"/>
        <w:numPr>
          <w:ilvl w:val="0"/>
          <w:numId w:val="12"/>
        </w:numPr>
        <w:rPr>
          <w:rFonts w:cs="Arial"/>
        </w:rPr>
      </w:pPr>
      <w:r>
        <w:rPr>
          <w:rFonts w:cs="Arial"/>
        </w:rPr>
        <w:t xml:space="preserve">May 27, 2020 </w:t>
      </w:r>
    </w:p>
    <w:p w14:paraId="6F51CBBC" w14:textId="77777777" w:rsidR="00751BD1" w:rsidRDefault="00751BD1" w:rsidP="00751BD1">
      <w:pPr>
        <w:pStyle w:val="ListBullet2"/>
        <w:numPr>
          <w:ilvl w:val="0"/>
          <w:numId w:val="12"/>
        </w:numPr>
        <w:rPr>
          <w:rFonts w:cs="Arial"/>
        </w:rPr>
      </w:pPr>
      <w:r>
        <w:rPr>
          <w:rFonts w:cs="Arial"/>
        </w:rPr>
        <w:t>June 24, 2020</w:t>
      </w:r>
    </w:p>
    <w:p w14:paraId="3001D911" w14:textId="77777777" w:rsidR="00751BD1" w:rsidRDefault="00751BD1" w:rsidP="00751BD1">
      <w:pPr>
        <w:pStyle w:val="ListBullet2"/>
        <w:numPr>
          <w:ilvl w:val="0"/>
          <w:numId w:val="12"/>
        </w:numPr>
        <w:rPr>
          <w:rFonts w:cs="Arial"/>
        </w:rPr>
      </w:pPr>
      <w:r>
        <w:rPr>
          <w:rFonts w:cs="Arial"/>
        </w:rPr>
        <w:t xml:space="preserve">July 29, 2020 </w:t>
      </w:r>
    </w:p>
    <w:p w14:paraId="51F13F0F" w14:textId="77777777" w:rsidR="00751BD1" w:rsidRDefault="00751BD1" w:rsidP="00751BD1">
      <w:pPr>
        <w:pStyle w:val="ListBullet2"/>
        <w:numPr>
          <w:ilvl w:val="0"/>
          <w:numId w:val="12"/>
        </w:numPr>
        <w:rPr>
          <w:rFonts w:cs="Arial"/>
        </w:rPr>
      </w:pPr>
      <w:r>
        <w:rPr>
          <w:rFonts w:cs="Arial"/>
        </w:rPr>
        <w:t xml:space="preserve">August 26, 2020 </w:t>
      </w:r>
    </w:p>
    <w:p w14:paraId="2F0D1325" w14:textId="77777777" w:rsidR="00751BD1" w:rsidRDefault="00751BD1" w:rsidP="00751BD1">
      <w:pPr>
        <w:pStyle w:val="ListBullet2"/>
        <w:numPr>
          <w:ilvl w:val="0"/>
          <w:numId w:val="12"/>
        </w:numPr>
        <w:rPr>
          <w:rFonts w:cs="Arial"/>
        </w:rPr>
      </w:pPr>
      <w:r>
        <w:rPr>
          <w:rFonts w:cs="Arial"/>
        </w:rPr>
        <w:t xml:space="preserve">September 23, 2020 </w:t>
      </w:r>
    </w:p>
    <w:p w14:paraId="23A42D1D" w14:textId="77777777" w:rsidR="00751BD1" w:rsidRDefault="00751BD1" w:rsidP="00751BD1">
      <w:pPr>
        <w:pStyle w:val="ListBullet2"/>
        <w:numPr>
          <w:ilvl w:val="0"/>
          <w:numId w:val="12"/>
        </w:numPr>
        <w:rPr>
          <w:rFonts w:cs="Arial"/>
        </w:rPr>
      </w:pPr>
      <w:r>
        <w:rPr>
          <w:rFonts w:cs="Arial"/>
        </w:rPr>
        <w:t xml:space="preserve">October 28, 2020 </w:t>
      </w:r>
    </w:p>
    <w:p w14:paraId="6C636DA0" w14:textId="77777777" w:rsidR="00751BD1" w:rsidRDefault="00751BD1" w:rsidP="00751BD1">
      <w:pPr>
        <w:pStyle w:val="ListBullet2"/>
        <w:numPr>
          <w:ilvl w:val="0"/>
          <w:numId w:val="12"/>
        </w:numPr>
        <w:rPr>
          <w:rFonts w:cs="Arial"/>
        </w:rPr>
      </w:pPr>
      <w:r>
        <w:rPr>
          <w:rFonts w:cs="Arial"/>
        </w:rPr>
        <w:t xml:space="preserve">November 25, 2020 </w:t>
      </w:r>
    </w:p>
    <w:p w14:paraId="3D7186E4" w14:textId="77777777" w:rsidR="00751BD1" w:rsidRPr="00751BD1" w:rsidRDefault="00751BD1" w:rsidP="00751BD1">
      <w:pPr>
        <w:pStyle w:val="ListBullet2"/>
        <w:numPr>
          <w:ilvl w:val="0"/>
          <w:numId w:val="12"/>
        </w:numPr>
        <w:rPr>
          <w:rFonts w:cs="Arial"/>
        </w:rPr>
      </w:pPr>
      <w:r>
        <w:rPr>
          <w:rFonts w:cs="Arial"/>
        </w:rPr>
        <w:t xml:space="preserve">December 16, 2020 </w:t>
      </w:r>
    </w:p>
    <w:p w14:paraId="4750A4BB" w14:textId="77777777" w:rsidR="00A241CD" w:rsidRPr="00690B06" w:rsidRDefault="00A241CD" w:rsidP="00A241CD">
      <w:pPr>
        <w:pStyle w:val="Normal-DoubleSpace"/>
        <w:rPr>
          <w:rFonts w:ascii="Arial" w:hAnsi="Arial" w:cs="Arial"/>
          <w:sz w:val="20"/>
          <w:lang w:val="en-US"/>
        </w:rPr>
      </w:pPr>
      <w:r w:rsidRPr="00690B06">
        <w:rPr>
          <w:rStyle w:val="Emphasis"/>
          <w:rFonts w:cs="Arial"/>
          <w:sz w:val="20"/>
        </w:rPr>
        <w:t xml:space="preserve">Criminal trial dates are </w:t>
      </w:r>
      <w:r w:rsidR="005C4C8D">
        <w:rPr>
          <w:rStyle w:val="Emphasis"/>
          <w:rFonts w:cs="Arial"/>
          <w:sz w:val="20"/>
        </w:rPr>
        <w:t xml:space="preserve">to </w:t>
      </w:r>
      <w:r w:rsidRPr="00690B06">
        <w:rPr>
          <w:rStyle w:val="Emphasis"/>
          <w:rFonts w:cs="Arial"/>
          <w:sz w:val="20"/>
        </w:rPr>
        <w:t xml:space="preserve">be arranged with the Trial Coordinator no later than 3 days </w:t>
      </w:r>
      <w:r w:rsidR="00751BD1" w:rsidRPr="00751BD1">
        <w:rPr>
          <w:rStyle w:val="Emphasis"/>
          <w:rFonts w:cs="Arial"/>
          <w:b/>
          <w:sz w:val="20"/>
        </w:rPr>
        <w:t>PRIOR</w:t>
      </w:r>
      <w:r w:rsidRPr="00751BD1">
        <w:rPr>
          <w:rStyle w:val="Emphasis"/>
          <w:rFonts w:cs="Arial"/>
          <w:b/>
          <w:sz w:val="20"/>
        </w:rPr>
        <w:t xml:space="preserve"> </w:t>
      </w:r>
      <w:r w:rsidR="00751BD1">
        <w:rPr>
          <w:rStyle w:val="Emphasis"/>
          <w:rFonts w:cs="Arial"/>
          <w:b/>
          <w:sz w:val="20"/>
        </w:rPr>
        <w:t xml:space="preserve">to </w:t>
      </w:r>
      <w:r w:rsidRPr="00690B06">
        <w:rPr>
          <w:rStyle w:val="Emphasis"/>
          <w:rFonts w:cs="Arial"/>
          <w:sz w:val="20"/>
        </w:rPr>
        <w:t>Tri</w:t>
      </w:r>
      <w:r w:rsidR="00B558E5">
        <w:rPr>
          <w:rStyle w:val="Emphasis"/>
          <w:rFonts w:cs="Arial"/>
          <w:sz w:val="20"/>
        </w:rPr>
        <w:t xml:space="preserve">al Scheduling Court.  </w:t>
      </w:r>
    </w:p>
    <w:p w14:paraId="7BCC73D8" w14:textId="77777777" w:rsidR="00043AD9" w:rsidRPr="00043AD9" w:rsidRDefault="00EB6281" w:rsidP="00043AD9">
      <w:pPr>
        <w:pStyle w:val="Heading4"/>
      </w:pPr>
      <w:bookmarkStart w:id="268" w:name="_ST.CATHARINES_CONTINUED"/>
      <w:bookmarkStart w:id="269" w:name="_Toc27393863"/>
      <w:bookmarkEnd w:id="268"/>
      <w:r w:rsidRPr="009F44E9">
        <w:t>Bail Estreats</w:t>
      </w:r>
      <w:bookmarkEnd w:id="269"/>
      <w:r w:rsidR="00043AD9">
        <w:t xml:space="preserve"> </w:t>
      </w:r>
    </w:p>
    <w:p w14:paraId="6D852478" w14:textId="77777777" w:rsidR="00A947DA" w:rsidRDefault="00751BD1" w:rsidP="00B832A7">
      <w:pPr>
        <w:pStyle w:val="ListBullet2"/>
        <w:numPr>
          <w:ilvl w:val="0"/>
          <w:numId w:val="13"/>
        </w:numPr>
        <w:rPr>
          <w:rFonts w:cs="Arial"/>
        </w:rPr>
      </w:pPr>
      <w:r>
        <w:rPr>
          <w:rFonts w:cs="Arial"/>
        </w:rPr>
        <w:t xml:space="preserve">May 6, 2020 @ 2:30 p.m. </w:t>
      </w:r>
    </w:p>
    <w:p w14:paraId="27D50B4D" w14:textId="77777777" w:rsidR="00751BD1" w:rsidRDefault="00751BD1" w:rsidP="00B832A7">
      <w:pPr>
        <w:pStyle w:val="ListBullet2"/>
        <w:numPr>
          <w:ilvl w:val="0"/>
          <w:numId w:val="13"/>
        </w:numPr>
        <w:rPr>
          <w:rFonts w:cs="Arial"/>
        </w:rPr>
      </w:pPr>
      <w:r>
        <w:rPr>
          <w:rFonts w:cs="Arial"/>
        </w:rPr>
        <w:t xml:space="preserve">June 22, 2020 @ 2:30 p.m. </w:t>
      </w:r>
    </w:p>
    <w:p w14:paraId="331F5E9E" w14:textId="77777777" w:rsidR="00751BD1" w:rsidRPr="00690B06" w:rsidRDefault="00751BD1" w:rsidP="00B832A7">
      <w:pPr>
        <w:pStyle w:val="ListBullet2"/>
        <w:numPr>
          <w:ilvl w:val="0"/>
          <w:numId w:val="13"/>
        </w:numPr>
        <w:rPr>
          <w:rFonts w:cs="Arial"/>
        </w:rPr>
      </w:pPr>
      <w:r>
        <w:rPr>
          <w:rFonts w:cs="Arial"/>
        </w:rPr>
        <w:t>November 3, 2020 @ 2:30 p.m.</w:t>
      </w:r>
    </w:p>
    <w:p w14:paraId="557D9E7A" w14:textId="77777777" w:rsidR="00F3444B" w:rsidRDefault="00613EE7" w:rsidP="00FF017B">
      <w:pPr>
        <w:pStyle w:val="Heading4"/>
      </w:pPr>
      <w:bookmarkStart w:id="270" w:name="_Toc27393864"/>
      <w:r>
        <w:t>Applications and</w:t>
      </w:r>
      <w:r w:rsidR="00EB6281">
        <w:t xml:space="preserve"> </w:t>
      </w:r>
      <w:r>
        <w:t>Motions –</w:t>
      </w:r>
      <w:r w:rsidR="005C4C8D">
        <w:t xml:space="preserve"> </w:t>
      </w:r>
      <w:r w:rsidR="00F3444B">
        <w:t>Criminal</w:t>
      </w:r>
      <w:bookmarkEnd w:id="270"/>
    </w:p>
    <w:p w14:paraId="4F35884F" w14:textId="77777777" w:rsidR="00473F30" w:rsidRDefault="005C4C8D" w:rsidP="00546151">
      <w:pPr>
        <w:pStyle w:val="ListBullet2"/>
        <w:rPr>
          <w:rStyle w:val="Strong"/>
          <w:rFonts w:cs="Arial"/>
          <w:b w:val="0"/>
          <w:sz w:val="20"/>
        </w:rPr>
      </w:pPr>
      <w:r w:rsidRPr="00DE5D88">
        <w:rPr>
          <w:rStyle w:val="Strong"/>
          <w:rFonts w:cs="Arial"/>
          <w:b w:val="0"/>
          <w:sz w:val="20"/>
        </w:rPr>
        <w:t xml:space="preserve">Booked through the </w:t>
      </w:r>
      <w:r w:rsidR="00641CD0" w:rsidRPr="00DE5D88">
        <w:rPr>
          <w:rStyle w:val="Strong"/>
          <w:rFonts w:cs="Arial"/>
          <w:b w:val="0"/>
          <w:sz w:val="20"/>
        </w:rPr>
        <w:t>Trial Coordinator</w:t>
      </w:r>
    </w:p>
    <w:p w14:paraId="53BB1E4F" w14:textId="77777777" w:rsidR="005C4C8D" w:rsidRDefault="005C4C8D" w:rsidP="005C4C8D">
      <w:pPr>
        <w:pStyle w:val="Heading4"/>
      </w:pPr>
      <w:bookmarkStart w:id="271" w:name="_Toc27393865"/>
      <w:bookmarkStart w:id="272" w:name="_Toc468279187"/>
      <w:r>
        <w:t>Applications and Motions – Civil</w:t>
      </w:r>
      <w:bookmarkEnd w:id="271"/>
      <w:r>
        <w:t xml:space="preserve"> </w:t>
      </w:r>
    </w:p>
    <w:p w14:paraId="4C868DD9" w14:textId="77777777" w:rsidR="005C4C8D" w:rsidRPr="00690B06" w:rsidRDefault="005C4C8D" w:rsidP="005C4C8D">
      <w:pPr>
        <w:rPr>
          <w:rStyle w:val="Strong"/>
          <w:rFonts w:cs="Arial"/>
          <w:b w:val="0"/>
          <w:sz w:val="20"/>
        </w:rPr>
      </w:pPr>
      <w:r w:rsidRPr="00690B06">
        <w:rPr>
          <w:rStyle w:val="Strong"/>
          <w:rFonts w:cs="Arial"/>
          <w:b w:val="0"/>
          <w:sz w:val="20"/>
        </w:rPr>
        <w:t>Mo</w:t>
      </w:r>
      <w:r w:rsidR="00DE5D88">
        <w:rPr>
          <w:rStyle w:val="Strong"/>
          <w:rFonts w:cs="Arial"/>
          <w:b w:val="0"/>
          <w:sz w:val="20"/>
        </w:rPr>
        <w:t xml:space="preserve">tions over 1 Hour booked through </w:t>
      </w:r>
      <w:r w:rsidRPr="00690B06">
        <w:rPr>
          <w:rStyle w:val="Strong"/>
          <w:rFonts w:cs="Arial"/>
          <w:b w:val="0"/>
          <w:sz w:val="20"/>
        </w:rPr>
        <w:t>Trial Coordinator</w:t>
      </w:r>
      <w:r w:rsidR="00DE5D88">
        <w:rPr>
          <w:rStyle w:val="Strong"/>
          <w:rFonts w:cs="Arial"/>
          <w:b w:val="0"/>
          <w:sz w:val="20"/>
        </w:rPr>
        <w:t xml:space="preserve"> for a “week of”</w:t>
      </w:r>
    </w:p>
    <w:p w14:paraId="60FC8CCE" w14:textId="77777777" w:rsidR="00DE5D88" w:rsidRPr="00DE5D88" w:rsidRDefault="005C4C8D" w:rsidP="00546151">
      <w:pPr>
        <w:pStyle w:val="ListBullet2"/>
        <w:rPr>
          <w:rStyle w:val="Emphasis"/>
          <w:rFonts w:cs="Arial"/>
          <w:sz w:val="20"/>
        </w:rPr>
      </w:pPr>
      <w:r w:rsidRPr="00690B06">
        <w:t xml:space="preserve">Thursdays at 10:00 a.m. </w:t>
      </w:r>
      <w:r w:rsidRPr="00690B06">
        <w:rPr>
          <w:rStyle w:val="Emphasis"/>
          <w:rFonts w:cs="Arial"/>
          <w:sz w:val="20"/>
        </w:rPr>
        <w:t>(Purging of List at 9:30 a.m.)</w:t>
      </w:r>
      <w:r w:rsidR="00DE5D88">
        <w:rPr>
          <w:rStyle w:val="Emphasis"/>
          <w:rFonts w:cs="Arial"/>
          <w:sz w:val="20"/>
        </w:rPr>
        <w:t xml:space="preserve"> </w:t>
      </w:r>
      <w:r w:rsidR="00DE5D88" w:rsidRPr="00DE5D88">
        <w:rPr>
          <w:rStyle w:val="Emphasis"/>
          <w:rFonts w:cs="Arial"/>
          <w:i/>
          <w:sz w:val="20"/>
        </w:rPr>
        <w:t>Except as noted below</w:t>
      </w:r>
      <w:r w:rsidR="00DE5D88">
        <w:rPr>
          <w:rStyle w:val="Emphasis"/>
          <w:rFonts w:cs="Arial"/>
          <w:sz w:val="20"/>
        </w:rPr>
        <w:t>-</w:t>
      </w:r>
    </w:p>
    <w:p w14:paraId="53B2A5E8" w14:textId="77777777" w:rsidR="005C4C8D" w:rsidRDefault="00DE5D88" w:rsidP="00B832A7">
      <w:pPr>
        <w:pStyle w:val="ListBullet2"/>
        <w:numPr>
          <w:ilvl w:val="1"/>
          <w:numId w:val="28"/>
        </w:numPr>
        <w:rPr>
          <w:rStyle w:val="Emphasis"/>
          <w:rFonts w:cs="Arial"/>
          <w:sz w:val="20"/>
        </w:rPr>
      </w:pPr>
      <w:r>
        <w:rPr>
          <w:rStyle w:val="Emphasis"/>
          <w:rFonts w:cs="Arial"/>
          <w:sz w:val="20"/>
        </w:rPr>
        <w:t xml:space="preserve"> May </w:t>
      </w:r>
      <w:r w:rsidR="00751BD1">
        <w:rPr>
          <w:rStyle w:val="Emphasis"/>
          <w:rFonts w:cs="Arial"/>
          <w:sz w:val="20"/>
        </w:rPr>
        <w:t>7, June 11, November 5 and December 31, 2020</w:t>
      </w:r>
    </w:p>
    <w:p w14:paraId="0793A4C7" w14:textId="77777777" w:rsidR="00473F30" w:rsidRDefault="00641CD0" w:rsidP="00FF017B">
      <w:pPr>
        <w:pStyle w:val="Heading4"/>
      </w:pPr>
      <w:bookmarkStart w:id="273" w:name="_Toc27393866"/>
      <w:bookmarkEnd w:id="272"/>
      <w:r w:rsidRPr="009F44E9">
        <w:t>Pre-Trials</w:t>
      </w:r>
      <w:r w:rsidR="001E3DF4">
        <w:t xml:space="preserve"> (Criminal &amp; Civil)</w:t>
      </w:r>
      <w:bookmarkEnd w:id="273"/>
    </w:p>
    <w:p w14:paraId="4625248F" w14:textId="77777777" w:rsidR="00C31B1A" w:rsidRPr="00690B06" w:rsidRDefault="001E3DF4" w:rsidP="00BB0A6E">
      <w:pPr>
        <w:pStyle w:val="ListBullet2"/>
        <w:rPr>
          <w:rFonts w:cs="Arial"/>
        </w:rPr>
      </w:pPr>
      <w:r>
        <w:rPr>
          <w:rFonts w:cs="Arial"/>
        </w:rPr>
        <w:t>Booked through the</w:t>
      </w:r>
      <w:r w:rsidR="00C31B1A" w:rsidRPr="00690B06">
        <w:rPr>
          <w:rFonts w:cs="Arial"/>
        </w:rPr>
        <w:t xml:space="preserve"> Trial Coordinator</w:t>
      </w:r>
    </w:p>
    <w:p w14:paraId="19F8599E" w14:textId="77777777" w:rsidR="00AA7EAD" w:rsidRDefault="00AA7EAD">
      <w:pPr>
        <w:widowControl/>
        <w:rPr>
          <w:rFonts w:ascii="Arial" w:hAnsi="Arial" w:cs="Arial"/>
          <w:sz w:val="20"/>
        </w:rPr>
      </w:pPr>
      <w:r>
        <w:rPr>
          <w:rFonts w:ascii="Arial" w:hAnsi="Arial" w:cs="Arial"/>
        </w:rPr>
        <w:br w:type="page"/>
      </w:r>
    </w:p>
    <w:p w14:paraId="6792C9CE" w14:textId="77777777" w:rsidR="00034D8E" w:rsidRDefault="00034D8E" w:rsidP="00034D8E">
      <w:pPr>
        <w:pStyle w:val="Style1"/>
      </w:pPr>
      <w:bookmarkStart w:id="274" w:name="_Hlk7508404"/>
    </w:p>
    <w:p w14:paraId="0554C1A6" w14:textId="77777777" w:rsidR="00B558E5" w:rsidRPr="00DD5802" w:rsidRDefault="00DD5802" w:rsidP="00AA7EAD">
      <w:pPr>
        <w:pStyle w:val="Heading3"/>
      </w:pPr>
      <w:bookmarkStart w:id="275" w:name="_Toc27393867"/>
      <w:r>
        <w:t>ST. CATHARINES FAMILY COURT</w:t>
      </w:r>
      <w:bookmarkEnd w:id="275"/>
    </w:p>
    <w:p w14:paraId="1F95C0AB" w14:textId="77777777" w:rsidR="00DD5802" w:rsidRDefault="00A267AE" w:rsidP="00AA7EAD">
      <w:pPr>
        <w:pStyle w:val="Heading4"/>
      </w:pPr>
      <w:bookmarkStart w:id="276" w:name="_Toc27393868"/>
      <w:bookmarkEnd w:id="274"/>
      <w:r>
        <w:t>Family</w:t>
      </w:r>
      <w:r w:rsidR="002523BD">
        <w:t xml:space="preserve"> </w:t>
      </w:r>
      <w:r w:rsidR="00DD5802">
        <w:t>Trial Sittings</w:t>
      </w:r>
      <w:r w:rsidR="002523BD">
        <w:t xml:space="preserve"> – 3 weeks duration</w:t>
      </w:r>
      <w:bookmarkEnd w:id="276"/>
      <w:r w:rsidR="002523BD">
        <w:t xml:space="preserve"> </w:t>
      </w:r>
      <w:r w:rsidR="00DD5802">
        <w:t xml:space="preserve"> </w:t>
      </w:r>
    </w:p>
    <w:p w14:paraId="4F0D1EE9" w14:textId="77777777" w:rsidR="00AF0E54" w:rsidRPr="00AA7EAD" w:rsidRDefault="00751BD1" w:rsidP="00AA7EAD">
      <w:pPr>
        <w:pStyle w:val="ListBullet2"/>
        <w:rPr>
          <w:rFonts w:cs="Arial"/>
          <w:b/>
          <w:u w:val="single"/>
        </w:rPr>
      </w:pPr>
      <w:r>
        <w:rPr>
          <w:rFonts w:cs="Arial"/>
        </w:rPr>
        <w:t>February 18, 2020</w:t>
      </w:r>
      <w:r w:rsidR="002523BD">
        <w:rPr>
          <w:rFonts w:cs="Arial"/>
        </w:rPr>
        <w:tab/>
      </w:r>
      <w:r w:rsidR="002523BD">
        <w:rPr>
          <w:rFonts w:cs="Arial"/>
        </w:rPr>
        <w:tab/>
      </w:r>
      <w:r w:rsidR="002523BD">
        <w:rPr>
          <w:rFonts w:cs="Arial"/>
        </w:rPr>
        <w:tab/>
      </w:r>
      <w:r w:rsidR="002523BD">
        <w:rPr>
          <w:rFonts w:cs="Arial"/>
          <w:b/>
        </w:rPr>
        <w:t xml:space="preserve">“Trial Readiness” Court – </w:t>
      </w:r>
      <w:r w:rsidR="002523BD">
        <w:rPr>
          <w:rFonts w:cs="Arial"/>
        </w:rPr>
        <w:t xml:space="preserve">February 6, 2020 @ 3:30 p.m.  </w:t>
      </w:r>
    </w:p>
    <w:p w14:paraId="4567B2BA" w14:textId="77777777" w:rsidR="00AF0E54" w:rsidRPr="00AA7EAD" w:rsidRDefault="00D178C7" w:rsidP="00AA7EAD">
      <w:pPr>
        <w:pStyle w:val="ListBullet2"/>
        <w:rPr>
          <w:rFonts w:cs="Arial"/>
          <w:b/>
          <w:u w:val="single"/>
        </w:rPr>
      </w:pPr>
      <w:r>
        <w:rPr>
          <w:rFonts w:cs="Arial"/>
        </w:rPr>
        <w:t xml:space="preserve">May </w:t>
      </w:r>
      <w:r w:rsidR="00751BD1">
        <w:rPr>
          <w:rFonts w:cs="Arial"/>
        </w:rPr>
        <w:t xml:space="preserve">11, 2020 </w:t>
      </w:r>
      <w:r w:rsidR="002523BD">
        <w:rPr>
          <w:rFonts w:cs="Arial"/>
        </w:rPr>
        <w:tab/>
      </w:r>
      <w:r w:rsidR="002523BD">
        <w:rPr>
          <w:rFonts w:cs="Arial"/>
        </w:rPr>
        <w:tab/>
      </w:r>
      <w:r w:rsidR="002523BD">
        <w:rPr>
          <w:rFonts w:cs="Arial"/>
        </w:rPr>
        <w:tab/>
      </w:r>
      <w:r w:rsidR="002523BD">
        <w:rPr>
          <w:rFonts w:cs="Arial"/>
          <w:b/>
        </w:rPr>
        <w:t xml:space="preserve">“Trial Readiness” Court – </w:t>
      </w:r>
      <w:r w:rsidR="002523BD">
        <w:rPr>
          <w:rFonts w:cs="Arial"/>
        </w:rPr>
        <w:t xml:space="preserve">April 30, 2020 @ 3:30 p.m. </w:t>
      </w:r>
    </w:p>
    <w:p w14:paraId="36405A7E" w14:textId="77777777" w:rsidR="00AF0E54" w:rsidRPr="00751BD1" w:rsidRDefault="00D178C7" w:rsidP="00AA7EAD">
      <w:pPr>
        <w:pStyle w:val="ListBullet2"/>
        <w:rPr>
          <w:rFonts w:cs="Arial"/>
          <w:b/>
          <w:u w:val="single"/>
        </w:rPr>
      </w:pPr>
      <w:r>
        <w:rPr>
          <w:rFonts w:cs="Arial"/>
        </w:rPr>
        <w:t xml:space="preserve">October </w:t>
      </w:r>
      <w:r w:rsidR="00751BD1">
        <w:rPr>
          <w:rFonts w:cs="Arial"/>
        </w:rPr>
        <w:t>13, 2020</w:t>
      </w:r>
      <w:r w:rsidR="002523BD">
        <w:rPr>
          <w:rFonts w:cs="Arial"/>
        </w:rPr>
        <w:tab/>
      </w:r>
      <w:r w:rsidR="002523BD">
        <w:rPr>
          <w:rFonts w:cs="Arial"/>
        </w:rPr>
        <w:tab/>
      </w:r>
      <w:r w:rsidR="002523BD">
        <w:rPr>
          <w:rFonts w:cs="Arial"/>
        </w:rPr>
        <w:tab/>
      </w:r>
      <w:r w:rsidR="002523BD">
        <w:rPr>
          <w:rFonts w:cs="Arial"/>
          <w:b/>
        </w:rPr>
        <w:t xml:space="preserve">“Trial Readiness” Court – </w:t>
      </w:r>
      <w:r w:rsidR="002523BD">
        <w:rPr>
          <w:rFonts w:cs="Arial"/>
        </w:rPr>
        <w:t xml:space="preserve">October 1, 2020 @ 3:30 p.m. </w:t>
      </w:r>
    </w:p>
    <w:p w14:paraId="5DDC7434" w14:textId="77777777" w:rsidR="00751BD1" w:rsidRPr="00A267AE" w:rsidRDefault="00751BD1" w:rsidP="00751BD1">
      <w:pPr>
        <w:pStyle w:val="ListBullet2"/>
        <w:numPr>
          <w:ilvl w:val="0"/>
          <w:numId w:val="0"/>
        </w:numPr>
        <w:ind w:left="720"/>
        <w:rPr>
          <w:rFonts w:cs="Arial"/>
          <w:b/>
          <w:u w:val="single"/>
        </w:rPr>
      </w:pPr>
    </w:p>
    <w:p w14:paraId="6D62E653" w14:textId="77777777" w:rsidR="00A267AE" w:rsidRPr="00751BD1" w:rsidRDefault="00D178C7" w:rsidP="00A267AE">
      <w:pPr>
        <w:pStyle w:val="ListBullet2"/>
        <w:numPr>
          <w:ilvl w:val="0"/>
          <w:numId w:val="0"/>
        </w:numPr>
        <w:ind w:left="360"/>
        <w:rPr>
          <w:rFonts w:cs="Arial"/>
          <w:b/>
          <w:sz w:val="24"/>
          <w:szCs w:val="24"/>
          <w:u w:val="single"/>
        </w:rPr>
      </w:pPr>
      <w:r w:rsidRPr="00751BD1">
        <w:rPr>
          <w:rFonts w:cs="Arial"/>
          <w:b/>
          <w:sz w:val="24"/>
          <w:szCs w:val="24"/>
        </w:rPr>
        <w:t>**Child Protection Trials</w:t>
      </w:r>
      <w:r w:rsidR="00A267AE" w:rsidRPr="00751BD1">
        <w:rPr>
          <w:rFonts w:cs="Arial"/>
          <w:b/>
          <w:sz w:val="24"/>
          <w:szCs w:val="24"/>
        </w:rPr>
        <w:t xml:space="preserve"> Booked through the Trial Coordinator**</w:t>
      </w:r>
    </w:p>
    <w:p w14:paraId="062AEC87" w14:textId="77777777" w:rsidR="00AF0E54" w:rsidRPr="00AA7EAD" w:rsidRDefault="00A267AE" w:rsidP="00AA7EAD">
      <w:pPr>
        <w:pStyle w:val="Heading4"/>
        <w:rPr>
          <w:rFonts w:cs="Arial"/>
        </w:rPr>
      </w:pPr>
      <w:bookmarkStart w:id="277" w:name="_Toc27393869"/>
      <w:r>
        <w:rPr>
          <w:rFonts w:cs="Arial"/>
        </w:rPr>
        <w:t xml:space="preserve">Long Trial Sittings – </w:t>
      </w:r>
      <w:r w:rsidR="00AF0E54" w:rsidRPr="00AA7EAD">
        <w:rPr>
          <w:rFonts w:cs="Arial"/>
        </w:rPr>
        <w:t>(Trial over 15 Days in Length)</w:t>
      </w:r>
      <w:bookmarkEnd w:id="277"/>
      <w:r w:rsidR="00AF0E54" w:rsidRPr="00AA7EAD">
        <w:rPr>
          <w:rFonts w:cs="Arial"/>
        </w:rPr>
        <w:t xml:space="preserve"> </w:t>
      </w:r>
    </w:p>
    <w:p w14:paraId="37C09996" w14:textId="77777777" w:rsidR="00DD5802" w:rsidRDefault="00D178C7" w:rsidP="00AA7EAD">
      <w:pPr>
        <w:pStyle w:val="ListBullet2"/>
        <w:rPr>
          <w:rFonts w:cs="Arial"/>
        </w:rPr>
      </w:pPr>
      <w:r>
        <w:rPr>
          <w:rFonts w:cs="Arial"/>
        </w:rPr>
        <w:t xml:space="preserve">March </w:t>
      </w:r>
      <w:r w:rsidR="00751BD1">
        <w:rPr>
          <w:rFonts w:cs="Arial"/>
        </w:rPr>
        <w:t>23, 2020</w:t>
      </w:r>
    </w:p>
    <w:p w14:paraId="72D0DF37" w14:textId="77777777" w:rsidR="00751BD1" w:rsidRPr="00AA7EAD" w:rsidRDefault="00751BD1" w:rsidP="00AA7EAD">
      <w:pPr>
        <w:pStyle w:val="ListBullet2"/>
        <w:rPr>
          <w:rFonts w:cs="Arial"/>
        </w:rPr>
      </w:pPr>
      <w:r>
        <w:rPr>
          <w:rFonts w:cs="Arial"/>
        </w:rPr>
        <w:t xml:space="preserve">October 5, 2020 </w:t>
      </w:r>
    </w:p>
    <w:p w14:paraId="52102502" w14:textId="77777777" w:rsidR="00AF0E54" w:rsidRPr="00AA7EAD" w:rsidRDefault="00AF0E54" w:rsidP="00AA7EAD">
      <w:pPr>
        <w:pStyle w:val="Heading4"/>
        <w:rPr>
          <w:rFonts w:cs="Arial"/>
        </w:rPr>
      </w:pPr>
      <w:bookmarkStart w:id="278" w:name="_Toc27393870"/>
      <w:r w:rsidRPr="00AA7EAD">
        <w:rPr>
          <w:rFonts w:cs="Arial"/>
        </w:rPr>
        <w:t>Trial Scheduling Court Dates</w:t>
      </w:r>
      <w:bookmarkEnd w:id="278"/>
    </w:p>
    <w:p w14:paraId="5068AA72" w14:textId="77777777" w:rsidR="00AF0E54" w:rsidRPr="00AA7EAD" w:rsidRDefault="000C5A96" w:rsidP="00AF0E54">
      <w:pPr>
        <w:rPr>
          <w:rFonts w:ascii="Arial" w:hAnsi="Arial" w:cs="Arial"/>
          <w:sz w:val="20"/>
        </w:rPr>
      </w:pPr>
      <w:r w:rsidRPr="00AA7EAD">
        <w:rPr>
          <w:rFonts w:ascii="Arial" w:hAnsi="Arial" w:cs="Arial"/>
          <w:sz w:val="20"/>
        </w:rPr>
        <w:t>Court commences</w:t>
      </w:r>
      <w:r w:rsidR="00AF0E54" w:rsidRPr="00AA7EAD">
        <w:rPr>
          <w:rFonts w:ascii="Arial" w:hAnsi="Arial" w:cs="Arial"/>
          <w:sz w:val="20"/>
        </w:rPr>
        <w:t xml:space="preserve"> at 2:30 p.m.</w:t>
      </w:r>
    </w:p>
    <w:p w14:paraId="5A5FC6C2" w14:textId="77777777" w:rsidR="002523BD" w:rsidRDefault="00043AD9" w:rsidP="00AA7EAD">
      <w:pPr>
        <w:pStyle w:val="ListBullet2"/>
        <w:rPr>
          <w:rFonts w:cs="Arial"/>
        </w:rPr>
      </w:pPr>
      <w:r>
        <w:rPr>
          <w:rFonts w:cs="Arial"/>
        </w:rPr>
        <w:t xml:space="preserve">January </w:t>
      </w:r>
      <w:r w:rsidR="002523BD">
        <w:rPr>
          <w:rFonts w:cs="Arial"/>
        </w:rPr>
        <w:t xml:space="preserve">2, 9, 16, 23, 30, 2020 </w:t>
      </w:r>
    </w:p>
    <w:p w14:paraId="2758D72C" w14:textId="77777777" w:rsidR="002523BD" w:rsidRDefault="002523BD" w:rsidP="00AA7EAD">
      <w:pPr>
        <w:pStyle w:val="ListBullet2"/>
        <w:rPr>
          <w:rFonts w:cs="Arial"/>
        </w:rPr>
      </w:pPr>
      <w:r>
        <w:rPr>
          <w:rFonts w:cs="Arial"/>
        </w:rPr>
        <w:t xml:space="preserve">February 6, 13, 20, 27, 2020 </w:t>
      </w:r>
    </w:p>
    <w:p w14:paraId="16436C88" w14:textId="77777777" w:rsidR="002523BD" w:rsidRDefault="002523BD" w:rsidP="00AA7EAD">
      <w:pPr>
        <w:pStyle w:val="ListBullet2"/>
        <w:rPr>
          <w:rFonts w:cs="Arial"/>
        </w:rPr>
      </w:pPr>
      <w:r>
        <w:rPr>
          <w:rFonts w:cs="Arial"/>
        </w:rPr>
        <w:t xml:space="preserve">March 5, 12, 19, 26, 2020 </w:t>
      </w:r>
    </w:p>
    <w:p w14:paraId="33A76411" w14:textId="77777777" w:rsidR="002523BD" w:rsidRDefault="002523BD" w:rsidP="00AA7EAD">
      <w:pPr>
        <w:pStyle w:val="ListBullet2"/>
        <w:rPr>
          <w:rFonts w:cs="Arial"/>
        </w:rPr>
      </w:pPr>
      <w:r>
        <w:rPr>
          <w:rFonts w:cs="Arial"/>
        </w:rPr>
        <w:t xml:space="preserve">April 5, 12, 19, 26, 2020 </w:t>
      </w:r>
    </w:p>
    <w:p w14:paraId="37B69EAB" w14:textId="77777777" w:rsidR="002523BD" w:rsidRDefault="002523BD" w:rsidP="00AA7EAD">
      <w:pPr>
        <w:pStyle w:val="ListBullet2"/>
        <w:rPr>
          <w:rFonts w:cs="Arial"/>
        </w:rPr>
      </w:pPr>
      <w:r>
        <w:rPr>
          <w:rFonts w:cs="Arial"/>
        </w:rPr>
        <w:t xml:space="preserve">May 14, 21, 28, 2020 </w:t>
      </w:r>
    </w:p>
    <w:p w14:paraId="73F1CC53" w14:textId="77777777" w:rsidR="002523BD" w:rsidRDefault="002523BD" w:rsidP="00AA7EAD">
      <w:pPr>
        <w:pStyle w:val="ListBullet2"/>
        <w:rPr>
          <w:rFonts w:cs="Arial"/>
        </w:rPr>
      </w:pPr>
      <w:r>
        <w:rPr>
          <w:rFonts w:cs="Arial"/>
        </w:rPr>
        <w:t xml:space="preserve">June 4, 18, 25, 2020 </w:t>
      </w:r>
    </w:p>
    <w:p w14:paraId="1E3893ED" w14:textId="77777777" w:rsidR="00AF0E54" w:rsidRDefault="002523BD" w:rsidP="00AA7EAD">
      <w:pPr>
        <w:pStyle w:val="ListBullet2"/>
        <w:rPr>
          <w:rFonts w:cs="Arial"/>
        </w:rPr>
      </w:pPr>
      <w:r>
        <w:rPr>
          <w:rFonts w:cs="Arial"/>
        </w:rPr>
        <w:t xml:space="preserve">July 2, 9, 16, 213, 30, 2020 </w:t>
      </w:r>
    </w:p>
    <w:p w14:paraId="7B8FA3AA" w14:textId="77777777" w:rsidR="002523BD" w:rsidRDefault="002523BD" w:rsidP="00AA7EAD">
      <w:pPr>
        <w:pStyle w:val="ListBullet2"/>
        <w:rPr>
          <w:rFonts w:cs="Arial"/>
        </w:rPr>
      </w:pPr>
      <w:r>
        <w:rPr>
          <w:rFonts w:cs="Arial"/>
        </w:rPr>
        <w:t xml:space="preserve">August 6, 13, 20, 27, 2020 </w:t>
      </w:r>
    </w:p>
    <w:p w14:paraId="5086B648" w14:textId="77777777" w:rsidR="002523BD" w:rsidRDefault="002523BD" w:rsidP="002523BD">
      <w:pPr>
        <w:pStyle w:val="ListBullet2"/>
        <w:rPr>
          <w:rFonts w:cs="Arial"/>
        </w:rPr>
      </w:pPr>
      <w:r>
        <w:rPr>
          <w:rFonts w:cs="Arial"/>
        </w:rPr>
        <w:t xml:space="preserve">September 3, 10, 17, 24, 2020 </w:t>
      </w:r>
    </w:p>
    <w:p w14:paraId="5B0BB601" w14:textId="77777777" w:rsidR="002523BD" w:rsidRDefault="002523BD" w:rsidP="002523BD">
      <w:pPr>
        <w:pStyle w:val="ListBullet2"/>
        <w:rPr>
          <w:rFonts w:cs="Arial"/>
        </w:rPr>
      </w:pPr>
      <w:r>
        <w:rPr>
          <w:rFonts w:cs="Arial"/>
        </w:rPr>
        <w:t xml:space="preserve">October 1, 8, 15, 22, 29, 2020 </w:t>
      </w:r>
    </w:p>
    <w:p w14:paraId="6B523A00" w14:textId="77777777" w:rsidR="002523BD" w:rsidRDefault="002523BD" w:rsidP="002523BD">
      <w:pPr>
        <w:pStyle w:val="ListBullet2"/>
        <w:rPr>
          <w:rFonts w:cs="Arial"/>
        </w:rPr>
      </w:pPr>
      <w:r>
        <w:rPr>
          <w:rFonts w:cs="Arial"/>
        </w:rPr>
        <w:t xml:space="preserve">November 12, 19, 26, 2020 </w:t>
      </w:r>
    </w:p>
    <w:p w14:paraId="4C87F295" w14:textId="77777777" w:rsidR="002523BD" w:rsidRPr="002523BD" w:rsidRDefault="002523BD" w:rsidP="002523BD">
      <w:pPr>
        <w:pStyle w:val="ListBullet2"/>
        <w:rPr>
          <w:rFonts w:cs="Arial"/>
        </w:rPr>
      </w:pPr>
      <w:r>
        <w:rPr>
          <w:rFonts w:cs="Arial"/>
        </w:rPr>
        <w:t xml:space="preserve">December 3, 10, 17, 24, 2020 </w:t>
      </w:r>
    </w:p>
    <w:p w14:paraId="16721D37" w14:textId="77777777" w:rsidR="000C5A96" w:rsidRPr="00AA7EAD" w:rsidRDefault="000C5A96" w:rsidP="00AA7EAD">
      <w:pPr>
        <w:pStyle w:val="Heading4"/>
      </w:pPr>
      <w:bookmarkStart w:id="279" w:name="_Toc27393871"/>
      <w:r w:rsidRPr="00AA7EAD">
        <w:t>Motions – F</w:t>
      </w:r>
      <w:r w:rsidR="00242757" w:rsidRPr="00AA7EAD">
        <w:t>amily</w:t>
      </w:r>
      <w:bookmarkEnd w:id="279"/>
      <w:r w:rsidR="00242757" w:rsidRPr="00AA7EAD">
        <w:t xml:space="preserve"> </w:t>
      </w:r>
    </w:p>
    <w:p w14:paraId="32D78DB7" w14:textId="77777777" w:rsidR="00242757" w:rsidRPr="00AA7EAD" w:rsidRDefault="00242757" w:rsidP="000C5A96">
      <w:pPr>
        <w:rPr>
          <w:rFonts w:ascii="Arial" w:hAnsi="Arial" w:cs="Arial"/>
          <w:sz w:val="20"/>
        </w:rPr>
      </w:pPr>
      <w:r w:rsidRPr="00AA7EAD">
        <w:rPr>
          <w:rFonts w:ascii="Arial" w:hAnsi="Arial" w:cs="Arial"/>
          <w:sz w:val="20"/>
        </w:rPr>
        <w:t>Motions over 1 h</w:t>
      </w:r>
      <w:r w:rsidR="008A0B9C" w:rsidRPr="00AA7EAD">
        <w:rPr>
          <w:rFonts w:ascii="Arial" w:hAnsi="Arial" w:cs="Arial"/>
          <w:sz w:val="20"/>
        </w:rPr>
        <w:t>our are booked through the Trial</w:t>
      </w:r>
      <w:r w:rsidRPr="00AA7EAD">
        <w:rPr>
          <w:rFonts w:ascii="Arial" w:hAnsi="Arial" w:cs="Arial"/>
          <w:sz w:val="20"/>
        </w:rPr>
        <w:t xml:space="preserve"> Coordinator for a “week of” </w:t>
      </w:r>
    </w:p>
    <w:p w14:paraId="12646AF1" w14:textId="77777777" w:rsidR="00242757" w:rsidRPr="00AA7EAD" w:rsidRDefault="00242757" w:rsidP="00AA7EAD">
      <w:pPr>
        <w:pStyle w:val="ListBullet2"/>
        <w:rPr>
          <w:rFonts w:cs="Arial"/>
        </w:rPr>
      </w:pPr>
      <w:r w:rsidRPr="00AA7EAD">
        <w:rPr>
          <w:rFonts w:cs="Arial"/>
        </w:rPr>
        <w:t xml:space="preserve">Regular motions list </w:t>
      </w:r>
      <w:r w:rsidR="008A0B9C" w:rsidRPr="00AA7EAD">
        <w:rPr>
          <w:rFonts w:cs="Arial"/>
        </w:rPr>
        <w:t xml:space="preserve">(under 1 hour) </w:t>
      </w:r>
      <w:r w:rsidRPr="00AA7EAD">
        <w:rPr>
          <w:rFonts w:cs="Arial"/>
        </w:rPr>
        <w:t>are every Thursday at 10:00 a.m. EXCEPT as noted below</w:t>
      </w:r>
    </w:p>
    <w:p w14:paraId="316761A4" w14:textId="77777777" w:rsidR="008A0B9C" w:rsidRPr="00AA7EAD" w:rsidRDefault="00F43F4B" w:rsidP="00B832A7">
      <w:pPr>
        <w:pStyle w:val="ListBullet2"/>
        <w:numPr>
          <w:ilvl w:val="1"/>
          <w:numId w:val="28"/>
        </w:numPr>
        <w:rPr>
          <w:rFonts w:cs="Arial"/>
        </w:rPr>
      </w:pPr>
      <w:r>
        <w:rPr>
          <w:rFonts w:cs="Arial"/>
        </w:rPr>
        <w:t>Ma</w:t>
      </w:r>
      <w:r w:rsidR="002523BD">
        <w:rPr>
          <w:rFonts w:cs="Arial"/>
        </w:rPr>
        <w:t xml:space="preserve">y 7, June 11 November 5 and December 31, 2020 </w:t>
      </w:r>
    </w:p>
    <w:p w14:paraId="66198BFF" w14:textId="77777777" w:rsidR="00AF0E54" w:rsidRDefault="008A0B9C" w:rsidP="00AA7EAD">
      <w:pPr>
        <w:pStyle w:val="Heading4"/>
        <w:rPr>
          <w:sz w:val="20"/>
        </w:rPr>
      </w:pPr>
      <w:bookmarkStart w:id="280" w:name="_Toc27393872"/>
      <w:r>
        <w:t>Case, Settlement &amp; Trial Management Conferences</w:t>
      </w:r>
      <w:bookmarkEnd w:id="280"/>
      <w:r>
        <w:t xml:space="preserve"> </w:t>
      </w:r>
    </w:p>
    <w:p w14:paraId="7D1C910C" w14:textId="77777777" w:rsidR="008A0B9C" w:rsidRPr="008A0B9C" w:rsidRDefault="008A0B9C" w:rsidP="00AA7EAD">
      <w:pPr>
        <w:pStyle w:val="ListBullet2"/>
      </w:pPr>
      <w:r w:rsidRPr="008A0B9C">
        <w:t xml:space="preserve">Booked through the </w:t>
      </w:r>
      <w:r>
        <w:t>Tria</w:t>
      </w:r>
      <w:r w:rsidRPr="008A0B9C">
        <w:t xml:space="preserve">l Coordinator </w:t>
      </w:r>
    </w:p>
    <w:p w14:paraId="4BF56A47" w14:textId="77777777" w:rsidR="008A0B9C" w:rsidRDefault="008A0B9C" w:rsidP="00AA7EAD">
      <w:pPr>
        <w:pStyle w:val="Heading4"/>
        <w:rPr>
          <w:sz w:val="20"/>
        </w:rPr>
      </w:pPr>
      <w:bookmarkStart w:id="281" w:name="_Toc27393873"/>
      <w:r w:rsidRPr="008A0B9C">
        <w:t>Rule 39- First Appearance Court</w:t>
      </w:r>
      <w:bookmarkEnd w:id="281"/>
      <w:r w:rsidRPr="008A0B9C">
        <w:t xml:space="preserve"> </w:t>
      </w:r>
    </w:p>
    <w:p w14:paraId="20FAF572" w14:textId="77777777" w:rsidR="008A0B9C" w:rsidRPr="00AC728E" w:rsidRDefault="00AC728E" w:rsidP="00AA7EAD">
      <w:pPr>
        <w:pStyle w:val="ListBullet2"/>
        <w:rPr>
          <w:b/>
          <w:u w:val="single"/>
        </w:rPr>
      </w:pPr>
      <w:r>
        <w:t>Every Monday and Wednesday at 9:00 a.m. EXCEPT as noted below</w:t>
      </w:r>
    </w:p>
    <w:p w14:paraId="56A6CD1C" w14:textId="77777777" w:rsidR="00AC728E" w:rsidRPr="008A0B9C" w:rsidRDefault="00AC728E" w:rsidP="00B832A7">
      <w:pPr>
        <w:pStyle w:val="ListBullet2"/>
        <w:numPr>
          <w:ilvl w:val="1"/>
          <w:numId w:val="28"/>
        </w:numPr>
        <w:rPr>
          <w:b/>
          <w:u w:val="single"/>
        </w:rPr>
      </w:pPr>
      <w:r>
        <w:t>Ma</w:t>
      </w:r>
      <w:r w:rsidR="00F43F4B">
        <w:t xml:space="preserve">y </w:t>
      </w:r>
      <w:r w:rsidR="002523BD">
        <w:t>6, June 10, November 4 and December 30, 2020</w:t>
      </w:r>
    </w:p>
    <w:p w14:paraId="58179BF0" w14:textId="77777777" w:rsidR="008A0B9C" w:rsidRDefault="008A0B9C" w:rsidP="00AA7EAD">
      <w:pPr>
        <w:pStyle w:val="Heading4"/>
        <w:rPr>
          <w:sz w:val="20"/>
        </w:rPr>
      </w:pPr>
      <w:bookmarkStart w:id="282" w:name="_Toc27393874"/>
      <w:r>
        <w:t xml:space="preserve">Child Protection </w:t>
      </w:r>
      <w:r w:rsidR="00A267AE">
        <w:t>List Dates</w:t>
      </w:r>
      <w:bookmarkEnd w:id="282"/>
      <w:r>
        <w:t xml:space="preserve"> </w:t>
      </w:r>
    </w:p>
    <w:p w14:paraId="1CC62E31" w14:textId="77777777" w:rsidR="00AC728E" w:rsidRPr="00AC728E" w:rsidRDefault="00AC728E" w:rsidP="00AA7EAD">
      <w:pPr>
        <w:pStyle w:val="ListBullet2"/>
      </w:pPr>
      <w:r>
        <w:t xml:space="preserve">Every Monday at 10:15 am EXCEPT when a holiday occurs on the Monday and will take place on Wednesday of the same week. </w:t>
      </w:r>
    </w:p>
    <w:p w14:paraId="79E6C5C5" w14:textId="77777777" w:rsidR="00AC728E" w:rsidRDefault="008A0B9C" w:rsidP="00AA7EAD">
      <w:pPr>
        <w:pStyle w:val="Heading4"/>
      </w:pPr>
      <w:bookmarkStart w:id="283" w:name="_Toc27393875"/>
      <w:r w:rsidRPr="008A0B9C">
        <w:t>Family Responsibility Office (FRO) List</w:t>
      </w:r>
      <w:r w:rsidR="00A267AE">
        <w:t xml:space="preserve"> Dates</w:t>
      </w:r>
      <w:bookmarkEnd w:id="283"/>
      <w:r w:rsidRPr="008A0B9C">
        <w:t xml:space="preserve"> </w:t>
      </w:r>
    </w:p>
    <w:p w14:paraId="253E0AB5" w14:textId="77777777" w:rsidR="009B1146" w:rsidRDefault="009B1146" w:rsidP="00AC728E">
      <w:pPr>
        <w:rPr>
          <w:rFonts w:ascii="Arial" w:hAnsi="Arial" w:cs="Arial"/>
          <w:sz w:val="20"/>
        </w:rPr>
      </w:pPr>
      <w:r w:rsidRPr="00AC728E">
        <w:rPr>
          <w:rFonts w:ascii="Arial" w:hAnsi="Arial" w:cs="Arial"/>
          <w:sz w:val="20"/>
        </w:rPr>
        <w:t xml:space="preserve">Court commences at 2:30 p.m. </w:t>
      </w:r>
    </w:p>
    <w:p w14:paraId="582D8A35" w14:textId="77777777" w:rsidR="009B1146" w:rsidRDefault="009B1146" w:rsidP="00AC728E">
      <w:pPr>
        <w:rPr>
          <w:rFonts w:ascii="Arial" w:hAnsi="Arial" w:cs="Arial"/>
          <w:sz w:val="20"/>
        </w:rPr>
      </w:pPr>
      <w:r>
        <w:rPr>
          <w:rFonts w:ascii="Arial" w:hAnsi="Arial" w:cs="Arial"/>
          <w:sz w:val="20"/>
        </w:rPr>
        <w:t xml:space="preserve">First Tuesday of every month EXCEPT on the following dates of </w:t>
      </w:r>
    </w:p>
    <w:p w14:paraId="661C05E4" w14:textId="77777777" w:rsidR="009B1146" w:rsidRDefault="002523BD" w:rsidP="001449E4">
      <w:pPr>
        <w:pStyle w:val="ListBullet2"/>
      </w:pPr>
      <w:r>
        <w:t xml:space="preserve">Tuesday May 5, 2020 </w:t>
      </w:r>
      <w:r w:rsidR="005E009D">
        <w:t xml:space="preserve"> </w:t>
      </w:r>
    </w:p>
    <w:p w14:paraId="5C1AF895" w14:textId="77777777" w:rsidR="005E009D" w:rsidRDefault="005E009D" w:rsidP="001449E4">
      <w:pPr>
        <w:pStyle w:val="ListBullet2"/>
      </w:pPr>
      <w:r>
        <w:t xml:space="preserve">Tuesday November </w:t>
      </w:r>
      <w:r w:rsidR="002523BD">
        <w:t xml:space="preserve">3, 2020 </w:t>
      </w:r>
      <w:r>
        <w:t xml:space="preserve"> </w:t>
      </w:r>
    </w:p>
    <w:p w14:paraId="11BF5688" w14:textId="77777777" w:rsidR="005132E1" w:rsidRDefault="005132E1">
      <w:pPr>
        <w:widowControl/>
        <w:rPr>
          <w:rFonts w:ascii="Arial" w:hAnsi="Arial"/>
          <w:sz w:val="20"/>
        </w:rPr>
      </w:pPr>
      <w:r>
        <w:br w:type="page"/>
      </w:r>
    </w:p>
    <w:p w14:paraId="7467502F" w14:textId="77777777" w:rsidR="00AA7EAD" w:rsidRDefault="00AA7EAD" w:rsidP="00AA7EAD">
      <w:pPr>
        <w:pStyle w:val="Style1"/>
      </w:pPr>
    </w:p>
    <w:p w14:paraId="3A7BFE6E" w14:textId="77777777" w:rsidR="00AA7EAD" w:rsidRPr="00AC728E" w:rsidRDefault="00AA7EAD" w:rsidP="00AA7EAD">
      <w:pPr>
        <w:pStyle w:val="Heading3"/>
      </w:pPr>
      <w:bookmarkStart w:id="284" w:name="_Toc500245291"/>
      <w:bookmarkStart w:id="285" w:name="_Toc500245561"/>
      <w:bookmarkStart w:id="286" w:name="_Toc27392189"/>
      <w:bookmarkStart w:id="287" w:name="_Toc27393876"/>
      <w:r>
        <w:t>ST. CATHARINES FAMILY COURT C</w:t>
      </w:r>
      <w:bookmarkEnd w:id="284"/>
      <w:bookmarkEnd w:id="285"/>
      <w:r w:rsidR="00A3715A">
        <w:t>ontinued</w:t>
      </w:r>
      <w:bookmarkEnd w:id="286"/>
      <w:bookmarkEnd w:id="287"/>
    </w:p>
    <w:p w14:paraId="41DC9668" w14:textId="77777777" w:rsidR="00AA7EAD" w:rsidRDefault="00AA7EAD" w:rsidP="00AA7EAD">
      <w:pPr>
        <w:pStyle w:val="ListBullet2"/>
        <w:numPr>
          <w:ilvl w:val="0"/>
          <w:numId w:val="0"/>
        </w:numPr>
        <w:ind w:left="720"/>
      </w:pPr>
    </w:p>
    <w:p w14:paraId="4682E275" w14:textId="77777777" w:rsidR="009957BF" w:rsidRPr="009957BF" w:rsidRDefault="009957BF" w:rsidP="00AA7EAD">
      <w:pPr>
        <w:pStyle w:val="Heading4"/>
      </w:pPr>
      <w:bookmarkStart w:id="288" w:name="_Toc27393877"/>
      <w:r>
        <w:t>Dispute Resolution Officer (DRO) Case Conferences</w:t>
      </w:r>
      <w:bookmarkEnd w:id="288"/>
      <w:r>
        <w:t xml:space="preserve"> </w:t>
      </w:r>
    </w:p>
    <w:p w14:paraId="263671B4" w14:textId="77777777" w:rsidR="009957BF" w:rsidRDefault="009957BF" w:rsidP="00B832A7">
      <w:pPr>
        <w:pStyle w:val="ListParagraph"/>
        <w:numPr>
          <w:ilvl w:val="0"/>
          <w:numId w:val="36"/>
        </w:numPr>
        <w:rPr>
          <w:rFonts w:ascii="Arial" w:hAnsi="Arial" w:cs="Arial"/>
          <w:sz w:val="20"/>
        </w:rPr>
      </w:pPr>
      <w:r>
        <w:rPr>
          <w:rFonts w:ascii="Arial" w:hAnsi="Arial" w:cs="Arial"/>
          <w:sz w:val="20"/>
        </w:rPr>
        <w:t>Scheduled two (2) time</w:t>
      </w:r>
      <w:r w:rsidR="00AD2181">
        <w:rPr>
          <w:rFonts w:ascii="Arial" w:hAnsi="Arial" w:cs="Arial"/>
          <w:sz w:val="20"/>
        </w:rPr>
        <w:t>s</w:t>
      </w:r>
      <w:r w:rsidR="00A267AE">
        <w:rPr>
          <w:rFonts w:ascii="Arial" w:hAnsi="Arial" w:cs="Arial"/>
          <w:sz w:val="20"/>
        </w:rPr>
        <w:t xml:space="preserve"> a month, on </w:t>
      </w:r>
      <w:r>
        <w:rPr>
          <w:rFonts w:ascii="Arial" w:hAnsi="Arial" w:cs="Arial"/>
          <w:sz w:val="20"/>
        </w:rPr>
        <w:t>Wednesday.  Contact the Trial Coordinator for a complete list of available dates and times</w:t>
      </w:r>
      <w:r w:rsidR="00A267AE">
        <w:rPr>
          <w:rFonts w:ascii="Arial" w:hAnsi="Arial" w:cs="Arial"/>
          <w:sz w:val="20"/>
        </w:rPr>
        <w:t>.</w:t>
      </w:r>
      <w:r>
        <w:rPr>
          <w:rFonts w:ascii="Arial" w:hAnsi="Arial" w:cs="Arial"/>
          <w:sz w:val="20"/>
        </w:rPr>
        <w:t xml:space="preserve"> </w:t>
      </w:r>
    </w:p>
    <w:p w14:paraId="11B4E002" w14:textId="77777777" w:rsidR="009B7946" w:rsidRPr="00AC728E" w:rsidRDefault="00B13EFF" w:rsidP="00B832A7">
      <w:pPr>
        <w:pStyle w:val="ListParagraph"/>
        <w:numPr>
          <w:ilvl w:val="0"/>
          <w:numId w:val="35"/>
        </w:numPr>
        <w:rPr>
          <w:rFonts w:ascii="Arial" w:hAnsi="Arial" w:cs="Arial"/>
          <w:b/>
          <w:sz w:val="24"/>
          <w:szCs w:val="24"/>
          <w:u w:val="single"/>
        </w:rPr>
      </w:pPr>
      <w:r w:rsidRPr="00AC728E">
        <w:rPr>
          <w:u w:val="single"/>
        </w:rPr>
        <w:br w:type="page"/>
      </w:r>
    </w:p>
    <w:p w14:paraId="6302697E" w14:textId="77777777" w:rsidR="00BB0A6E" w:rsidRDefault="00BB0A6E" w:rsidP="00BB0A6E">
      <w:pPr>
        <w:pStyle w:val="Style1"/>
      </w:pPr>
      <w:bookmarkStart w:id="289" w:name="_WELLAND"/>
      <w:bookmarkEnd w:id="289"/>
    </w:p>
    <w:p w14:paraId="6E95EC86" w14:textId="77777777" w:rsidR="00B57343" w:rsidRPr="009F44E9" w:rsidRDefault="00B57343" w:rsidP="00BB0A6E">
      <w:pPr>
        <w:pStyle w:val="Heading3"/>
      </w:pPr>
      <w:bookmarkStart w:id="290" w:name="_Toc27393878"/>
      <w:r w:rsidRPr="00191782">
        <w:t>WELLAND</w:t>
      </w:r>
      <w:bookmarkEnd w:id="290"/>
    </w:p>
    <w:p w14:paraId="089FC426" w14:textId="77777777" w:rsidR="001E3DF4" w:rsidRPr="001449E4" w:rsidRDefault="001E3DF4" w:rsidP="001449E4">
      <w:pPr>
        <w:pStyle w:val="Heading4"/>
      </w:pPr>
      <w:bookmarkStart w:id="291" w:name="_Toc27393879"/>
      <w:r w:rsidRPr="001449E4">
        <w:t>Civil Trial Sittings</w:t>
      </w:r>
      <w:bookmarkEnd w:id="291"/>
      <w:r w:rsidRPr="001449E4">
        <w:t xml:space="preserve"> </w:t>
      </w:r>
    </w:p>
    <w:p w14:paraId="743495D5" w14:textId="77777777" w:rsidR="001E3DF4" w:rsidRPr="00690B06" w:rsidRDefault="00362C71" w:rsidP="001E3DF4">
      <w:pPr>
        <w:pStyle w:val="ListBullet2"/>
        <w:numPr>
          <w:ilvl w:val="0"/>
          <w:numId w:val="10"/>
        </w:numPr>
        <w:rPr>
          <w:rFonts w:cs="Arial"/>
        </w:rPr>
      </w:pPr>
      <w:r>
        <w:rPr>
          <w:rFonts w:cs="Arial"/>
        </w:rPr>
        <w:t xml:space="preserve">March </w:t>
      </w:r>
      <w:r w:rsidR="00F10D6D">
        <w:rPr>
          <w:rFonts w:cs="Arial"/>
        </w:rPr>
        <w:t xml:space="preserve">30, 2020 – 3 weeks </w:t>
      </w:r>
      <w:r w:rsidR="00F10D6D">
        <w:rPr>
          <w:rFonts w:cs="Arial"/>
        </w:rPr>
        <w:tab/>
      </w:r>
      <w:r w:rsidR="00F10D6D">
        <w:rPr>
          <w:rFonts w:cs="Arial"/>
        </w:rPr>
        <w:tab/>
      </w:r>
      <w:r w:rsidR="00F10D6D">
        <w:rPr>
          <w:rFonts w:cs="Arial"/>
          <w:b/>
        </w:rPr>
        <w:t xml:space="preserve">“Trial Readiness” Court – </w:t>
      </w:r>
      <w:r w:rsidR="00F10D6D">
        <w:rPr>
          <w:rFonts w:cs="Arial"/>
        </w:rPr>
        <w:t xml:space="preserve">March 23, 2020 @ 2:30 p.m. </w:t>
      </w:r>
    </w:p>
    <w:p w14:paraId="2064F6C8" w14:textId="77777777" w:rsidR="00F10D6D" w:rsidRDefault="00F10D6D" w:rsidP="001E3DF4">
      <w:pPr>
        <w:pStyle w:val="ListBullet2"/>
        <w:numPr>
          <w:ilvl w:val="0"/>
          <w:numId w:val="10"/>
        </w:numPr>
        <w:rPr>
          <w:rFonts w:cs="Arial"/>
        </w:rPr>
      </w:pPr>
      <w:r>
        <w:rPr>
          <w:rFonts w:cs="Arial"/>
        </w:rPr>
        <w:t xml:space="preserve">June 15, 2020 – 2 weeks </w:t>
      </w:r>
      <w:r>
        <w:rPr>
          <w:rFonts w:cs="Arial"/>
        </w:rPr>
        <w:tab/>
      </w:r>
      <w:r>
        <w:rPr>
          <w:rFonts w:cs="Arial"/>
        </w:rPr>
        <w:tab/>
      </w:r>
      <w:r>
        <w:rPr>
          <w:rFonts w:cs="Arial"/>
          <w:b/>
        </w:rPr>
        <w:t xml:space="preserve">“Trial Readiness” Court – </w:t>
      </w:r>
      <w:r>
        <w:rPr>
          <w:rFonts w:cs="Arial"/>
        </w:rPr>
        <w:t xml:space="preserve">June 8, 2020 @ 2:30 p.m. </w:t>
      </w:r>
    </w:p>
    <w:p w14:paraId="5C5C076F" w14:textId="77777777" w:rsidR="00F10D6D" w:rsidRDefault="00F10D6D" w:rsidP="001E3DF4">
      <w:pPr>
        <w:pStyle w:val="ListBullet2"/>
        <w:numPr>
          <w:ilvl w:val="0"/>
          <w:numId w:val="10"/>
        </w:numPr>
        <w:rPr>
          <w:rFonts w:cs="Arial"/>
        </w:rPr>
      </w:pPr>
      <w:r>
        <w:rPr>
          <w:rFonts w:cs="Arial"/>
        </w:rPr>
        <w:t xml:space="preserve">November 23, 2020 – 3 weeks </w:t>
      </w:r>
      <w:r>
        <w:rPr>
          <w:rFonts w:cs="Arial"/>
        </w:rPr>
        <w:tab/>
      </w:r>
      <w:r>
        <w:rPr>
          <w:rFonts w:cs="Arial"/>
          <w:b/>
        </w:rPr>
        <w:t xml:space="preserve">“Trial Readiness” Court – </w:t>
      </w:r>
      <w:r>
        <w:rPr>
          <w:rFonts w:cs="Arial"/>
        </w:rPr>
        <w:t xml:space="preserve">November 16, 2020 @ 2:30 p.m. </w:t>
      </w:r>
    </w:p>
    <w:p w14:paraId="519610AE" w14:textId="77777777" w:rsidR="00986DA7" w:rsidRPr="00FF2359" w:rsidRDefault="00BB0A6E" w:rsidP="00FF2359">
      <w:pPr>
        <w:pStyle w:val="Heading4"/>
      </w:pPr>
      <w:bookmarkStart w:id="292" w:name="_Toc27393880"/>
      <w:r>
        <w:t>Civil</w:t>
      </w:r>
      <w:r w:rsidR="00EB6281" w:rsidRPr="009F44E9">
        <w:t xml:space="preserve"> Long Trials </w:t>
      </w:r>
      <w:r w:rsidR="00986DA7">
        <w:t xml:space="preserve">(Over 15 Days </w:t>
      </w:r>
      <w:r w:rsidR="00722BE7">
        <w:t>in</w:t>
      </w:r>
      <w:r w:rsidR="00986DA7">
        <w:t xml:space="preserve"> Length)</w:t>
      </w:r>
      <w:bookmarkEnd w:id="292"/>
    </w:p>
    <w:p w14:paraId="050AB782" w14:textId="77777777" w:rsidR="003F2756" w:rsidRDefault="00F10D6D" w:rsidP="00B832A7">
      <w:pPr>
        <w:pStyle w:val="ListBullet2"/>
        <w:numPr>
          <w:ilvl w:val="0"/>
          <w:numId w:val="14"/>
        </w:numPr>
        <w:rPr>
          <w:rFonts w:cs="Arial"/>
        </w:rPr>
      </w:pPr>
      <w:r>
        <w:rPr>
          <w:rFonts w:cs="Arial"/>
        </w:rPr>
        <w:t xml:space="preserve">March 23, 2020 </w:t>
      </w:r>
    </w:p>
    <w:p w14:paraId="072EB6F8" w14:textId="77777777" w:rsidR="00F10D6D" w:rsidRPr="00690B06" w:rsidRDefault="00F10D6D" w:rsidP="00B832A7">
      <w:pPr>
        <w:pStyle w:val="ListBullet2"/>
        <w:numPr>
          <w:ilvl w:val="0"/>
          <w:numId w:val="14"/>
        </w:numPr>
        <w:rPr>
          <w:rFonts w:cs="Arial"/>
        </w:rPr>
      </w:pPr>
      <w:r>
        <w:rPr>
          <w:rFonts w:cs="Arial"/>
        </w:rPr>
        <w:t xml:space="preserve">October 5, 2020 </w:t>
      </w:r>
    </w:p>
    <w:p w14:paraId="262DF92C" w14:textId="77777777" w:rsidR="00C31B1A" w:rsidRDefault="0004357D" w:rsidP="00C31B1A">
      <w:pPr>
        <w:pStyle w:val="Heading4"/>
      </w:pPr>
      <w:bookmarkStart w:id="293" w:name="_Toc27393881"/>
      <w:r>
        <w:t>Criminal</w:t>
      </w:r>
      <w:r w:rsidR="00FF2359">
        <w:t xml:space="preserve"> &amp; </w:t>
      </w:r>
      <w:r>
        <w:t xml:space="preserve">Civil </w:t>
      </w:r>
      <w:r w:rsidR="00FF2359">
        <w:t xml:space="preserve">Trial </w:t>
      </w:r>
      <w:r w:rsidR="00F47271">
        <w:t>Scheduling</w:t>
      </w:r>
      <w:r w:rsidR="00C31B1A">
        <w:t xml:space="preserve"> Court</w:t>
      </w:r>
      <w:r w:rsidR="00C35AEF">
        <w:t>s</w:t>
      </w:r>
      <w:bookmarkEnd w:id="293"/>
    </w:p>
    <w:p w14:paraId="4CBCE5D9" w14:textId="77777777" w:rsidR="00C31B1A" w:rsidRPr="00690B06" w:rsidRDefault="00B90243" w:rsidP="00C31B1A">
      <w:pPr>
        <w:pStyle w:val="Normal-DoubleSpace"/>
        <w:rPr>
          <w:rFonts w:ascii="Arial" w:hAnsi="Arial" w:cs="Arial"/>
          <w:sz w:val="20"/>
          <w:lang w:val="en-GB"/>
        </w:rPr>
      </w:pPr>
      <w:r w:rsidRPr="00690B06">
        <w:rPr>
          <w:rFonts w:ascii="Arial" w:hAnsi="Arial" w:cs="Arial"/>
          <w:sz w:val="20"/>
          <w:lang w:val="en-GB"/>
        </w:rPr>
        <w:t xml:space="preserve">Criminal </w:t>
      </w:r>
      <w:r w:rsidR="00722BE7" w:rsidRPr="00690B06">
        <w:rPr>
          <w:rFonts w:ascii="Arial" w:hAnsi="Arial" w:cs="Arial"/>
          <w:sz w:val="20"/>
          <w:lang w:val="en-GB"/>
        </w:rPr>
        <w:t>at 9:30</w:t>
      </w:r>
      <w:r w:rsidR="00A30C69">
        <w:rPr>
          <w:rFonts w:ascii="Arial" w:hAnsi="Arial" w:cs="Arial"/>
          <w:sz w:val="20"/>
          <w:lang w:val="en-GB"/>
        </w:rPr>
        <w:t xml:space="preserve"> a.m./Civil at 10:30 am </w:t>
      </w:r>
      <w:r w:rsidR="0076128F" w:rsidRPr="00690B06">
        <w:rPr>
          <w:rFonts w:ascii="Arial" w:hAnsi="Arial" w:cs="Arial"/>
          <w:sz w:val="20"/>
          <w:lang w:val="en-GB"/>
        </w:rPr>
        <w:t>unless otherwise n</w:t>
      </w:r>
      <w:r w:rsidRPr="00690B06">
        <w:rPr>
          <w:rFonts w:ascii="Arial" w:hAnsi="Arial" w:cs="Arial"/>
          <w:sz w:val="20"/>
          <w:lang w:val="en-GB"/>
        </w:rPr>
        <w:t>oted.</w:t>
      </w:r>
    </w:p>
    <w:p w14:paraId="05CAA002" w14:textId="77777777" w:rsidR="00F10D6D" w:rsidRDefault="00F10D6D" w:rsidP="00A30C69">
      <w:pPr>
        <w:widowControl/>
        <w:rPr>
          <w:rFonts w:ascii="Arial" w:hAnsi="Arial" w:cs="Arial"/>
          <w:sz w:val="20"/>
          <w:lang w:val="en-US"/>
        </w:rPr>
      </w:pPr>
      <w:r>
        <w:rPr>
          <w:rFonts w:ascii="Arial" w:hAnsi="Arial" w:cs="Arial"/>
          <w:sz w:val="20"/>
          <w:lang w:val="en-US"/>
        </w:rPr>
        <w:t xml:space="preserve">January 27, 2020 </w:t>
      </w:r>
    </w:p>
    <w:p w14:paraId="49692EF7" w14:textId="77777777" w:rsidR="00F10D6D" w:rsidRDefault="00F10D6D" w:rsidP="00A30C69">
      <w:pPr>
        <w:widowControl/>
        <w:rPr>
          <w:rFonts w:ascii="Arial" w:hAnsi="Arial" w:cs="Arial"/>
          <w:sz w:val="20"/>
          <w:lang w:val="en-US"/>
        </w:rPr>
      </w:pPr>
      <w:r>
        <w:rPr>
          <w:rFonts w:ascii="Arial" w:hAnsi="Arial" w:cs="Arial"/>
          <w:sz w:val="20"/>
          <w:lang w:val="en-US"/>
        </w:rPr>
        <w:t xml:space="preserve">February 24, 2020 </w:t>
      </w:r>
    </w:p>
    <w:p w14:paraId="633B8315" w14:textId="77777777" w:rsidR="00F10D6D" w:rsidRDefault="00F10D6D" w:rsidP="00A30C69">
      <w:pPr>
        <w:widowControl/>
        <w:rPr>
          <w:rFonts w:ascii="Arial" w:hAnsi="Arial" w:cs="Arial"/>
          <w:sz w:val="20"/>
          <w:lang w:val="en-US"/>
        </w:rPr>
      </w:pPr>
      <w:r>
        <w:rPr>
          <w:rFonts w:ascii="Arial" w:hAnsi="Arial" w:cs="Arial"/>
          <w:sz w:val="20"/>
          <w:lang w:val="en-US"/>
        </w:rPr>
        <w:t xml:space="preserve">March 23, 2020 </w:t>
      </w:r>
    </w:p>
    <w:p w14:paraId="7D20B629" w14:textId="77777777" w:rsidR="00F10D6D" w:rsidRDefault="00F10D6D" w:rsidP="00A30C69">
      <w:pPr>
        <w:widowControl/>
        <w:rPr>
          <w:rFonts w:ascii="Arial" w:hAnsi="Arial" w:cs="Arial"/>
          <w:sz w:val="20"/>
          <w:lang w:val="en-US"/>
        </w:rPr>
      </w:pPr>
      <w:r>
        <w:rPr>
          <w:rFonts w:ascii="Arial" w:hAnsi="Arial" w:cs="Arial"/>
          <w:sz w:val="20"/>
          <w:lang w:val="en-US"/>
        </w:rPr>
        <w:t xml:space="preserve">April 20, 2020 </w:t>
      </w:r>
    </w:p>
    <w:p w14:paraId="6AF9348F" w14:textId="77777777" w:rsidR="00F10D6D" w:rsidRDefault="00F10D6D" w:rsidP="00A30C69">
      <w:pPr>
        <w:widowControl/>
        <w:rPr>
          <w:rFonts w:ascii="Arial" w:hAnsi="Arial" w:cs="Arial"/>
          <w:sz w:val="20"/>
          <w:lang w:val="en-US"/>
        </w:rPr>
      </w:pPr>
      <w:r>
        <w:rPr>
          <w:rFonts w:ascii="Arial" w:hAnsi="Arial" w:cs="Arial"/>
          <w:sz w:val="20"/>
          <w:lang w:val="en-US"/>
        </w:rPr>
        <w:t xml:space="preserve">May 25, 2020 </w:t>
      </w:r>
    </w:p>
    <w:p w14:paraId="756240EA" w14:textId="77777777" w:rsidR="00F10D6D" w:rsidRDefault="00F10D6D" w:rsidP="00A30C69">
      <w:pPr>
        <w:widowControl/>
        <w:rPr>
          <w:rFonts w:ascii="Arial" w:hAnsi="Arial" w:cs="Arial"/>
          <w:sz w:val="20"/>
          <w:lang w:val="en-US"/>
        </w:rPr>
      </w:pPr>
      <w:r>
        <w:rPr>
          <w:rFonts w:ascii="Arial" w:hAnsi="Arial" w:cs="Arial"/>
          <w:sz w:val="20"/>
          <w:lang w:val="en-US"/>
        </w:rPr>
        <w:t xml:space="preserve">June 22, 2020 </w:t>
      </w:r>
    </w:p>
    <w:p w14:paraId="556151A9" w14:textId="77777777" w:rsidR="00F10D6D" w:rsidRDefault="00F10D6D" w:rsidP="00A30C69">
      <w:pPr>
        <w:widowControl/>
        <w:rPr>
          <w:rFonts w:ascii="Arial" w:hAnsi="Arial" w:cs="Arial"/>
          <w:sz w:val="20"/>
          <w:lang w:val="en-US"/>
        </w:rPr>
      </w:pPr>
      <w:r>
        <w:rPr>
          <w:rFonts w:ascii="Arial" w:hAnsi="Arial" w:cs="Arial"/>
          <w:sz w:val="20"/>
          <w:lang w:val="en-US"/>
        </w:rPr>
        <w:t xml:space="preserve">July 27, 2020 </w:t>
      </w:r>
    </w:p>
    <w:p w14:paraId="11869597" w14:textId="77777777" w:rsidR="00F10D6D" w:rsidRDefault="00F10D6D" w:rsidP="00A30C69">
      <w:pPr>
        <w:widowControl/>
        <w:rPr>
          <w:rFonts w:ascii="Arial" w:hAnsi="Arial" w:cs="Arial"/>
          <w:sz w:val="20"/>
          <w:lang w:val="en-US"/>
        </w:rPr>
      </w:pPr>
      <w:r>
        <w:rPr>
          <w:rFonts w:ascii="Arial" w:hAnsi="Arial" w:cs="Arial"/>
          <w:sz w:val="20"/>
          <w:lang w:val="en-US"/>
        </w:rPr>
        <w:t xml:space="preserve">August 24, 2020 </w:t>
      </w:r>
    </w:p>
    <w:p w14:paraId="7325897C" w14:textId="77777777" w:rsidR="00F10D6D" w:rsidRDefault="00F10D6D" w:rsidP="00A30C69">
      <w:pPr>
        <w:widowControl/>
        <w:rPr>
          <w:rFonts w:ascii="Arial" w:hAnsi="Arial" w:cs="Arial"/>
          <w:sz w:val="20"/>
          <w:lang w:val="en-US"/>
        </w:rPr>
      </w:pPr>
      <w:r>
        <w:rPr>
          <w:rFonts w:ascii="Arial" w:hAnsi="Arial" w:cs="Arial"/>
          <w:sz w:val="20"/>
          <w:lang w:val="en-US"/>
        </w:rPr>
        <w:t xml:space="preserve">September 21, 2020 </w:t>
      </w:r>
    </w:p>
    <w:p w14:paraId="02184CC4" w14:textId="77777777" w:rsidR="008660F6" w:rsidRPr="008660F6" w:rsidRDefault="00F10D6D" w:rsidP="00A30C69">
      <w:pPr>
        <w:widowControl/>
        <w:rPr>
          <w:rFonts w:ascii="Arial" w:hAnsi="Arial" w:cs="Arial"/>
          <w:sz w:val="20"/>
          <w:lang w:val="en-US"/>
        </w:rPr>
      </w:pPr>
      <w:r>
        <w:rPr>
          <w:rFonts w:ascii="Arial" w:hAnsi="Arial" w:cs="Arial"/>
          <w:sz w:val="20"/>
          <w:lang w:val="en-US"/>
        </w:rPr>
        <w:t xml:space="preserve">October 26, 2020 </w:t>
      </w:r>
    </w:p>
    <w:p w14:paraId="7945B246" w14:textId="77777777" w:rsidR="008660F6" w:rsidRDefault="00F10D6D" w:rsidP="00A30C69">
      <w:pPr>
        <w:widowControl/>
        <w:rPr>
          <w:rFonts w:ascii="Arial" w:hAnsi="Arial" w:cs="Arial"/>
          <w:sz w:val="20"/>
          <w:lang w:val="en-US"/>
        </w:rPr>
      </w:pPr>
      <w:r>
        <w:rPr>
          <w:rFonts w:ascii="Arial" w:hAnsi="Arial" w:cs="Arial"/>
          <w:sz w:val="20"/>
          <w:lang w:val="en-US"/>
        </w:rPr>
        <w:t xml:space="preserve">November 23, 2020 </w:t>
      </w:r>
    </w:p>
    <w:p w14:paraId="01D514AE" w14:textId="77777777" w:rsidR="00F10D6D" w:rsidRDefault="00F10D6D" w:rsidP="00A30C69">
      <w:pPr>
        <w:widowControl/>
        <w:rPr>
          <w:rFonts w:ascii="Arial" w:hAnsi="Arial" w:cs="Arial"/>
          <w:sz w:val="20"/>
          <w:lang w:val="en-US"/>
        </w:rPr>
      </w:pPr>
      <w:r>
        <w:rPr>
          <w:rFonts w:ascii="Arial" w:hAnsi="Arial" w:cs="Arial"/>
          <w:sz w:val="20"/>
          <w:lang w:val="en-US"/>
        </w:rPr>
        <w:t xml:space="preserve">December 14, 2020 </w:t>
      </w:r>
    </w:p>
    <w:p w14:paraId="66871B52" w14:textId="77777777" w:rsidR="00E629C1" w:rsidRDefault="00E629C1" w:rsidP="00A30C69">
      <w:pPr>
        <w:widowControl/>
        <w:rPr>
          <w:rFonts w:ascii="Arial" w:hAnsi="Arial" w:cs="Arial"/>
          <w:sz w:val="20"/>
          <w:lang w:val="en-US"/>
        </w:rPr>
      </w:pPr>
    </w:p>
    <w:p w14:paraId="682FF6E6" w14:textId="77777777" w:rsidR="00E629C1" w:rsidRDefault="00E629C1" w:rsidP="00E629C1">
      <w:pPr>
        <w:pStyle w:val="Heading4"/>
      </w:pPr>
      <w:bookmarkStart w:id="294" w:name="_Toc27393882"/>
      <w:r>
        <w:t>Bail Estreats</w:t>
      </w:r>
      <w:bookmarkEnd w:id="294"/>
    </w:p>
    <w:p w14:paraId="131FCBCB" w14:textId="77777777" w:rsidR="00E629C1" w:rsidRPr="00690B06" w:rsidRDefault="00E629C1" w:rsidP="00E629C1">
      <w:pPr>
        <w:pStyle w:val="ListBullet2"/>
      </w:pPr>
      <w:bookmarkStart w:id="295" w:name="_Toc468279196"/>
      <w:r>
        <w:t xml:space="preserve">May </w:t>
      </w:r>
      <w:r w:rsidR="00F10D6D">
        <w:t xml:space="preserve">11, 2020 </w:t>
      </w:r>
      <w:r w:rsidRPr="00690B06">
        <w:t>at 10:00 a.m.</w:t>
      </w:r>
      <w:bookmarkEnd w:id="295"/>
      <w:r w:rsidRPr="00690B06">
        <w:t xml:space="preserve"> </w:t>
      </w:r>
    </w:p>
    <w:p w14:paraId="45D9F659" w14:textId="77777777" w:rsidR="00E629C1" w:rsidRPr="00E629C1" w:rsidRDefault="00E629C1" w:rsidP="00E629C1">
      <w:pPr>
        <w:pStyle w:val="ListBullet2"/>
      </w:pPr>
      <w:bookmarkStart w:id="296" w:name="_Toc468279197"/>
      <w:r>
        <w:t xml:space="preserve">November </w:t>
      </w:r>
      <w:r w:rsidR="00F10D6D">
        <w:t xml:space="preserve">16, 2020 </w:t>
      </w:r>
      <w:r w:rsidRPr="00690B06">
        <w:t>at 10:00 a.m.</w:t>
      </w:r>
      <w:bookmarkEnd w:id="296"/>
    </w:p>
    <w:p w14:paraId="55CC98BC" w14:textId="77777777" w:rsidR="00E629C1" w:rsidRPr="004311E6" w:rsidRDefault="00E629C1" w:rsidP="00E629C1">
      <w:pPr>
        <w:pStyle w:val="Heading4"/>
      </w:pPr>
      <w:bookmarkStart w:id="297" w:name="_Toc27393883"/>
      <w:r w:rsidRPr="004311E6">
        <w:t>Civil Motions and Applications (1 Hour or Less)</w:t>
      </w:r>
      <w:bookmarkEnd w:id="297"/>
    </w:p>
    <w:p w14:paraId="250C4D6C" w14:textId="77777777" w:rsidR="00E629C1" w:rsidRPr="00690B06" w:rsidRDefault="00E629C1" w:rsidP="00E629C1">
      <w:pPr>
        <w:rPr>
          <w:rFonts w:ascii="Arial" w:hAnsi="Arial" w:cs="Arial"/>
          <w:sz w:val="20"/>
          <w:lang w:val="en-GB"/>
        </w:rPr>
      </w:pPr>
      <w:r w:rsidRPr="00690B06">
        <w:rPr>
          <w:rFonts w:ascii="Arial" w:hAnsi="Arial" w:cs="Arial"/>
          <w:sz w:val="20"/>
          <w:lang w:val="en-GB"/>
        </w:rPr>
        <w:t xml:space="preserve">Heard every Wednesday at 10:00 a.m., </w:t>
      </w:r>
      <w:r w:rsidRPr="00690B06">
        <w:rPr>
          <w:rStyle w:val="Strong"/>
          <w:rFonts w:cs="Arial"/>
          <w:sz w:val="20"/>
        </w:rPr>
        <w:t>EXCEPT</w:t>
      </w:r>
      <w:r w:rsidRPr="00690B06">
        <w:rPr>
          <w:rFonts w:ascii="Arial" w:hAnsi="Arial" w:cs="Arial"/>
          <w:sz w:val="20"/>
          <w:lang w:val="en-GB"/>
        </w:rPr>
        <w:t xml:space="preserve"> on the following dates:</w:t>
      </w:r>
    </w:p>
    <w:p w14:paraId="6402FC01" w14:textId="77777777" w:rsidR="00E629C1" w:rsidRPr="00FF2359" w:rsidRDefault="00F10D6D" w:rsidP="00E629C1">
      <w:pPr>
        <w:pStyle w:val="ListBullet2"/>
        <w:numPr>
          <w:ilvl w:val="0"/>
          <w:numId w:val="15"/>
        </w:numPr>
        <w:rPr>
          <w:rFonts w:cs="Arial"/>
        </w:rPr>
      </w:pPr>
      <w:r>
        <w:rPr>
          <w:rFonts w:cs="Arial"/>
        </w:rPr>
        <w:t xml:space="preserve">May 6, June 10, November 4, 11, December 30, 2020 </w:t>
      </w:r>
    </w:p>
    <w:p w14:paraId="618A8F0C" w14:textId="77777777" w:rsidR="00E629C1" w:rsidRDefault="00E629C1" w:rsidP="00E629C1">
      <w:pPr>
        <w:pStyle w:val="Heading4"/>
      </w:pPr>
      <w:bookmarkStart w:id="298" w:name="_Toc27393884"/>
      <w:r>
        <w:t>Long Motions</w:t>
      </w:r>
      <w:bookmarkEnd w:id="298"/>
    </w:p>
    <w:p w14:paraId="1B9EB3A7" w14:textId="77777777" w:rsidR="00E629C1" w:rsidRPr="00690B06" w:rsidRDefault="00E629C1" w:rsidP="00E629C1">
      <w:pPr>
        <w:pStyle w:val="ListBullet2"/>
        <w:rPr>
          <w:rFonts w:cs="Arial"/>
        </w:rPr>
      </w:pPr>
      <w:r w:rsidRPr="00690B06">
        <w:rPr>
          <w:rFonts w:cs="Arial"/>
        </w:rPr>
        <w:t>Dates to be arranged through Trial Coordinator</w:t>
      </w:r>
    </w:p>
    <w:p w14:paraId="325EBD8C" w14:textId="77777777" w:rsidR="00E629C1" w:rsidRDefault="00E629C1" w:rsidP="00E629C1">
      <w:pPr>
        <w:pStyle w:val="Heading4"/>
        <w:rPr>
          <w:bCs/>
        </w:rPr>
      </w:pPr>
      <w:bookmarkStart w:id="299" w:name="_Toc27393885"/>
      <w:r w:rsidRPr="009F44E9">
        <w:t>Appeals</w:t>
      </w:r>
      <w:bookmarkEnd w:id="299"/>
    </w:p>
    <w:p w14:paraId="779A8051" w14:textId="77777777" w:rsidR="00E629C1" w:rsidRPr="00690B06" w:rsidRDefault="00E629C1" w:rsidP="00E629C1">
      <w:pPr>
        <w:pStyle w:val="ListBullet2"/>
        <w:rPr>
          <w:rFonts w:cs="Arial"/>
        </w:rPr>
      </w:pPr>
      <w:r w:rsidRPr="00690B06">
        <w:rPr>
          <w:rFonts w:cs="Arial"/>
        </w:rPr>
        <w:t>Dates to be arranged through the Trial Coordinator</w:t>
      </w:r>
    </w:p>
    <w:p w14:paraId="7D39A92B" w14:textId="77777777" w:rsidR="00E629C1" w:rsidRDefault="00E629C1" w:rsidP="00E629C1">
      <w:pPr>
        <w:pStyle w:val="Heading4"/>
      </w:pPr>
      <w:bookmarkStart w:id="300" w:name="_Toc27393886"/>
      <w:r>
        <w:t>Civil Pre-Trials</w:t>
      </w:r>
      <w:bookmarkEnd w:id="300"/>
    </w:p>
    <w:p w14:paraId="281BDFAB" w14:textId="77777777" w:rsidR="00E629C1" w:rsidRDefault="00E629C1" w:rsidP="00E629C1">
      <w:pPr>
        <w:pStyle w:val="ListBullet2"/>
        <w:rPr>
          <w:rFonts w:cs="Arial"/>
        </w:rPr>
      </w:pPr>
      <w:r>
        <w:rPr>
          <w:rFonts w:cs="Arial"/>
        </w:rPr>
        <w:t xml:space="preserve">Dates </w:t>
      </w:r>
      <w:r w:rsidRPr="00690B06">
        <w:rPr>
          <w:rFonts w:cs="Arial"/>
        </w:rPr>
        <w:t xml:space="preserve">to be arranged through the Trial Coordinator </w:t>
      </w:r>
      <w:r w:rsidRPr="00E726F2">
        <w:rPr>
          <w:rFonts w:cs="Arial"/>
          <w:b/>
          <w:i/>
        </w:rPr>
        <w:t xml:space="preserve">prior </w:t>
      </w:r>
      <w:r w:rsidRPr="00690B06">
        <w:rPr>
          <w:rFonts w:cs="Arial"/>
        </w:rPr>
        <w:t>to Trial Scheduling Court</w:t>
      </w:r>
      <w:r>
        <w:rPr>
          <w:rFonts w:cs="Arial"/>
        </w:rPr>
        <w:t>.</w:t>
      </w:r>
    </w:p>
    <w:p w14:paraId="50605F23" w14:textId="77777777" w:rsidR="00E629C1" w:rsidRDefault="00E629C1" w:rsidP="00E629C1">
      <w:pPr>
        <w:pStyle w:val="ListBullet2"/>
        <w:numPr>
          <w:ilvl w:val="0"/>
          <w:numId w:val="0"/>
        </w:numPr>
        <w:ind w:left="720" w:hanging="360"/>
        <w:rPr>
          <w:rFonts w:cs="Arial"/>
        </w:rPr>
      </w:pPr>
    </w:p>
    <w:p w14:paraId="1C2EAE83" w14:textId="77777777" w:rsidR="00E629C1" w:rsidRDefault="00E629C1" w:rsidP="00E629C1">
      <w:pPr>
        <w:pStyle w:val="ListBullet2"/>
        <w:numPr>
          <w:ilvl w:val="0"/>
          <w:numId w:val="0"/>
        </w:numPr>
        <w:ind w:left="720" w:hanging="360"/>
        <w:rPr>
          <w:rFonts w:cs="Arial"/>
        </w:rPr>
      </w:pPr>
    </w:p>
    <w:p w14:paraId="45E9A78A" w14:textId="77777777" w:rsidR="00E629C1" w:rsidRDefault="00E629C1" w:rsidP="00E629C1">
      <w:pPr>
        <w:pStyle w:val="ListBullet2"/>
        <w:numPr>
          <w:ilvl w:val="0"/>
          <w:numId w:val="0"/>
        </w:numPr>
        <w:ind w:left="720" w:hanging="360"/>
        <w:rPr>
          <w:rFonts w:cs="Arial"/>
        </w:rPr>
      </w:pPr>
    </w:p>
    <w:p w14:paraId="2FCD2BB5" w14:textId="77777777" w:rsidR="00E629C1" w:rsidRDefault="00E629C1" w:rsidP="00E629C1">
      <w:pPr>
        <w:pStyle w:val="ListBullet2"/>
        <w:numPr>
          <w:ilvl w:val="0"/>
          <w:numId w:val="0"/>
        </w:numPr>
        <w:ind w:left="720" w:hanging="360"/>
        <w:rPr>
          <w:rFonts w:cs="Arial"/>
        </w:rPr>
      </w:pPr>
    </w:p>
    <w:p w14:paraId="6D1278AC" w14:textId="77777777" w:rsidR="00E629C1" w:rsidRDefault="00E629C1" w:rsidP="00E629C1">
      <w:pPr>
        <w:pStyle w:val="ListBullet2"/>
        <w:numPr>
          <w:ilvl w:val="0"/>
          <w:numId w:val="0"/>
        </w:numPr>
        <w:ind w:left="720" w:hanging="360"/>
        <w:rPr>
          <w:rFonts w:cs="Arial"/>
        </w:rPr>
      </w:pPr>
    </w:p>
    <w:p w14:paraId="78AC47FB" w14:textId="77777777" w:rsidR="00E629C1" w:rsidRDefault="00E629C1" w:rsidP="00E629C1">
      <w:pPr>
        <w:pStyle w:val="ListBullet2"/>
        <w:numPr>
          <w:ilvl w:val="0"/>
          <w:numId w:val="0"/>
        </w:numPr>
        <w:ind w:left="720" w:hanging="360"/>
        <w:rPr>
          <w:rFonts w:cs="Arial"/>
        </w:rPr>
      </w:pPr>
    </w:p>
    <w:p w14:paraId="04525ECD" w14:textId="77777777" w:rsidR="00E629C1" w:rsidRDefault="00E629C1" w:rsidP="00E629C1">
      <w:pPr>
        <w:pStyle w:val="ListBullet2"/>
        <w:numPr>
          <w:ilvl w:val="0"/>
          <w:numId w:val="0"/>
        </w:numPr>
        <w:ind w:left="720" w:hanging="360"/>
        <w:rPr>
          <w:rFonts w:cs="Arial"/>
        </w:rPr>
      </w:pPr>
    </w:p>
    <w:p w14:paraId="670B8043" w14:textId="77777777" w:rsidR="00E629C1" w:rsidRDefault="00E629C1" w:rsidP="00E629C1">
      <w:pPr>
        <w:pStyle w:val="ListBullet2"/>
        <w:numPr>
          <w:ilvl w:val="0"/>
          <w:numId w:val="0"/>
        </w:numPr>
        <w:ind w:left="720" w:hanging="360"/>
        <w:rPr>
          <w:rFonts w:cs="Arial"/>
        </w:rPr>
      </w:pPr>
    </w:p>
    <w:p w14:paraId="3F448778" w14:textId="77777777" w:rsidR="00E629C1" w:rsidRDefault="00E629C1" w:rsidP="00E629C1">
      <w:pPr>
        <w:pStyle w:val="ListBullet2"/>
        <w:numPr>
          <w:ilvl w:val="0"/>
          <w:numId w:val="0"/>
        </w:numPr>
        <w:ind w:left="720" w:hanging="360"/>
        <w:rPr>
          <w:rFonts w:cs="Arial"/>
        </w:rPr>
      </w:pPr>
    </w:p>
    <w:p w14:paraId="430DED78" w14:textId="77777777" w:rsidR="00E629C1" w:rsidRPr="00690B06" w:rsidRDefault="00E629C1" w:rsidP="00F10D6D">
      <w:pPr>
        <w:pStyle w:val="ListBullet2"/>
        <w:numPr>
          <w:ilvl w:val="0"/>
          <w:numId w:val="0"/>
        </w:numPr>
        <w:rPr>
          <w:rFonts w:cs="Arial"/>
        </w:rPr>
      </w:pPr>
    </w:p>
    <w:p w14:paraId="085BFD7F" w14:textId="77777777" w:rsidR="00E629C1" w:rsidRDefault="00E629C1" w:rsidP="00E629C1">
      <w:pPr>
        <w:pStyle w:val="Style1"/>
      </w:pPr>
    </w:p>
    <w:p w14:paraId="4C18B000" w14:textId="77777777" w:rsidR="00E629C1" w:rsidRPr="00DD5802" w:rsidRDefault="00E629C1" w:rsidP="00E629C1">
      <w:pPr>
        <w:pStyle w:val="Heading3"/>
      </w:pPr>
      <w:bookmarkStart w:id="301" w:name="_Toc27393887"/>
      <w:r>
        <w:t>WELLAND FAMILY COURT</w:t>
      </w:r>
      <w:bookmarkEnd w:id="301"/>
    </w:p>
    <w:p w14:paraId="6A24D90C" w14:textId="77777777" w:rsidR="00FF2359" w:rsidRDefault="00FF2359" w:rsidP="00A30C69">
      <w:pPr>
        <w:widowControl/>
        <w:rPr>
          <w:rFonts w:ascii="Arial" w:hAnsi="Arial" w:cs="Arial"/>
          <w:sz w:val="20"/>
          <w:lang w:val="en-US"/>
        </w:rPr>
      </w:pPr>
    </w:p>
    <w:p w14:paraId="22A79487" w14:textId="77777777" w:rsidR="00394B4C" w:rsidRPr="001449E4" w:rsidRDefault="00394B4C" w:rsidP="00394B4C">
      <w:pPr>
        <w:pStyle w:val="Heading4"/>
      </w:pPr>
      <w:bookmarkStart w:id="302" w:name="_Toc27393888"/>
      <w:r>
        <w:t>Family</w:t>
      </w:r>
      <w:r w:rsidRPr="001449E4">
        <w:t xml:space="preserve"> Trial Sittings</w:t>
      </w:r>
      <w:bookmarkEnd w:id="302"/>
      <w:r w:rsidRPr="001449E4">
        <w:t xml:space="preserve"> </w:t>
      </w:r>
    </w:p>
    <w:p w14:paraId="11F9B97D" w14:textId="77777777" w:rsidR="00394B4C" w:rsidRPr="00690B06" w:rsidRDefault="00F10D6D" w:rsidP="00394B4C">
      <w:pPr>
        <w:pStyle w:val="ListBullet2"/>
        <w:numPr>
          <w:ilvl w:val="0"/>
          <w:numId w:val="10"/>
        </w:numPr>
        <w:rPr>
          <w:rFonts w:cs="Arial"/>
        </w:rPr>
      </w:pPr>
      <w:r>
        <w:rPr>
          <w:rFonts w:cs="Arial"/>
        </w:rPr>
        <w:t>March 30, 2020</w:t>
      </w:r>
      <w:r w:rsidR="00394B4C">
        <w:rPr>
          <w:rFonts w:cs="Arial"/>
        </w:rPr>
        <w:t xml:space="preserve"> – </w:t>
      </w:r>
      <w:r>
        <w:rPr>
          <w:rFonts w:cs="Arial"/>
        </w:rPr>
        <w:t xml:space="preserve">3 weeks </w:t>
      </w:r>
      <w:r>
        <w:rPr>
          <w:rFonts w:cs="Arial"/>
        </w:rPr>
        <w:tab/>
      </w:r>
      <w:r>
        <w:rPr>
          <w:rFonts w:cs="Arial"/>
        </w:rPr>
        <w:tab/>
      </w:r>
      <w:r>
        <w:rPr>
          <w:rFonts w:cs="Arial"/>
          <w:b/>
        </w:rPr>
        <w:t xml:space="preserve">“Trial Readiness” Court – </w:t>
      </w:r>
      <w:r>
        <w:rPr>
          <w:rFonts w:cs="Arial"/>
        </w:rPr>
        <w:t xml:space="preserve">March 23, 2020 @ 2:30 p.m. </w:t>
      </w:r>
    </w:p>
    <w:p w14:paraId="344DBDF6" w14:textId="77777777" w:rsidR="00394B4C" w:rsidRDefault="00F10D6D" w:rsidP="00394B4C">
      <w:pPr>
        <w:pStyle w:val="ListBullet2"/>
        <w:numPr>
          <w:ilvl w:val="0"/>
          <w:numId w:val="10"/>
        </w:numPr>
        <w:rPr>
          <w:rFonts w:cs="Arial"/>
        </w:rPr>
      </w:pPr>
      <w:r>
        <w:rPr>
          <w:rFonts w:cs="Arial"/>
        </w:rPr>
        <w:t xml:space="preserve">June 15, 2020 – 2 weeks </w:t>
      </w:r>
      <w:r>
        <w:rPr>
          <w:rFonts w:cs="Arial"/>
        </w:rPr>
        <w:tab/>
      </w:r>
      <w:r>
        <w:rPr>
          <w:rFonts w:cs="Arial"/>
        </w:rPr>
        <w:tab/>
      </w:r>
      <w:r>
        <w:rPr>
          <w:rFonts w:cs="Arial"/>
          <w:b/>
        </w:rPr>
        <w:t xml:space="preserve">“Trial Readiness” Court – </w:t>
      </w:r>
      <w:r>
        <w:rPr>
          <w:rFonts w:cs="Arial"/>
        </w:rPr>
        <w:t xml:space="preserve">June 8, 2020 @ 2:30 p.m. </w:t>
      </w:r>
    </w:p>
    <w:p w14:paraId="257D6022" w14:textId="77777777" w:rsidR="00F10D6D" w:rsidRDefault="00F10D6D" w:rsidP="00394B4C">
      <w:pPr>
        <w:pStyle w:val="ListBullet2"/>
        <w:numPr>
          <w:ilvl w:val="0"/>
          <w:numId w:val="10"/>
        </w:numPr>
        <w:rPr>
          <w:rFonts w:cs="Arial"/>
        </w:rPr>
      </w:pPr>
      <w:r>
        <w:rPr>
          <w:rFonts w:cs="Arial"/>
        </w:rPr>
        <w:t xml:space="preserve">November 23, 2020 – 3 weeks </w:t>
      </w:r>
      <w:r>
        <w:rPr>
          <w:rFonts w:cs="Arial"/>
        </w:rPr>
        <w:tab/>
      </w:r>
      <w:r>
        <w:rPr>
          <w:rFonts w:cs="Arial"/>
          <w:b/>
        </w:rPr>
        <w:t xml:space="preserve">“Trial Readiness” Court – </w:t>
      </w:r>
      <w:r>
        <w:rPr>
          <w:rFonts w:cs="Arial"/>
        </w:rPr>
        <w:t xml:space="preserve">November 16, 2020 @ 2:30 p.m. </w:t>
      </w:r>
    </w:p>
    <w:p w14:paraId="55DDC30E" w14:textId="77777777" w:rsidR="00F10D6D" w:rsidRDefault="00F10D6D" w:rsidP="00F10D6D">
      <w:pPr>
        <w:pStyle w:val="ListBullet2"/>
        <w:numPr>
          <w:ilvl w:val="0"/>
          <w:numId w:val="0"/>
        </w:numPr>
        <w:ind w:left="720"/>
        <w:rPr>
          <w:rFonts w:cs="Arial"/>
        </w:rPr>
      </w:pPr>
    </w:p>
    <w:p w14:paraId="3790CD99" w14:textId="77777777" w:rsidR="00394B4C" w:rsidRPr="00F10D6D" w:rsidRDefault="00394B4C" w:rsidP="00394B4C">
      <w:pPr>
        <w:pStyle w:val="ListBullet2"/>
        <w:numPr>
          <w:ilvl w:val="0"/>
          <w:numId w:val="0"/>
        </w:numPr>
        <w:ind w:left="720" w:hanging="360"/>
        <w:rPr>
          <w:rFonts w:cs="Arial"/>
          <w:b/>
          <w:sz w:val="24"/>
          <w:szCs w:val="24"/>
        </w:rPr>
      </w:pPr>
      <w:r w:rsidRPr="00F10D6D">
        <w:rPr>
          <w:rFonts w:cs="Arial"/>
          <w:b/>
          <w:sz w:val="24"/>
          <w:szCs w:val="24"/>
        </w:rPr>
        <w:t xml:space="preserve">**Child Protection Trials </w:t>
      </w:r>
      <w:r w:rsidR="00F10D6D">
        <w:rPr>
          <w:rFonts w:cs="Arial"/>
          <w:b/>
          <w:sz w:val="24"/>
          <w:szCs w:val="24"/>
        </w:rPr>
        <w:t xml:space="preserve">are arranged through the </w:t>
      </w:r>
      <w:r w:rsidRPr="00F10D6D">
        <w:rPr>
          <w:rFonts w:cs="Arial"/>
          <w:b/>
          <w:sz w:val="24"/>
          <w:szCs w:val="24"/>
        </w:rPr>
        <w:t xml:space="preserve">Trial Coordinator** </w:t>
      </w:r>
    </w:p>
    <w:p w14:paraId="492C346F" w14:textId="77777777" w:rsidR="00F04284" w:rsidRPr="00FF2359" w:rsidRDefault="00F04284" w:rsidP="00F04284">
      <w:pPr>
        <w:pStyle w:val="Heading4"/>
      </w:pPr>
      <w:bookmarkStart w:id="303" w:name="_Toc27393889"/>
      <w:r>
        <w:t>Family</w:t>
      </w:r>
      <w:r w:rsidRPr="009F44E9">
        <w:t xml:space="preserve"> Long Trials </w:t>
      </w:r>
      <w:r>
        <w:t>(Over 15 Days in Length)</w:t>
      </w:r>
      <w:bookmarkEnd w:id="303"/>
    </w:p>
    <w:p w14:paraId="3FE45599" w14:textId="77777777" w:rsidR="00394B4C" w:rsidRDefault="00F10D6D" w:rsidP="00FF2359">
      <w:pPr>
        <w:pStyle w:val="ListBullet2"/>
        <w:numPr>
          <w:ilvl w:val="0"/>
          <w:numId w:val="14"/>
        </w:numPr>
        <w:rPr>
          <w:rFonts w:cs="Arial"/>
        </w:rPr>
      </w:pPr>
      <w:r>
        <w:rPr>
          <w:rFonts w:cs="Arial"/>
        </w:rPr>
        <w:t xml:space="preserve">March 23, 2020 </w:t>
      </w:r>
    </w:p>
    <w:p w14:paraId="35B4AF2A" w14:textId="77777777" w:rsidR="00F10D6D" w:rsidRPr="00F04284" w:rsidRDefault="00F10D6D" w:rsidP="00FF2359">
      <w:pPr>
        <w:pStyle w:val="ListBullet2"/>
        <w:numPr>
          <w:ilvl w:val="0"/>
          <w:numId w:val="14"/>
        </w:numPr>
        <w:rPr>
          <w:rFonts w:cs="Arial"/>
        </w:rPr>
      </w:pPr>
      <w:r>
        <w:rPr>
          <w:rFonts w:cs="Arial"/>
        </w:rPr>
        <w:t xml:space="preserve">October 5, 2020 </w:t>
      </w:r>
    </w:p>
    <w:p w14:paraId="6FB0BD44" w14:textId="77777777" w:rsidR="00FF2359" w:rsidRDefault="00FF2359" w:rsidP="00FF2359">
      <w:pPr>
        <w:pStyle w:val="Heading4"/>
      </w:pPr>
      <w:bookmarkStart w:id="304" w:name="_Toc27393890"/>
      <w:r>
        <w:t>Family Trial Scheduling Courts</w:t>
      </w:r>
      <w:bookmarkEnd w:id="304"/>
    </w:p>
    <w:p w14:paraId="6A59BFD4" w14:textId="77777777" w:rsidR="00A30C69" w:rsidRDefault="00FF2359" w:rsidP="00FF2359">
      <w:pPr>
        <w:pStyle w:val="Normal-DoubleSpace"/>
        <w:spacing w:after="0"/>
        <w:rPr>
          <w:rFonts w:ascii="Arial" w:hAnsi="Arial" w:cs="Arial"/>
          <w:sz w:val="20"/>
          <w:lang w:val="en-GB"/>
        </w:rPr>
      </w:pPr>
      <w:r>
        <w:rPr>
          <w:rFonts w:ascii="Arial" w:hAnsi="Arial" w:cs="Arial"/>
          <w:sz w:val="20"/>
          <w:lang w:val="en-GB"/>
        </w:rPr>
        <w:t xml:space="preserve">Every Wednesday at 2:30 pm </w:t>
      </w:r>
      <w:r w:rsidRPr="00FF2359">
        <w:rPr>
          <w:rFonts w:ascii="Arial" w:hAnsi="Arial" w:cs="Arial"/>
          <w:b/>
          <w:sz w:val="20"/>
          <w:lang w:val="en-GB"/>
        </w:rPr>
        <w:t>EXCEPT</w:t>
      </w:r>
      <w:r>
        <w:rPr>
          <w:rFonts w:ascii="Arial" w:hAnsi="Arial" w:cs="Arial"/>
          <w:sz w:val="20"/>
          <w:lang w:val="en-GB"/>
        </w:rPr>
        <w:t xml:space="preserve"> on the following dates:</w:t>
      </w:r>
    </w:p>
    <w:p w14:paraId="10211809" w14:textId="77777777" w:rsidR="00FF2359" w:rsidRDefault="00BB2DBA" w:rsidP="00FF2359">
      <w:pPr>
        <w:pStyle w:val="Normal-DoubleSpace"/>
        <w:numPr>
          <w:ilvl w:val="0"/>
          <w:numId w:val="14"/>
        </w:numPr>
        <w:spacing w:after="0"/>
        <w:rPr>
          <w:rFonts w:ascii="Arial" w:hAnsi="Arial" w:cs="Arial"/>
          <w:sz w:val="20"/>
          <w:lang w:val="en-GB"/>
        </w:rPr>
      </w:pPr>
      <w:r>
        <w:rPr>
          <w:rFonts w:ascii="Arial" w:hAnsi="Arial" w:cs="Arial"/>
          <w:sz w:val="20"/>
          <w:lang w:val="en-GB"/>
        </w:rPr>
        <w:t xml:space="preserve">May 6, June 10, November 4, 11 and December 30, 2020 </w:t>
      </w:r>
    </w:p>
    <w:p w14:paraId="60A3D9F3" w14:textId="77777777" w:rsidR="00BB2DBA" w:rsidRPr="00FF2359" w:rsidRDefault="00BB2DBA" w:rsidP="00BB2DBA">
      <w:pPr>
        <w:pStyle w:val="Normal-DoubleSpace"/>
        <w:spacing w:after="0"/>
        <w:ind w:left="720"/>
        <w:rPr>
          <w:rFonts w:ascii="Arial" w:hAnsi="Arial" w:cs="Arial"/>
          <w:sz w:val="20"/>
          <w:lang w:val="en-GB"/>
        </w:rPr>
      </w:pPr>
    </w:p>
    <w:p w14:paraId="08ED2077" w14:textId="77777777" w:rsidR="00FF2359" w:rsidRPr="004311E6" w:rsidRDefault="00FF2359" w:rsidP="00FF2359">
      <w:pPr>
        <w:pStyle w:val="Heading4"/>
      </w:pPr>
      <w:bookmarkStart w:id="305" w:name="_WELLAND_CONTINUED"/>
      <w:bookmarkStart w:id="306" w:name="_Toc27393891"/>
      <w:bookmarkEnd w:id="305"/>
      <w:r>
        <w:t xml:space="preserve">Family </w:t>
      </w:r>
      <w:r w:rsidRPr="004311E6">
        <w:t>Motions and Applications (1 Hour or Less)</w:t>
      </w:r>
      <w:bookmarkEnd w:id="306"/>
    </w:p>
    <w:p w14:paraId="0C0318E6" w14:textId="77777777" w:rsidR="00FF2359" w:rsidRPr="00690B06" w:rsidRDefault="00FF2359" w:rsidP="00FF2359">
      <w:pPr>
        <w:rPr>
          <w:rFonts w:ascii="Arial" w:hAnsi="Arial" w:cs="Arial"/>
          <w:sz w:val="20"/>
          <w:lang w:val="en-GB"/>
        </w:rPr>
      </w:pPr>
      <w:r w:rsidRPr="00690B06">
        <w:rPr>
          <w:rFonts w:ascii="Arial" w:hAnsi="Arial" w:cs="Arial"/>
          <w:sz w:val="20"/>
          <w:lang w:val="en-GB"/>
        </w:rPr>
        <w:t xml:space="preserve">Heard every </w:t>
      </w:r>
      <w:r>
        <w:rPr>
          <w:rFonts w:ascii="Arial" w:hAnsi="Arial" w:cs="Arial"/>
          <w:sz w:val="20"/>
          <w:lang w:val="en-GB"/>
        </w:rPr>
        <w:t>Friday</w:t>
      </w:r>
      <w:r w:rsidRPr="00690B06">
        <w:rPr>
          <w:rFonts w:ascii="Arial" w:hAnsi="Arial" w:cs="Arial"/>
          <w:sz w:val="20"/>
          <w:lang w:val="en-GB"/>
        </w:rPr>
        <w:t xml:space="preserve"> at 10:00 a.m., </w:t>
      </w:r>
      <w:r w:rsidRPr="00690B06">
        <w:rPr>
          <w:rStyle w:val="Strong"/>
          <w:rFonts w:cs="Arial"/>
          <w:sz w:val="20"/>
        </w:rPr>
        <w:t>EXCEPT</w:t>
      </w:r>
      <w:r w:rsidRPr="00690B06">
        <w:rPr>
          <w:rFonts w:ascii="Arial" w:hAnsi="Arial" w:cs="Arial"/>
          <w:sz w:val="20"/>
          <w:lang w:val="en-GB"/>
        </w:rPr>
        <w:t xml:space="preserve"> on the following dates:</w:t>
      </w:r>
    </w:p>
    <w:p w14:paraId="6DDEF4B6" w14:textId="77777777" w:rsidR="00FF2359" w:rsidRDefault="00BB2DBA" w:rsidP="00FF2359">
      <w:pPr>
        <w:pStyle w:val="ListBullet2"/>
        <w:numPr>
          <w:ilvl w:val="0"/>
          <w:numId w:val="15"/>
        </w:numPr>
        <w:rPr>
          <w:rFonts w:cs="Arial"/>
        </w:rPr>
      </w:pPr>
      <w:r>
        <w:rPr>
          <w:rFonts w:cs="Arial"/>
        </w:rPr>
        <w:t xml:space="preserve"> May 8, June 12 and November 6, 2020 </w:t>
      </w:r>
    </w:p>
    <w:p w14:paraId="1D5EDD0F" w14:textId="77777777" w:rsidR="00BB2DBA" w:rsidRPr="00FF2359" w:rsidRDefault="00BB2DBA" w:rsidP="00FF2359">
      <w:pPr>
        <w:pStyle w:val="ListBullet2"/>
        <w:numPr>
          <w:ilvl w:val="0"/>
          <w:numId w:val="15"/>
        </w:numPr>
        <w:rPr>
          <w:rFonts w:cs="Arial"/>
        </w:rPr>
      </w:pPr>
      <w:r>
        <w:rPr>
          <w:rFonts w:cs="Arial"/>
        </w:rPr>
        <w:t xml:space="preserve">Long motions over one hour in length are booked through the Trial Coordinator </w:t>
      </w:r>
    </w:p>
    <w:p w14:paraId="5B535480" w14:textId="77777777" w:rsidR="003F2756" w:rsidRPr="009F44E9" w:rsidRDefault="00FF2359" w:rsidP="00BB7505">
      <w:pPr>
        <w:pStyle w:val="Heading4"/>
      </w:pPr>
      <w:bookmarkStart w:id="307" w:name="_Toc27393892"/>
      <w:r>
        <w:t>Family</w:t>
      </w:r>
      <w:r w:rsidR="00E726F2">
        <w:t xml:space="preserve"> </w:t>
      </w:r>
      <w:r w:rsidR="00EB6281" w:rsidRPr="009F44E9">
        <w:t>Conferences</w:t>
      </w:r>
      <w:bookmarkEnd w:id="307"/>
    </w:p>
    <w:p w14:paraId="26DD9A5A" w14:textId="77777777" w:rsidR="00E629C1" w:rsidRPr="00F04284" w:rsidRDefault="003F2756" w:rsidP="00F04284">
      <w:pPr>
        <w:pStyle w:val="ListBullet2"/>
        <w:rPr>
          <w:rFonts w:cs="Arial"/>
        </w:rPr>
      </w:pPr>
      <w:r w:rsidRPr="00690B06">
        <w:rPr>
          <w:rFonts w:cs="Arial"/>
        </w:rPr>
        <w:t>Dates to be arr</w:t>
      </w:r>
      <w:r w:rsidR="00FA79D9" w:rsidRPr="00690B06">
        <w:rPr>
          <w:rFonts w:cs="Arial"/>
        </w:rPr>
        <w:t>anged through Trial Coordinator</w:t>
      </w:r>
      <w:r w:rsidR="00BB2DBA">
        <w:rPr>
          <w:rFonts w:cs="Arial"/>
        </w:rPr>
        <w:t xml:space="preserve"> Office </w:t>
      </w:r>
    </w:p>
    <w:p w14:paraId="1E773F19" w14:textId="5489CCAF" w:rsidR="00E629C1" w:rsidRPr="009F44E9" w:rsidRDefault="00E629C1" w:rsidP="00E629C1">
      <w:pPr>
        <w:pStyle w:val="Heading4"/>
      </w:pPr>
      <w:bookmarkStart w:id="308" w:name="_Toc27393893"/>
      <w:r>
        <w:t>R</w:t>
      </w:r>
      <w:r w:rsidR="00F609EB">
        <w:t>ule</w:t>
      </w:r>
      <w:r>
        <w:t xml:space="preserve"> 39 Frist Attendance</w:t>
      </w:r>
      <w:bookmarkEnd w:id="308"/>
      <w:r>
        <w:t xml:space="preserve"> </w:t>
      </w:r>
    </w:p>
    <w:p w14:paraId="5FBC51BC" w14:textId="77777777" w:rsidR="00E629C1" w:rsidRDefault="00E629C1" w:rsidP="00E629C1">
      <w:pPr>
        <w:pStyle w:val="ListBullet2"/>
        <w:rPr>
          <w:rFonts w:cs="Arial"/>
        </w:rPr>
      </w:pPr>
      <w:r>
        <w:rPr>
          <w:rFonts w:cs="Arial"/>
        </w:rPr>
        <w:t xml:space="preserve">Every Wednesday’s at 9:30 a.m.   Contact the Family Court Office for further details </w:t>
      </w:r>
    </w:p>
    <w:p w14:paraId="56988737" w14:textId="2A5DB80D" w:rsidR="00BB2DBA" w:rsidRDefault="00E629C1" w:rsidP="00E629C1">
      <w:pPr>
        <w:pStyle w:val="Heading4"/>
      </w:pPr>
      <w:bookmarkStart w:id="309" w:name="_Toc27393894"/>
      <w:r>
        <w:t>F</w:t>
      </w:r>
      <w:r w:rsidR="001516FF">
        <w:t>amily Responsibility Office</w:t>
      </w:r>
      <w:r>
        <w:t xml:space="preserve"> Lists</w:t>
      </w:r>
      <w:bookmarkEnd w:id="309"/>
      <w:r w:rsidR="00BB2DBA">
        <w:t xml:space="preserve"> </w:t>
      </w:r>
    </w:p>
    <w:p w14:paraId="348834BA" w14:textId="77777777" w:rsidR="00E629C1" w:rsidRPr="00BB2DBA" w:rsidRDefault="00BB2DBA" w:rsidP="00E629C1">
      <w:pPr>
        <w:pStyle w:val="Heading4"/>
        <w:rPr>
          <w:b w:val="0"/>
          <w:sz w:val="20"/>
          <w:szCs w:val="20"/>
          <w:u w:val="none"/>
        </w:rPr>
      </w:pPr>
      <w:bookmarkStart w:id="310" w:name="_Toc27393895"/>
      <w:r>
        <w:rPr>
          <w:b w:val="0"/>
          <w:sz w:val="20"/>
          <w:szCs w:val="20"/>
          <w:u w:val="none"/>
        </w:rPr>
        <w:t>Every third Thursday with court commencing at 2:30 p.m.</w:t>
      </w:r>
      <w:bookmarkEnd w:id="310"/>
      <w:r>
        <w:rPr>
          <w:b w:val="0"/>
          <w:sz w:val="20"/>
          <w:szCs w:val="20"/>
          <w:u w:val="none"/>
        </w:rPr>
        <w:t xml:space="preserve"> </w:t>
      </w:r>
    </w:p>
    <w:p w14:paraId="685BA50D" w14:textId="77777777" w:rsidR="00BB2DBA" w:rsidRPr="00BB2DBA" w:rsidRDefault="00BB2DBA" w:rsidP="00BB2DBA">
      <w:pPr>
        <w:pStyle w:val="ListParagraph"/>
        <w:numPr>
          <w:ilvl w:val="0"/>
          <w:numId w:val="15"/>
        </w:numPr>
        <w:rPr>
          <w:lang w:val="en-GB"/>
        </w:rPr>
      </w:pPr>
      <w:r>
        <w:rPr>
          <w:lang w:val="en-GB"/>
        </w:rPr>
        <w:t xml:space="preserve">January 16, 2020 </w:t>
      </w:r>
    </w:p>
    <w:p w14:paraId="1ED7C9A1" w14:textId="77777777" w:rsidR="00BB2DBA" w:rsidRDefault="00BB2DBA" w:rsidP="00BB2DBA">
      <w:pPr>
        <w:pStyle w:val="ListParagraph"/>
        <w:numPr>
          <w:ilvl w:val="0"/>
          <w:numId w:val="15"/>
        </w:numPr>
        <w:rPr>
          <w:lang w:val="en-GB"/>
        </w:rPr>
      </w:pPr>
      <w:r>
        <w:rPr>
          <w:lang w:val="en-GB"/>
        </w:rPr>
        <w:t xml:space="preserve">February 20, 2020 </w:t>
      </w:r>
    </w:p>
    <w:p w14:paraId="575EDA29" w14:textId="77777777" w:rsidR="00BB2DBA" w:rsidRDefault="00BB2DBA" w:rsidP="00BB2DBA">
      <w:pPr>
        <w:pStyle w:val="ListParagraph"/>
        <w:numPr>
          <w:ilvl w:val="0"/>
          <w:numId w:val="15"/>
        </w:numPr>
        <w:rPr>
          <w:lang w:val="en-GB"/>
        </w:rPr>
      </w:pPr>
      <w:r>
        <w:rPr>
          <w:lang w:val="en-GB"/>
        </w:rPr>
        <w:t xml:space="preserve">March 19, 2020 </w:t>
      </w:r>
    </w:p>
    <w:p w14:paraId="6CE44B55" w14:textId="77777777" w:rsidR="00BB2DBA" w:rsidRDefault="00BB2DBA" w:rsidP="00BB2DBA">
      <w:pPr>
        <w:pStyle w:val="ListParagraph"/>
        <w:numPr>
          <w:ilvl w:val="0"/>
          <w:numId w:val="15"/>
        </w:numPr>
        <w:rPr>
          <w:lang w:val="en-GB"/>
        </w:rPr>
      </w:pPr>
      <w:r>
        <w:rPr>
          <w:lang w:val="en-GB"/>
        </w:rPr>
        <w:t xml:space="preserve">April 16, 2020 </w:t>
      </w:r>
    </w:p>
    <w:p w14:paraId="0D2AE010" w14:textId="77777777" w:rsidR="00BB2DBA" w:rsidRDefault="00BB2DBA" w:rsidP="00BB2DBA">
      <w:pPr>
        <w:pStyle w:val="ListParagraph"/>
        <w:numPr>
          <w:ilvl w:val="0"/>
          <w:numId w:val="15"/>
        </w:numPr>
        <w:rPr>
          <w:lang w:val="en-GB"/>
        </w:rPr>
      </w:pPr>
      <w:r>
        <w:rPr>
          <w:lang w:val="en-GB"/>
        </w:rPr>
        <w:t xml:space="preserve">May 21, 2020 </w:t>
      </w:r>
    </w:p>
    <w:p w14:paraId="40E273BE" w14:textId="77777777" w:rsidR="00BB2DBA" w:rsidRDefault="00BB2DBA" w:rsidP="00BB2DBA">
      <w:pPr>
        <w:pStyle w:val="ListParagraph"/>
        <w:numPr>
          <w:ilvl w:val="0"/>
          <w:numId w:val="15"/>
        </w:numPr>
        <w:rPr>
          <w:lang w:val="en-GB"/>
        </w:rPr>
      </w:pPr>
      <w:r>
        <w:rPr>
          <w:lang w:val="en-GB"/>
        </w:rPr>
        <w:t xml:space="preserve">June 18, 2020 </w:t>
      </w:r>
    </w:p>
    <w:p w14:paraId="4A7F2720" w14:textId="77777777" w:rsidR="00BB2DBA" w:rsidRDefault="00BB2DBA" w:rsidP="00BB2DBA">
      <w:pPr>
        <w:pStyle w:val="ListParagraph"/>
        <w:numPr>
          <w:ilvl w:val="0"/>
          <w:numId w:val="15"/>
        </w:numPr>
        <w:rPr>
          <w:lang w:val="en-GB"/>
        </w:rPr>
      </w:pPr>
      <w:r>
        <w:rPr>
          <w:lang w:val="en-GB"/>
        </w:rPr>
        <w:t xml:space="preserve">July 16, 2020 </w:t>
      </w:r>
    </w:p>
    <w:p w14:paraId="0B0CCE12" w14:textId="77777777" w:rsidR="00BB2DBA" w:rsidRDefault="00BB2DBA" w:rsidP="00BB2DBA">
      <w:pPr>
        <w:pStyle w:val="ListParagraph"/>
        <w:numPr>
          <w:ilvl w:val="0"/>
          <w:numId w:val="15"/>
        </w:numPr>
        <w:rPr>
          <w:lang w:val="en-GB"/>
        </w:rPr>
      </w:pPr>
      <w:r>
        <w:rPr>
          <w:lang w:val="en-GB"/>
        </w:rPr>
        <w:t xml:space="preserve">August 20, 2020 </w:t>
      </w:r>
    </w:p>
    <w:p w14:paraId="054A3B0B" w14:textId="77777777" w:rsidR="00BB2DBA" w:rsidRDefault="00BB2DBA" w:rsidP="00BB2DBA">
      <w:pPr>
        <w:pStyle w:val="ListParagraph"/>
        <w:numPr>
          <w:ilvl w:val="0"/>
          <w:numId w:val="15"/>
        </w:numPr>
        <w:rPr>
          <w:lang w:val="en-GB"/>
        </w:rPr>
      </w:pPr>
      <w:r>
        <w:rPr>
          <w:lang w:val="en-GB"/>
        </w:rPr>
        <w:t xml:space="preserve">September 17, 2020 </w:t>
      </w:r>
    </w:p>
    <w:p w14:paraId="0BC7D8CF" w14:textId="77777777" w:rsidR="00BB2DBA" w:rsidRDefault="00BB2DBA" w:rsidP="00BB2DBA">
      <w:pPr>
        <w:pStyle w:val="ListParagraph"/>
        <w:numPr>
          <w:ilvl w:val="0"/>
          <w:numId w:val="15"/>
        </w:numPr>
        <w:rPr>
          <w:lang w:val="en-GB"/>
        </w:rPr>
      </w:pPr>
      <w:r>
        <w:rPr>
          <w:lang w:val="en-GB"/>
        </w:rPr>
        <w:t xml:space="preserve">October 15, 2020 </w:t>
      </w:r>
    </w:p>
    <w:p w14:paraId="0CD53F70" w14:textId="77777777" w:rsidR="00BB2DBA" w:rsidRDefault="00BB2DBA" w:rsidP="00BB2DBA">
      <w:pPr>
        <w:pStyle w:val="ListParagraph"/>
        <w:numPr>
          <w:ilvl w:val="0"/>
          <w:numId w:val="15"/>
        </w:numPr>
        <w:rPr>
          <w:lang w:val="en-GB"/>
        </w:rPr>
      </w:pPr>
      <w:r>
        <w:rPr>
          <w:lang w:val="en-GB"/>
        </w:rPr>
        <w:t xml:space="preserve">November 19, 2020 </w:t>
      </w:r>
    </w:p>
    <w:p w14:paraId="6BEF750A" w14:textId="77777777" w:rsidR="00BB2DBA" w:rsidRPr="00BB2DBA" w:rsidRDefault="00BB2DBA" w:rsidP="00BB2DBA">
      <w:pPr>
        <w:pStyle w:val="ListParagraph"/>
        <w:numPr>
          <w:ilvl w:val="0"/>
          <w:numId w:val="15"/>
        </w:numPr>
        <w:rPr>
          <w:lang w:val="en-GB"/>
        </w:rPr>
      </w:pPr>
      <w:r>
        <w:rPr>
          <w:lang w:val="en-GB"/>
        </w:rPr>
        <w:t xml:space="preserve">December 17, 2020 </w:t>
      </w:r>
    </w:p>
    <w:p w14:paraId="5C69FA2A" w14:textId="77777777" w:rsidR="004B3321" w:rsidRDefault="004B3321">
      <w:pPr>
        <w:widowControl/>
      </w:pPr>
      <w:r>
        <w:br w:type="page"/>
      </w:r>
    </w:p>
    <w:p w14:paraId="68AF0F12" w14:textId="77777777" w:rsidR="00364C25" w:rsidRDefault="00364C25" w:rsidP="00364C25">
      <w:pPr>
        <w:pStyle w:val="Style1"/>
      </w:pPr>
      <w:bookmarkStart w:id="311" w:name="_BRANTFORD"/>
      <w:bookmarkEnd w:id="311"/>
    </w:p>
    <w:p w14:paraId="1EE2225F" w14:textId="77777777" w:rsidR="00B57343" w:rsidRPr="009F44E9" w:rsidRDefault="00B57343" w:rsidP="00364C25">
      <w:pPr>
        <w:pStyle w:val="Heading3"/>
      </w:pPr>
      <w:bookmarkStart w:id="312" w:name="_Toc27393896"/>
      <w:r w:rsidRPr="00191782">
        <w:t>BRANTFORD</w:t>
      </w:r>
      <w:bookmarkEnd w:id="312"/>
    </w:p>
    <w:p w14:paraId="644D6183" w14:textId="77777777" w:rsidR="00BB7505" w:rsidRDefault="00F47271" w:rsidP="00BB7505">
      <w:pPr>
        <w:pStyle w:val="Heading4"/>
      </w:pPr>
      <w:bookmarkStart w:id="313" w:name="_Toc27393897"/>
      <w:r>
        <w:t>Trial Scheduling</w:t>
      </w:r>
      <w:r w:rsidR="00BB7505">
        <w:t xml:space="preserve"> Court</w:t>
      </w:r>
      <w:r w:rsidR="00C35AEF">
        <w:t>s</w:t>
      </w:r>
      <w:bookmarkEnd w:id="313"/>
    </w:p>
    <w:p w14:paraId="07A2D7FA" w14:textId="77777777" w:rsidR="00611C2F" w:rsidRPr="002972A8" w:rsidRDefault="00C35AEF" w:rsidP="00E12591">
      <w:pPr>
        <w:rPr>
          <w:rFonts w:ascii="Arial" w:hAnsi="Arial" w:cs="Arial"/>
          <w:sz w:val="20"/>
        </w:rPr>
      </w:pPr>
      <w:r w:rsidRPr="002972A8">
        <w:rPr>
          <w:rFonts w:ascii="Arial" w:hAnsi="Arial" w:cs="Arial"/>
          <w:sz w:val="20"/>
        </w:rPr>
        <w:t>CRIMINAL</w:t>
      </w:r>
      <w:r w:rsidR="00FA79D9" w:rsidRPr="002972A8">
        <w:rPr>
          <w:rFonts w:ascii="Arial" w:hAnsi="Arial" w:cs="Arial"/>
          <w:sz w:val="20"/>
        </w:rPr>
        <w:t xml:space="preserve"> </w:t>
      </w:r>
      <w:r w:rsidR="00980430" w:rsidRPr="002972A8">
        <w:rPr>
          <w:rFonts w:ascii="Arial" w:hAnsi="Arial" w:cs="Arial"/>
          <w:sz w:val="20"/>
        </w:rPr>
        <w:t>matters at 9:45 a.m. and</w:t>
      </w:r>
      <w:r w:rsidR="00BB7505" w:rsidRPr="002972A8">
        <w:rPr>
          <w:rFonts w:ascii="Arial" w:hAnsi="Arial" w:cs="Arial"/>
          <w:sz w:val="20"/>
        </w:rPr>
        <w:t xml:space="preserve"> </w:t>
      </w:r>
      <w:r w:rsidRPr="002972A8">
        <w:rPr>
          <w:rFonts w:ascii="Arial" w:hAnsi="Arial" w:cs="Arial"/>
          <w:sz w:val="20"/>
        </w:rPr>
        <w:t>CIVIL</w:t>
      </w:r>
      <w:r w:rsidR="00401837">
        <w:rPr>
          <w:rFonts w:ascii="Arial" w:hAnsi="Arial" w:cs="Arial"/>
          <w:sz w:val="20"/>
        </w:rPr>
        <w:t>/FAMILY</w:t>
      </w:r>
      <w:r w:rsidR="00BB7505" w:rsidRPr="002972A8">
        <w:rPr>
          <w:rFonts w:ascii="Arial" w:hAnsi="Arial" w:cs="Arial"/>
          <w:sz w:val="20"/>
        </w:rPr>
        <w:t xml:space="preserve"> </w:t>
      </w:r>
      <w:r w:rsidR="00401837">
        <w:rPr>
          <w:rFonts w:ascii="Arial" w:hAnsi="Arial" w:cs="Arial"/>
          <w:sz w:val="20"/>
        </w:rPr>
        <w:t>matters at 11:0</w:t>
      </w:r>
      <w:r w:rsidR="00980430" w:rsidRPr="002972A8">
        <w:rPr>
          <w:rFonts w:ascii="Arial" w:hAnsi="Arial" w:cs="Arial"/>
          <w:sz w:val="20"/>
        </w:rPr>
        <w:t>0</w:t>
      </w:r>
      <w:r w:rsidR="00FA79D9" w:rsidRPr="002972A8">
        <w:rPr>
          <w:rFonts w:ascii="Arial" w:hAnsi="Arial" w:cs="Arial"/>
          <w:sz w:val="20"/>
        </w:rPr>
        <w:t xml:space="preserve"> a.m</w:t>
      </w:r>
      <w:r w:rsidR="00EB6281" w:rsidRPr="002972A8">
        <w:rPr>
          <w:rFonts w:ascii="Arial" w:hAnsi="Arial" w:cs="Arial"/>
          <w:sz w:val="20"/>
        </w:rPr>
        <w:t>.</w:t>
      </w:r>
    </w:p>
    <w:p w14:paraId="0D444F31" w14:textId="77777777" w:rsidR="00034476" w:rsidRDefault="00034476" w:rsidP="00B832A7">
      <w:pPr>
        <w:pStyle w:val="ListBullet2"/>
        <w:numPr>
          <w:ilvl w:val="0"/>
          <w:numId w:val="16"/>
        </w:numPr>
        <w:rPr>
          <w:rFonts w:cs="Arial"/>
        </w:rPr>
      </w:pPr>
      <w:r w:rsidRPr="002972A8">
        <w:rPr>
          <w:rFonts w:cs="Arial"/>
        </w:rPr>
        <w:t>Jan</w:t>
      </w:r>
      <w:r w:rsidR="00D22647">
        <w:rPr>
          <w:rFonts w:cs="Arial"/>
        </w:rPr>
        <w:t xml:space="preserve">uary 30, 2020 </w:t>
      </w:r>
    </w:p>
    <w:p w14:paraId="109EB537" w14:textId="77777777" w:rsidR="00D22647" w:rsidRDefault="00D22647" w:rsidP="00B832A7">
      <w:pPr>
        <w:pStyle w:val="ListBullet2"/>
        <w:numPr>
          <w:ilvl w:val="0"/>
          <w:numId w:val="16"/>
        </w:numPr>
        <w:rPr>
          <w:rFonts w:cs="Arial"/>
        </w:rPr>
      </w:pPr>
      <w:r>
        <w:rPr>
          <w:rFonts w:cs="Arial"/>
        </w:rPr>
        <w:t xml:space="preserve">February </w:t>
      </w:r>
      <w:r w:rsidR="00D26C98">
        <w:rPr>
          <w:rFonts w:cs="Arial"/>
        </w:rPr>
        <w:t xml:space="preserve">27, 2020 </w:t>
      </w:r>
    </w:p>
    <w:p w14:paraId="339AAB1D" w14:textId="77777777" w:rsidR="00D26C98" w:rsidRDefault="00D26C98" w:rsidP="00B832A7">
      <w:pPr>
        <w:pStyle w:val="ListBullet2"/>
        <w:numPr>
          <w:ilvl w:val="0"/>
          <w:numId w:val="16"/>
        </w:numPr>
        <w:rPr>
          <w:rFonts w:cs="Arial"/>
        </w:rPr>
      </w:pPr>
      <w:r>
        <w:rPr>
          <w:rFonts w:cs="Arial"/>
        </w:rPr>
        <w:t xml:space="preserve">March 26, 2020 </w:t>
      </w:r>
    </w:p>
    <w:p w14:paraId="4FA350D9" w14:textId="77777777" w:rsidR="00D26C98" w:rsidRDefault="00D26C98" w:rsidP="00B832A7">
      <w:pPr>
        <w:pStyle w:val="ListBullet2"/>
        <w:numPr>
          <w:ilvl w:val="0"/>
          <w:numId w:val="16"/>
        </w:numPr>
        <w:rPr>
          <w:rFonts w:cs="Arial"/>
        </w:rPr>
      </w:pPr>
      <w:r>
        <w:rPr>
          <w:rFonts w:cs="Arial"/>
        </w:rPr>
        <w:t xml:space="preserve">April 23, 2020 </w:t>
      </w:r>
    </w:p>
    <w:p w14:paraId="47618274" w14:textId="77777777" w:rsidR="00D26C98" w:rsidRDefault="00D26C98" w:rsidP="00B832A7">
      <w:pPr>
        <w:pStyle w:val="ListBullet2"/>
        <w:numPr>
          <w:ilvl w:val="0"/>
          <w:numId w:val="16"/>
        </w:numPr>
        <w:rPr>
          <w:rFonts w:cs="Arial"/>
        </w:rPr>
      </w:pPr>
      <w:r>
        <w:rPr>
          <w:rFonts w:cs="Arial"/>
        </w:rPr>
        <w:t xml:space="preserve">May 28, 2020 </w:t>
      </w:r>
    </w:p>
    <w:p w14:paraId="02D66C05" w14:textId="77777777" w:rsidR="00D26C98" w:rsidRDefault="00D26C98" w:rsidP="00B832A7">
      <w:pPr>
        <w:pStyle w:val="ListBullet2"/>
        <w:numPr>
          <w:ilvl w:val="0"/>
          <w:numId w:val="16"/>
        </w:numPr>
        <w:rPr>
          <w:rFonts w:cs="Arial"/>
        </w:rPr>
      </w:pPr>
      <w:r>
        <w:rPr>
          <w:rFonts w:cs="Arial"/>
        </w:rPr>
        <w:t xml:space="preserve">June 25, 2020 </w:t>
      </w:r>
    </w:p>
    <w:p w14:paraId="76FAA10E" w14:textId="77777777" w:rsidR="00D26C98" w:rsidRDefault="00D26C98" w:rsidP="00B832A7">
      <w:pPr>
        <w:pStyle w:val="ListBullet2"/>
        <w:numPr>
          <w:ilvl w:val="0"/>
          <w:numId w:val="16"/>
        </w:numPr>
        <w:rPr>
          <w:rFonts w:cs="Arial"/>
        </w:rPr>
      </w:pPr>
      <w:r>
        <w:rPr>
          <w:rFonts w:cs="Arial"/>
        </w:rPr>
        <w:t xml:space="preserve">July 30, 2020 </w:t>
      </w:r>
    </w:p>
    <w:p w14:paraId="08017A7F" w14:textId="77777777" w:rsidR="00D26C98" w:rsidRDefault="00D26C98" w:rsidP="00D26C98">
      <w:pPr>
        <w:pStyle w:val="ListBullet2"/>
        <w:numPr>
          <w:ilvl w:val="0"/>
          <w:numId w:val="16"/>
        </w:numPr>
        <w:rPr>
          <w:rFonts w:cs="Arial"/>
        </w:rPr>
      </w:pPr>
      <w:r>
        <w:rPr>
          <w:rFonts w:cs="Arial"/>
        </w:rPr>
        <w:t xml:space="preserve">August 27, 2020 </w:t>
      </w:r>
    </w:p>
    <w:p w14:paraId="3BC50D9D" w14:textId="77777777" w:rsidR="00D26C98" w:rsidRDefault="00D26C98" w:rsidP="00D26C98">
      <w:pPr>
        <w:pStyle w:val="ListBullet2"/>
        <w:numPr>
          <w:ilvl w:val="0"/>
          <w:numId w:val="16"/>
        </w:numPr>
        <w:rPr>
          <w:rFonts w:cs="Arial"/>
        </w:rPr>
      </w:pPr>
      <w:r>
        <w:rPr>
          <w:rFonts w:cs="Arial"/>
        </w:rPr>
        <w:t xml:space="preserve">September 24, 2020 </w:t>
      </w:r>
    </w:p>
    <w:p w14:paraId="11A811B6" w14:textId="77777777" w:rsidR="00D26C98" w:rsidRDefault="00D26C98" w:rsidP="00D26C98">
      <w:pPr>
        <w:pStyle w:val="ListBullet2"/>
        <w:numPr>
          <w:ilvl w:val="0"/>
          <w:numId w:val="16"/>
        </w:numPr>
        <w:rPr>
          <w:rFonts w:cs="Arial"/>
        </w:rPr>
      </w:pPr>
      <w:r>
        <w:rPr>
          <w:rFonts w:cs="Arial"/>
        </w:rPr>
        <w:t xml:space="preserve">October 29, 2020 </w:t>
      </w:r>
    </w:p>
    <w:p w14:paraId="77BC2624" w14:textId="77777777" w:rsidR="00D26C98" w:rsidRDefault="00D26C98" w:rsidP="00D26C98">
      <w:pPr>
        <w:pStyle w:val="ListBullet2"/>
        <w:numPr>
          <w:ilvl w:val="0"/>
          <w:numId w:val="16"/>
        </w:numPr>
        <w:rPr>
          <w:rFonts w:cs="Arial"/>
        </w:rPr>
      </w:pPr>
      <w:r>
        <w:rPr>
          <w:rFonts w:cs="Arial"/>
        </w:rPr>
        <w:t xml:space="preserve">November 26, 2020 </w:t>
      </w:r>
    </w:p>
    <w:p w14:paraId="081027AC" w14:textId="77777777" w:rsidR="00D26C98" w:rsidRPr="00D26C98" w:rsidRDefault="00D26C98" w:rsidP="00D26C98">
      <w:pPr>
        <w:pStyle w:val="ListBullet2"/>
        <w:numPr>
          <w:ilvl w:val="0"/>
          <w:numId w:val="16"/>
        </w:numPr>
        <w:rPr>
          <w:rFonts w:cs="Arial"/>
        </w:rPr>
      </w:pPr>
      <w:r>
        <w:rPr>
          <w:rFonts w:cs="Arial"/>
        </w:rPr>
        <w:t xml:space="preserve">December 17, 2020 </w:t>
      </w:r>
    </w:p>
    <w:p w14:paraId="6ECE96DF" w14:textId="77777777" w:rsidR="00611C2F" w:rsidRPr="009F44E9" w:rsidRDefault="00EB6281" w:rsidP="00BB7505">
      <w:pPr>
        <w:pStyle w:val="Heading4"/>
      </w:pPr>
      <w:bookmarkStart w:id="314" w:name="_Toc27393898"/>
      <w:r w:rsidRPr="009F44E9">
        <w:t>Estreat Court</w:t>
      </w:r>
      <w:bookmarkEnd w:id="314"/>
    </w:p>
    <w:p w14:paraId="067EDB5B" w14:textId="77777777" w:rsidR="00E65DAA" w:rsidRPr="002972A8" w:rsidRDefault="00611C2F" w:rsidP="00E12591">
      <w:pPr>
        <w:pStyle w:val="ListBullet2"/>
        <w:rPr>
          <w:rFonts w:cs="Arial"/>
        </w:rPr>
      </w:pPr>
      <w:r w:rsidRPr="002972A8">
        <w:rPr>
          <w:rFonts w:cs="Arial"/>
        </w:rPr>
        <w:t xml:space="preserve">Held on each </w:t>
      </w:r>
      <w:r w:rsidR="00F47271" w:rsidRPr="002972A8">
        <w:rPr>
          <w:rFonts w:cs="Arial"/>
        </w:rPr>
        <w:t>Trial Scheduling</w:t>
      </w:r>
      <w:r w:rsidR="00FA79D9" w:rsidRPr="002972A8">
        <w:rPr>
          <w:rFonts w:cs="Arial"/>
        </w:rPr>
        <w:t xml:space="preserve"> C</w:t>
      </w:r>
      <w:r w:rsidRPr="002972A8">
        <w:rPr>
          <w:rFonts w:cs="Arial"/>
        </w:rPr>
        <w:t>ourt day (as listed above)</w:t>
      </w:r>
      <w:r w:rsidR="00FA79D9" w:rsidRPr="002972A8">
        <w:rPr>
          <w:rFonts w:cs="Arial"/>
        </w:rPr>
        <w:t xml:space="preserve"> –</w:t>
      </w:r>
      <w:r w:rsidRPr="002972A8">
        <w:rPr>
          <w:rFonts w:cs="Arial"/>
        </w:rPr>
        <w:t xml:space="preserve"> </w:t>
      </w:r>
      <w:r w:rsidR="00FA79D9" w:rsidRPr="002972A8">
        <w:rPr>
          <w:rFonts w:cs="Arial"/>
        </w:rPr>
        <w:t xml:space="preserve">heard </w:t>
      </w:r>
      <w:r w:rsidRPr="002972A8">
        <w:rPr>
          <w:rFonts w:cs="Arial"/>
        </w:rPr>
        <w:t>at 10:30 a.m.</w:t>
      </w:r>
    </w:p>
    <w:p w14:paraId="4BB1ECBA" w14:textId="77777777" w:rsidR="00980430" w:rsidRDefault="00980430" w:rsidP="00980430">
      <w:pPr>
        <w:pStyle w:val="Heading4"/>
        <w:tabs>
          <w:tab w:val="left" w:pos="1985"/>
        </w:tabs>
      </w:pPr>
      <w:bookmarkStart w:id="315" w:name="_Toc27393899"/>
      <w:r w:rsidRPr="006A2426">
        <w:t>Regular Motio</w:t>
      </w:r>
      <w:r>
        <w:t>ns</w:t>
      </w:r>
      <w:bookmarkEnd w:id="315"/>
    </w:p>
    <w:p w14:paraId="03D37E08" w14:textId="77777777" w:rsidR="00842F16" w:rsidRPr="002972A8" w:rsidRDefault="001B6724" w:rsidP="00842F16">
      <w:pPr>
        <w:rPr>
          <w:rFonts w:ascii="Arial" w:hAnsi="Arial" w:cs="Arial"/>
          <w:b/>
          <w:sz w:val="20"/>
          <w:lang w:val="en-GB"/>
        </w:rPr>
      </w:pPr>
      <w:r>
        <w:rPr>
          <w:rFonts w:ascii="Arial" w:hAnsi="Arial" w:cs="Arial"/>
          <w:b/>
          <w:sz w:val="20"/>
          <w:lang w:val="en-GB"/>
        </w:rPr>
        <w:t xml:space="preserve">No motions during judicial seminar weeks and not every </w:t>
      </w:r>
      <w:r w:rsidR="00842F16" w:rsidRPr="002972A8">
        <w:rPr>
          <w:rFonts w:ascii="Arial" w:hAnsi="Arial" w:cs="Arial"/>
          <w:b/>
          <w:sz w:val="20"/>
          <w:lang w:val="en-GB"/>
        </w:rPr>
        <w:t>Friday</w:t>
      </w:r>
      <w:r>
        <w:rPr>
          <w:rFonts w:ascii="Arial" w:hAnsi="Arial" w:cs="Arial"/>
          <w:b/>
          <w:sz w:val="20"/>
          <w:lang w:val="en-GB"/>
        </w:rPr>
        <w:t xml:space="preserve"> during the summer months. See below for exact dates:</w:t>
      </w:r>
    </w:p>
    <w:p w14:paraId="63969FF1" w14:textId="77777777" w:rsidR="00980430" w:rsidRPr="002972A8" w:rsidRDefault="00980430" w:rsidP="00980430">
      <w:pPr>
        <w:rPr>
          <w:rFonts w:ascii="Arial" w:hAnsi="Arial" w:cs="Arial"/>
          <w:sz w:val="20"/>
        </w:rPr>
      </w:pPr>
      <w:r w:rsidRPr="002972A8">
        <w:rPr>
          <w:rFonts w:ascii="Arial" w:hAnsi="Arial" w:cs="Arial"/>
          <w:sz w:val="20"/>
        </w:rPr>
        <w:t>Short Motions 1 Hour or Less Total Time - Heard at 10:00 a.m. on the following dates:</w:t>
      </w:r>
    </w:p>
    <w:p w14:paraId="2482D2BE" w14:textId="77777777" w:rsidR="00D26C98" w:rsidRDefault="00980430" w:rsidP="00B832A7">
      <w:pPr>
        <w:pStyle w:val="ListBullet2"/>
        <w:numPr>
          <w:ilvl w:val="0"/>
          <w:numId w:val="17"/>
        </w:numPr>
        <w:rPr>
          <w:rFonts w:cs="Arial"/>
        </w:rPr>
      </w:pPr>
      <w:r w:rsidRPr="002972A8">
        <w:rPr>
          <w:rFonts w:cs="Arial"/>
        </w:rPr>
        <w:t xml:space="preserve">January </w:t>
      </w:r>
      <w:r w:rsidR="00D26C98">
        <w:rPr>
          <w:rFonts w:cs="Arial"/>
        </w:rPr>
        <w:t xml:space="preserve">10, 17, 24, 31, 2020 </w:t>
      </w:r>
    </w:p>
    <w:p w14:paraId="49DB95F8" w14:textId="77777777" w:rsidR="00D26C98" w:rsidRDefault="00D26C98" w:rsidP="00B832A7">
      <w:pPr>
        <w:pStyle w:val="ListBullet2"/>
        <w:numPr>
          <w:ilvl w:val="0"/>
          <w:numId w:val="17"/>
        </w:numPr>
        <w:rPr>
          <w:rFonts w:cs="Arial"/>
        </w:rPr>
      </w:pPr>
      <w:r>
        <w:rPr>
          <w:rFonts w:cs="Arial"/>
        </w:rPr>
        <w:t xml:space="preserve">February 7, 14, 21, 28, 2020 </w:t>
      </w:r>
    </w:p>
    <w:p w14:paraId="081527DC" w14:textId="77777777" w:rsidR="00980430" w:rsidRDefault="00D26C98" w:rsidP="00B832A7">
      <w:pPr>
        <w:pStyle w:val="ListBullet2"/>
        <w:numPr>
          <w:ilvl w:val="0"/>
          <w:numId w:val="17"/>
        </w:numPr>
        <w:rPr>
          <w:rFonts w:cs="Arial"/>
        </w:rPr>
      </w:pPr>
      <w:r>
        <w:rPr>
          <w:rFonts w:cs="Arial"/>
        </w:rPr>
        <w:t xml:space="preserve">March 6, 13, 20, 27, 2020 </w:t>
      </w:r>
    </w:p>
    <w:p w14:paraId="2EA6D174" w14:textId="77777777" w:rsidR="00D26C98" w:rsidRDefault="00D26C98" w:rsidP="00B832A7">
      <w:pPr>
        <w:pStyle w:val="ListBullet2"/>
        <w:numPr>
          <w:ilvl w:val="0"/>
          <w:numId w:val="17"/>
        </w:numPr>
        <w:rPr>
          <w:rFonts w:cs="Arial"/>
        </w:rPr>
      </w:pPr>
      <w:r>
        <w:rPr>
          <w:rFonts w:cs="Arial"/>
        </w:rPr>
        <w:t xml:space="preserve">April 3, 17, 24, 2020 </w:t>
      </w:r>
    </w:p>
    <w:p w14:paraId="50BE2143" w14:textId="77777777" w:rsidR="00D26C98" w:rsidRDefault="00D26C98" w:rsidP="00B832A7">
      <w:pPr>
        <w:pStyle w:val="ListBullet2"/>
        <w:numPr>
          <w:ilvl w:val="0"/>
          <w:numId w:val="17"/>
        </w:numPr>
        <w:rPr>
          <w:rFonts w:cs="Arial"/>
        </w:rPr>
      </w:pPr>
      <w:r>
        <w:rPr>
          <w:rFonts w:cs="Arial"/>
        </w:rPr>
        <w:t xml:space="preserve">May 1, 15, 22, 29, 2020 </w:t>
      </w:r>
    </w:p>
    <w:p w14:paraId="290EE42D" w14:textId="77777777" w:rsidR="00D26C98" w:rsidRDefault="00D26C98" w:rsidP="00B832A7">
      <w:pPr>
        <w:pStyle w:val="ListBullet2"/>
        <w:numPr>
          <w:ilvl w:val="0"/>
          <w:numId w:val="17"/>
        </w:numPr>
        <w:rPr>
          <w:rFonts w:cs="Arial"/>
        </w:rPr>
      </w:pPr>
      <w:r>
        <w:rPr>
          <w:rFonts w:cs="Arial"/>
        </w:rPr>
        <w:t xml:space="preserve">June 5, 19, 26, 2020 </w:t>
      </w:r>
    </w:p>
    <w:p w14:paraId="3B546E36" w14:textId="77777777" w:rsidR="00D26C98" w:rsidRDefault="00D26C98" w:rsidP="00B832A7">
      <w:pPr>
        <w:pStyle w:val="ListBullet2"/>
        <w:numPr>
          <w:ilvl w:val="0"/>
          <w:numId w:val="17"/>
        </w:numPr>
        <w:rPr>
          <w:rFonts w:cs="Arial"/>
        </w:rPr>
      </w:pPr>
      <w:r>
        <w:rPr>
          <w:rFonts w:cs="Arial"/>
        </w:rPr>
        <w:t xml:space="preserve">July 3, 17, 24, 2020 </w:t>
      </w:r>
    </w:p>
    <w:p w14:paraId="3114DB9E" w14:textId="77777777" w:rsidR="00D26C98" w:rsidRDefault="00D26C98" w:rsidP="00B832A7">
      <w:pPr>
        <w:pStyle w:val="ListBullet2"/>
        <w:numPr>
          <w:ilvl w:val="0"/>
          <w:numId w:val="17"/>
        </w:numPr>
        <w:rPr>
          <w:rFonts w:cs="Arial"/>
        </w:rPr>
      </w:pPr>
      <w:r>
        <w:rPr>
          <w:rFonts w:cs="Arial"/>
        </w:rPr>
        <w:t xml:space="preserve">August 7, 21, 2020 </w:t>
      </w:r>
    </w:p>
    <w:p w14:paraId="083A199D" w14:textId="77777777" w:rsidR="00D26C98" w:rsidRDefault="00D26C98" w:rsidP="00B832A7">
      <w:pPr>
        <w:pStyle w:val="ListBullet2"/>
        <w:numPr>
          <w:ilvl w:val="0"/>
          <w:numId w:val="17"/>
        </w:numPr>
        <w:rPr>
          <w:rFonts w:cs="Arial"/>
        </w:rPr>
      </w:pPr>
      <w:r>
        <w:rPr>
          <w:rFonts w:cs="Arial"/>
        </w:rPr>
        <w:t xml:space="preserve">September 4, 11, 18, 25, 2020 </w:t>
      </w:r>
    </w:p>
    <w:p w14:paraId="37F54E03" w14:textId="77777777" w:rsidR="00D26C98" w:rsidRDefault="00D26C98" w:rsidP="00B832A7">
      <w:pPr>
        <w:pStyle w:val="ListBullet2"/>
        <w:numPr>
          <w:ilvl w:val="0"/>
          <w:numId w:val="17"/>
        </w:numPr>
        <w:rPr>
          <w:rFonts w:cs="Arial"/>
        </w:rPr>
      </w:pPr>
      <w:r>
        <w:rPr>
          <w:rFonts w:cs="Arial"/>
        </w:rPr>
        <w:t xml:space="preserve">October 2, 9, 16, 23, 30, 2020 </w:t>
      </w:r>
    </w:p>
    <w:p w14:paraId="58BEA8D9" w14:textId="77777777" w:rsidR="00D26C98" w:rsidRDefault="00D26C98" w:rsidP="00B832A7">
      <w:pPr>
        <w:pStyle w:val="ListBullet2"/>
        <w:numPr>
          <w:ilvl w:val="0"/>
          <w:numId w:val="17"/>
        </w:numPr>
        <w:rPr>
          <w:rFonts w:cs="Arial"/>
        </w:rPr>
      </w:pPr>
      <w:r>
        <w:rPr>
          <w:rFonts w:cs="Arial"/>
        </w:rPr>
        <w:t xml:space="preserve">November 13, 20, 27, 2020 </w:t>
      </w:r>
    </w:p>
    <w:p w14:paraId="25606BEB" w14:textId="77777777" w:rsidR="00D26C98" w:rsidRDefault="00D26C98" w:rsidP="00B832A7">
      <w:pPr>
        <w:pStyle w:val="ListBullet2"/>
        <w:numPr>
          <w:ilvl w:val="0"/>
          <w:numId w:val="17"/>
        </w:numPr>
        <w:rPr>
          <w:rFonts w:cs="Arial"/>
        </w:rPr>
      </w:pPr>
      <w:r>
        <w:rPr>
          <w:rFonts w:cs="Arial"/>
        </w:rPr>
        <w:t xml:space="preserve">December 4, 11, 18, 2020 </w:t>
      </w:r>
    </w:p>
    <w:p w14:paraId="7F18DD1A" w14:textId="77777777" w:rsidR="00C35AEF" w:rsidRPr="00D26C98" w:rsidRDefault="00D26C98" w:rsidP="00C35AEF">
      <w:pPr>
        <w:rPr>
          <w:rFonts w:ascii="Arial" w:hAnsi="Arial" w:cs="Arial"/>
          <w:sz w:val="20"/>
        </w:rPr>
      </w:pPr>
      <w:r>
        <w:rPr>
          <w:rFonts w:ascii="Arial" w:hAnsi="Arial" w:cs="Arial"/>
          <w:sz w:val="20"/>
        </w:rPr>
        <w:t>**</w:t>
      </w:r>
      <w:r w:rsidR="00C35AEF" w:rsidRPr="00D26C98">
        <w:rPr>
          <w:rFonts w:ascii="Arial" w:hAnsi="Arial" w:cs="Arial"/>
          <w:sz w:val="20"/>
        </w:rPr>
        <w:t xml:space="preserve">Any motion more than 1 hour </w:t>
      </w:r>
      <w:r w:rsidR="007A0B07" w:rsidRPr="00D26C98">
        <w:rPr>
          <w:rFonts w:ascii="Arial" w:hAnsi="Arial" w:cs="Arial"/>
          <w:sz w:val="20"/>
        </w:rPr>
        <w:t xml:space="preserve">will be booked through the Trial </w:t>
      </w:r>
      <w:r w:rsidR="00C35AEF" w:rsidRPr="00D26C98">
        <w:rPr>
          <w:rFonts w:ascii="Arial" w:hAnsi="Arial" w:cs="Arial"/>
          <w:sz w:val="20"/>
        </w:rPr>
        <w:t>Coordinator</w:t>
      </w:r>
      <w:r w:rsidR="007A0B07" w:rsidRPr="00D26C98">
        <w:rPr>
          <w:rFonts w:ascii="Arial" w:hAnsi="Arial" w:cs="Arial"/>
          <w:sz w:val="20"/>
        </w:rPr>
        <w:t xml:space="preserve"> for a “week of”.</w:t>
      </w:r>
    </w:p>
    <w:p w14:paraId="77E71A44" w14:textId="77777777" w:rsidR="00611C2F" w:rsidRPr="009F44E9" w:rsidRDefault="00AB6108" w:rsidP="004A2115">
      <w:pPr>
        <w:pStyle w:val="Heading4"/>
      </w:pPr>
      <w:bookmarkStart w:id="316" w:name="_Toc27393900"/>
      <w:r>
        <w:t>Trial Sittings—</w:t>
      </w:r>
      <w:r w:rsidR="00D26C98">
        <w:t>Criminal, Civil &amp; Family</w:t>
      </w:r>
      <w:bookmarkEnd w:id="316"/>
    </w:p>
    <w:p w14:paraId="77E78B3A" w14:textId="77777777" w:rsidR="00D26C98" w:rsidRDefault="00034476" w:rsidP="00B832A7">
      <w:pPr>
        <w:pStyle w:val="ListBullet2"/>
        <w:numPr>
          <w:ilvl w:val="0"/>
          <w:numId w:val="18"/>
        </w:numPr>
        <w:rPr>
          <w:rFonts w:cs="Arial"/>
        </w:rPr>
      </w:pPr>
      <w:r w:rsidRPr="002972A8">
        <w:rPr>
          <w:rFonts w:cs="Arial"/>
        </w:rPr>
        <w:t>Jan</w:t>
      </w:r>
      <w:r w:rsidR="00AD703D" w:rsidRPr="002972A8">
        <w:rPr>
          <w:rFonts w:cs="Arial"/>
        </w:rPr>
        <w:t>uary</w:t>
      </w:r>
      <w:r w:rsidR="00D26C98">
        <w:rPr>
          <w:rFonts w:cs="Arial"/>
        </w:rPr>
        <w:t xml:space="preserve"> 6, 2020 – 3 weeks </w:t>
      </w:r>
    </w:p>
    <w:p w14:paraId="08D518E6" w14:textId="77777777" w:rsidR="00D26C98" w:rsidRDefault="00D26C98" w:rsidP="00B832A7">
      <w:pPr>
        <w:pStyle w:val="ListBullet2"/>
        <w:numPr>
          <w:ilvl w:val="0"/>
          <w:numId w:val="18"/>
        </w:numPr>
        <w:rPr>
          <w:rFonts w:cs="Arial"/>
        </w:rPr>
      </w:pPr>
      <w:r>
        <w:rPr>
          <w:rFonts w:cs="Arial"/>
        </w:rPr>
        <w:t xml:space="preserve">February 18, 2020 – 2 weeks </w:t>
      </w:r>
    </w:p>
    <w:p w14:paraId="7228E786" w14:textId="77777777" w:rsidR="00D26C98" w:rsidRDefault="00D26C98" w:rsidP="00B832A7">
      <w:pPr>
        <w:pStyle w:val="ListBullet2"/>
        <w:numPr>
          <w:ilvl w:val="0"/>
          <w:numId w:val="18"/>
        </w:numPr>
        <w:rPr>
          <w:rFonts w:cs="Arial"/>
        </w:rPr>
      </w:pPr>
      <w:r>
        <w:rPr>
          <w:rFonts w:cs="Arial"/>
        </w:rPr>
        <w:t xml:space="preserve">March 30, 2020 – 2 weeks </w:t>
      </w:r>
    </w:p>
    <w:p w14:paraId="2646F3D2" w14:textId="77777777" w:rsidR="00D26C98" w:rsidRDefault="00D26C98" w:rsidP="00B832A7">
      <w:pPr>
        <w:pStyle w:val="ListBullet2"/>
        <w:numPr>
          <w:ilvl w:val="0"/>
          <w:numId w:val="18"/>
        </w:numPr>
        <w:rPr>
          <w:rFonts w:cs="Arial"/>
        </w:rPr>
      </w:pPr>
      <w:r>
        <w:rPr>
          <w:rFonts w:cs="Arial"/>
        </w:rPr>
        <w:t xml:space="preserve">May 11, 2020 – 2 weeks </w:t>
      </w:r>
    </w:p>
    <w:p w14:paraId="0B0487C0" w14:textId="77777777" w:rsidR="00D26C98" w:rsidRDefault="00D26C98" w:rsidP="00B832A7">
      <w:pPr>
        <w:pStyle w:val="ListBullet2"/>
        <w:numPr>
          <w:ilvl w:val="0"/>
          <w:numId w:val="18"/>
        </w:numPr>
        <w:rPr>
          <w:rFonts w:cs="Arial"/>
        </w:rPr>
      </w:pPr>
      <w:r>
        <w:rPr>
          <w:rFonts w:cs="Arial"/>
        </w:rPr>
        <w:t xml:space="preserve">June 15, 2020 – 2 weeks </w:t>
      </w:r>
    </w:p>
    <w:p w14:paraId="47D876AA" w14:textId="77777777" w:rsidR="00D26C98" w:rsidRDefault="00D26C98" w:rsidP="00D26C98">
      <w:pPr>
        <w:pStyle w:val="ListBullet2"/>
        <w:numPr>
          <w:ilvl w:val="0"/>
          <w:numId w:val="18"/>
        </w:numPr>
        <w:rPr>
          <w:rFonts w:cs="Arial"/>
        </w:rPr>
      </w:pPr>
      <w:r>
        <w:rPr>
          <w:rFonts w:cs="Arial"/>
        </w:rPr>
        <w:t xml:space="preserve">August 10, 2020 – 2 weeks </w:t>
      </w:r>
    </w:p>
    <w:p w14:paraId="564D2E26" w14:textId="77777777" w:rsidR="00D26C98" w:rsidRDefault="00D26C98" w:rsidP="00D26C98">
      <w:pPr>
        <w:pStyle w:val="ListBullet2"/>
        <w:numPr>
          <w:ilvl w:val="0"/>
          <w:numId w:val="18"/>
        </w:numPr>
        <w:rPr>
          <w:rFonts w:cs="Arial"/>
        </w:rPr>
      </w:pPr>
      <w:r>
        <w:rPr>
          <w:rFonts w:cs="Arial"/>
        </w:rPr>
        <w:t xml:space="preserve">September 8, 2020 – 3 weeks </w:t>
      </w:r>
    </w:p>
    <w:p w14:paraId="69F05233" w14:textId="77777777" w:rsidR="00D26C98" w:rsidRDefault="00D26C98" w:rsidP="00D26C98">
      <w:pPr>
        <w:pStyle w:val="ListBullet2"/>
        <w:numPr>
          <w:ilvl w:val="0"/>
          <w:numId w:val="18"/>
        </w:numPr>
        <w:rPr>
          <w:rFonts w:cs="Arial"/>
        </w:rPr>
      </w:pPr>
      <w:r>
        <w:rPr>
          <w:rFonts w:cs="Arial"/>
        </w:rPr>
        <w:t xml:space="preserve">October 13, 2020 – 2 weeks </w:t>
      </w:r>
    </w:p>
    <w:p w14:paraId="438E6C08" w14:textId="77777777" w:rsidR="00034476" w:rsidRDefault="00D26C98" w:rsidP="00D26C98">
      <w:pPr>
        <w:pStyle w:val="ListBullet2"/>
        <w:numPr>
          <w:ilvl w:val="0"/>
          <w:numId w:val="18"/>
        </w:numPr>
        <w:rPr>
          <w:rFonts w:cs="Arial"/>
        </w:rPr>
      </w:pPr>
      <w:r>
        <w:rPr>
          <w:rFonts w:cs="Arial"/>
        </w:rPr>
        <w:t xml:space="preserve">November 16, 2020 – 3 weeks </w:t>
      </w:r>
      <w:r w:rsidR="00401837" w:rsidRPr="00D26C98">
        <w:rPr>
          <w:rFonts w:cs="Arial"/>
        </w:rPr>
        <w:t xml:space="preserve"> </w:t>
      </w:r>
    </w:p>
    <w:p w14:paraId="49D35243" w14:textId="77777777" w:rsidR="00D26C98" w:rsidRPr="00D26C98" w:rsidRDefault="00D26C98" w:rsidP="00D26C98">
      <w:pPr>
        <w:pStyle w:val="ListBullet2"/>
        <w:numPr>
          <w:ilvl w:val="0"/>
          <w:numId w:val="18"/>
        </w:numPr>
        <w:rPr>
          <w:rFonts w:cs="Arial"/>
        </w:rPr>
      </w:pPr>
      <w:r>
        <w:rPr>
          <w:rFonts w:cs="Arial"/>
        </w:rPr>
        <w:t xml:space="preserve">December 7, 2020 – 1 week </w:t>
      </w:r>
    </w:p>
    <w:p w14:paraId="4B07A8A2" w14:textId="77777777" w:rsidR="00611C2F" w:rsidRPr="00546151" w:rsidRDefault="00AB6108" w:rsidP="00E12591">
      <w:pPr>
        <w:pStyle w:val="Normal-DoubleSpace"/>
        <w:rPr>
          <w:rStyle w:val="Emphasis"/>
          <w:rFonts w:cs="Arial"/>
          <w:sz w:val="20"/>
        </w:rPr>
      </w:pPr>
      <w:r w:rsidRPr="00546151">
        <w:rPr>
          <w:rStyle w:val="Emphasis"/>
          <w:rFonts w:cs="Arial"/>
          <w:sz w:val="20"/>
        </w:rPr>
        <w:t xml:space="preserve">Note: </w:t>
      </w:r>
      <w:r w:rsidR="00401837">
        <w:rPr>
          <w:rStyle w:val="Emphasis"/>
          <w:rFonts w:cs="Arial"/>
          <w:sz w:val="20"/>
        </w:rPr>
        <w:t>Criminal JPT’s, Family Conferences</w:t>
      </w:r>
      <w:r w:rsidR="00D26C98">
        <w:rPr>
          <w:rStyle w:val="Emphasis"/>
          <w:rFonts w:cs="Arial"/>
          <w:sz w:val="20"/>
        </w:rPr>
        <w:t xml:space="preserve"> and </w:t>
      </w:r>
      <w:r w:rsidR="00611C2F" w:rsidRPr="00546151">
        <w:rPr>
          <w:rStyle w:val="Emphasis"/>
          <w:rFonts w:cs="Arial"/>
          <w:sz w:val="20"/>
        </w:rPr>
        <w:t>Civil Pre-</w:t>
      </w:r>
      <w:r w:rsidR="00401837">
        <w:rPr>
          <w:rStyle w:val="Emphasis"/>
          <w:rFonts w:cs="Arial"/>
          <w:sz w:val="20"/>
        </w:rPr>
        <w:t>trials</w:t>
      </w:r>
      <w:r w:rsidR="00611C2F" w:rsidRPr="00546151">
        <w:rPr>
          <w:rStyle w:val="Emphasis"/>
          <w:rFonts w:cs="Arial"/>
          <w:sz w:val="20"/>
        </w:rPr>
        <w:t xml:space="preserve"> are arranged through the </w:t>
      </w:r>
      <w:r w:rsidRPr="00546151">
        <w:rPr>
          <w:rStyle w:val="Emphasis"/>
          <w:rFonts w:cs="Arial"/>
          <w:sz w:val="20"/>
        </w:rPr>
        <w:t>Trial Coordinator.</w:t>
      </w:r>
    </w:p>
    <w:p w14:paraId="7FDD35F3" w14:textId="77777777" w:rsidR="00A3715A" w:rsidRDefault="00A3715A" w:rsidP="002972A8">
      <w:pPr>
        <w:pStyle w:val="Heading3"/>
      </w:pPr>
      <w:bookmarkStart w:id="317" w:name="_Toc468279209"/>
      <w:bookmarkStart w:id="318" w:name="_Toc500245308"/>
      <w:bookmarkStart w:id="319" w:name="_Toc500245578"/>
    </w:p>
    <w:p w14:paraId="646BA914" w14:textId="77777777" w:rsidR="00A3715A" w:rsidRDefault="00A3715A" w:rsidP="00A3715A">
      <w:pPr>
        <w:pStyle w:val="Style1"/>
      </w:pPr>
    </w:p>
    <w:p w14:paraId="11426392" w14:textId="77777777" w:rsidR="002972A8" w:rsidRPr="009F44E9" w:rsidRDefault="002972A8" w:rsidP="002972A8">
      <w:pPr>
        <w:pStyle w:val="Heading3"/>
      </w:pPr>
      <w:bookmarkStart w:id="320" w:name="_Toc27392214"/>
      <w:bookmarkStart w:id="321" w:name="_Toc27393901"/>
      <w:r w:rsidRPr="00191782">
        <w:t>BRANTFORD</w:t>
      </w:r>
      <w:r>
        <w:t xml:space="preserve"> Continued</w:t>
      </w:r>
      <w:bookmarkEnd w:id="317"/>
      <w:bookmarkEnd w:id="318"/>
      <w:bookmarkEnd w:id="319"/>
      <w:bookmarkEnd w:id="320"/>
      <w:bookmarkEnd w:id="321"/>
    </w:p>
    <w:p w14:paraId="3AF2A2D1" w14:textId="77777777" w:rsidR="00611C2F" w:rsidRPr="009F44E9" w:rsidRDefault="00AB6108" w:rsidP="004A2115">
      <w:pPr>
        <w:pStyle w:val="Heading4"/>
      </w:pPr>
      <w:bookmarkStart w:id="322" w:name="_Toc27393902"/>
      <w:r>
        <w:t>Long Trials: (Any Civil or Family Trial Longer than 3 Weeks)</w:t>
      </w:r>
      <w:bookmarkEnd w:id="322"/>
    </w:p>
    <w:p w14:paraId="095D1069" w14:textId="77777777" w:rsidR="00AB6108" w:rsidRDefault="00D26C98" w:rsidP="00B832A7">
      <w:pPr>
        <w:pStyle w:val="ListBullet2"/>
        <w:numPr>
          <w:ilvl w:val="0"/>
          <w:numId w:val="19"/>
        </w:numPr>
        <w:rPr>
          <w:rFonts w:cs="Arial"/>
        </w:rPr>
      </w:pPr>
      <w:r>
        <w:rPr>
          <w:rFonts w:cs="Arial"/>
        </w:rPr>
        <w:t xml:space="preserve">March 23, 2020 </w:t>
      </w:r>
    </w:p>
    <w:p w14:paraId="524B2F83" w14:textId="77777777" w:rsidR="00D26C98" w:rsidRPr="002972A8" w:rsidRDefault="00D26C98" w:rsidP="00B832A7">
      <w:pPr>
        <w:pStyle w:val="ListBullet2"/>
        <w:numPr>
          <w:ilvl w:val="0"/>
          <w:numId w:val="19"/>
        </w:numPr>
        <w:rPr>
          <w:rFonts w:cs="Arial"/>
        </w:rPr>
      </w:pPr>
      <w:r>
        <w:rPr>
          <w:rFonts w:cs="Arial"/>
        </w:rPr>
        <w:t xml:space="preserve">October 5, 2020 </w:t>
      </w:r>
    </w:p>
    <w:p w14:paraId="296A843E" w14:textId="77777777" w:rsidR="002972A8" w:rsidRDefault="00611C2F" w:rsidP="00AB6108">
      <w:pPr>
        <w:pStyle w:val="Normal-DoubleSpace"/>
        <w:rPr>
          <w:rStyle w:val="Emphasis"/>
          <w:rFonts w:cs="Arial"/>
          <w:sz w:val="20"/>
        </w:rPr>
      </w:pPr>
      <w:r w:rsidRPr="002972A8">
        <w:rPr>
          <w:rStyle w:val="Emphasis"/>
          <w:rFonts w:cs="Arial"/>
          <w:sz w:val="20"/>
        </w:rPr>
        <w:t>Long trial intake form to be completed in full by all counsel/</w:t>
      </w:r>
      <w:r w:rsidR="00576E97" w:rsidRPr="002972A8">
        <w:rPr>
          <w:rStyle w:val="Emphasis"/>
          <w:rFonts w:cs="Arial"/>
          <w:sz w:val="20"/>
        </w:rPr>
        <w:t>self-represented</w:t>
      </w:r>
      <w:r w:rsidRPr="002972A8">
        <w:rPr>
          <w:rStyle w:val="Emphasis"/>
          <w:rFonts w:cs="Arial"/>
          <w:sz w:val="20"/>
        </w:rPr>
        <w:t xml:space="preserve"> parties and provided to the Office of the Regional Senior Justice for consideration by the Regional Senior Judge.</w:t>
      </w:r>
    </w:p>
    <w:p w14:paraId="765FF538" w14:textId="77777777" w:rsidR="002972A8" w:rsidRDefault="002972A8" w:rsidP="002972A8">
      <w:pPr>
        <w:rPr>
          <w:rStyle w:val="Emphasis"/>
          <w:rFonts w:cs="Arial"/>
          <w:sz w:val="20"/>
        </w:rPr>
      </w:pPr>
      <w:r>
        <w:rPr>
          <w:rStyle w:val="Emphasis"/>
          <w:rFonts w:cs="Arial"/>
          <w:sz w:val="20"/>
        </w:rPr>
        <w:br w:type="page"/>
      </w:r>
    </w:p>
    <w:p w14:paraId="5A4F561C" w14:textId="77777777" w:rsidR="00E12591" w:rsidRDefault="00E12591" w:rsidP="00E12591">
      <w:pPr>
        <w:pStyle w:val="Style1"/>
      </w:pPr>
      <w:bookmarkStart w:id="323" w:name="_SIMCOE"/>
      <w:bookmarkEnd w:id="323"/>
    </w:p>
    <w:p w14:paraId="30A75840" w14:textId="77777777" w:rsidR="00B57343" w:rsidRPr="00AB6108" w:rsidRDefault="00B57343" w:rsidP="00E12591">
      <w:pPr>
        <w:pStyle w:val="Heading3"/>
      </w:pPr>
      <w:bookmarkStart w:id="324" w:name="_Toc27393903"/>
      <w:r w:rsidRPr="00191782">
        <w:t>SIMCOE</w:t>
      </w:r>
      <w:bookmarkEnd w:id="324"/>
    </w:p>
    <w:p w14:paraId="1EF14E31" w14:textId="77777777" w:rsidR="004A2115" w:rsidRDefault="00F47271" w:rsidP="004A2115">
      <w:pPr>
        <w:pStyle w:val="Heading4"/>
      </w:pPr>
      <w:bookmarkStart w:id="325" w:name="_Toc27393904"/>
      <w:r>
        <w:t>Trial Scheduling</w:t>
      </w:r>
      <w:r w:rsidR="00AB6108" w:rsidRPr="00AB6108">
        <w:t xml:space="preserve"> Court</w:t>
      </w:r>
      <w:r w:rsidR="007A1F8A">
        <w:t>s</w:t>
      </w:r>
      <w:r w:rsidR="00CA7FCE">
        <w:t xml:space="preserve"> (Criminal, Civil &amp; Family)</w:t>
      </w:r>
      <w:bookmarkEnd w:id="325"/>
      <w:r w:rsidR="00CA7FCE">
        <w:t xml:space="preserve"> </w:t>
      </w:r>
    </w:p>
    <w:p w14:paraId="2A517775" w14:textId="77777777" w:rsidR="003F2756" w:rsidRPr="002972A8" w:rsidRDefault="00E16AB8" w:rsidP="00E12591">
      <w:pPr>
        <w:rPr>
          <w:rFonts w:ascii="Arial" w:hAnsi="Arial" w:cs="Arial"/>
          <w:sz w:val="20"/>
        </w:rPr>
      </w:pPr>
      <w:r w:rsidRPr="002972A8">
        <w:rPr>
          <w:rFonts w:ascii="Arial" w:hAnsi="Arial" w:cs="Arial"/>
          <w:sz w:val="20"/>
        </w:rPr>
        <w:t>Court commences at 9:15 a.m.</w:t>
      </w:r>
      <w:r w:rsidR="004A2115" w:rsidRPr="002972A8">
        <w:rPr>
          <w:rFonts w:ascii="Arial" w:hAnsi="Arial" w:cs="Arial"/>
          <w:sz w:val="20"/>
        </w:rPr>
        <w:t xml:space="preserve"> on the following dates:</w:t>
      </w:r>
    </w:p>
    <w:p w14:paraId="12608C30" w14:textId="77777777" w:rsidR="00401837" w:rsidRDefault="00401837" w:rsidP="00B832A7">
      <w:pPr>
        <w:pStyle w:val="ListBullet2"/>
        <w:numPr>
          <w:ilvl w:val="0"/>
          <w:numId w:val="20"/>
        </w:numPr>
        <w:rPr>
          <w:rFonts w:cs="Arial"/>
        </w:rPr>
      </w:pPr>
      <w:r>
        <w:rPr>
          <w:rFonts w:cs="Arial"/>
        </w:rPr>
        <w:t xml:space="preserve">Wednesday, </w:t>
      </w:r>
      <w:r w:rsidR="00EE5B9D">
        <w:rPr>
          <w:rFonts w:cs="Arial"/>
        </w:rPr>
        <w:t>January 29, 2020</w:t>
      </w:r>
      <w:r>
        <w:rPr>
          <w:rFonts w:cs="Arial"/>
        </w:rPr>
        <w:t xml:space="preserve"> </w:t>
      </w:r>
    </w:p>
    <w:p w14:paraId="1CEEC842" w14:textId="77777777" w:rsidR="00EE5B9D" w:rsidRDefault="00EE5B9D" w:rsidP="00B832A7">
      <w:pPr>
        <w:pStyle w:val="ListBullet2"/>
        <w:numPr>
          <w:ilvl w:val="0"/>
          <w:numId w:val="20"/>
        </w:numPr>
        <w:rPr>
          <w:rFonts w:cs="Arial"/>
        </w:rPr>
      </w:pPr>
      <w:r>
        <w:rPr>
          <w:rFonts w:cs="Arial"/>
        </w:rPr>
        <w:t xml:space="preserve">Wednesday, February 26, 2020 </w:t>
      </w:r>
    </w:p>
    <w:p w14:paraId="0F855602" w14:textId="77777777" w:rsidR="00EE5B9D" w:rsidRDefault="00EE5B9D" w:rsidP="00B832A7">
      <w:pPr>
        <w:pStyle w:val="ListBullet2"/>
        <w:numPr>
          <w:ilvl w:val="0"/>
          <w:numId w:val="20"/>
        </w:numPr>
        <w:rPr>
          <w:rFonts w:cs="Arial"/>
        </w:rPr>
      </w:pPr>
      <w:r>
        <w:rPr>
          <w:rFonts w:cs="Arial"/>
        </w:rPr>
        <w:t xml:space="preserve">Wednesday, March 25, 2020 </w:t>
      </w:r>
    </w:p>
    <w:p w14:paraId="09414FE4" w14:textId="77777777" w:rsidR="00EE5B9D" w:rsidRDefault="00EE5B9D" w:rsidP="00B832A7">
      <w:pPr>
        <w:pStyle w:val="ListBullet2"/>
        <w:numPr>
          <w:ilvl w:val="0"/>
          <w:numId w:val="20"/>
        </w:numPr>
        <w:rPr>
          <w:rFonts w:cs="Arial"/>
        </w:rPr>
      </w:pPr>
      <w:r>
        <w:rPr>
          <w:rFonts w:cs="Arial"/>
        </w:rPr>
        <w:t xml:space="preserve">Wednesday, April 22, 2020 </w:t>
      </w:r>
    </w:p>
    <w:p w14:paraId="29A2840B" w14:textId="77777777" w:rsidR="00EE5B9D" w:rsidRDefault="00EE5B9D" w:rsidP="00B832A7">
      <w:pPr>
        <w:pStyle w:val="ListBullet2"/>
        <w:numPr>
          <w:ilvl w:val="0"/>
          <w:numId w:val="20"/>
        </w:numPr>
        <w:rPr>
          <w:rFonts w:cs="Arial"/>
        </w:rPr>
      </w:pPr>
      <w:r>
        <w:rPr>
          <w:rFonts w:cs="Arial"/>
        </w:rPr>
        <w:t xml:space="preserve">Wednesday, May 27, 2020 </w:t>
      </w:r>
    </w:p>
    <w:p w14:paraId="5AB065E6" w14:textId="77777777" w:rsidR="00EE5B9D" w:rsidRPr="00EE5B9D" w:rsidRDefault="00401837" w:rsidP="00EE5B9D">
      <w:pPr>
        <w:pStyle w:val="ListBullet2"/>
        <w:numPr>
          <w:ilvl w:val="0"/>
          <w:numId w:val="20"/>
        </w:numPr>
        <w:rPr>
          <w:rFonts w:cs="Arial"/>
        </w:rPr>
      </w:pPr>
      <w:r>
        <w:rPr>
          <w:rFonts w:cs="Arial"/>
        </w:rPr>
        <w:t xml:space="preserve">Wednesday, June </w:t>
      </w:r>
      <w:r w:rsidR="00E70E0C">
        <w:rPr>
          <w:rFonts w:cs="Arial"/>
        </w:rPr>
        <w:t>2</w:t>
      </w:r>
      <w:r w:rsidR="00EE5B9D">
        <w:rPr>
          <w:rFonts w:cs="Arial"/>
        </w:rPr>
        <w:t>4, 2020</w:t>
      </w:r>
      <w:r w:rsidR="00E70E0C">
        <w:rPr>
          <w:rFonts w:cs="Arial"/>
        </w:rPr>
        <w:t xml:space="preserve"> </w:t>
      </w:r>
    </w:p>
    <w:p w14:paraId="3C420278" w14:textId="77777777" w:rsidR="00E70E0C" w:rsidRDefault="00E70E0C" w:rsidP="00B832A7">
      <w:pPr>
        <w:pStyle w:val="ListBullet2"/>
        <w:numPr>
          <w:ilvl w:val="0"/>
          <w:numId w:val="20"/>
        </w:numPr>
        <w:rPr>
          <w:rFonts w:cs="Arial"/>
        </w:rPr>
      </w:pPr>
      <w:r>
        <w:rPr>
          <w:rFonts w:cs="Arial"/>
        </w:rPr>
        <w:t xml:space="preserve">Wednesday, July </w:t>
      </w:r>
      <w:r w:rsidR="005F3B84">
        <w:rPr>
          <w:rFonts w:cs="Arial"/>
        </w:rPr>
        <w:t>29, 2020</w:t>
      </w:r>
    </w:p>
    <w:p w14:paraId="4B658E3C" w14:textId="77777777" w:rsidR="00E70E0C" w:rsidRDefault="00E70E0C" w:rsidP="00B832A7">
      <w:pPr>
        <w:pStyle w:val="ListBullet2"/>
        <w:numPr>
          <w:ilvl w:val="0"/>
          <w:numId w:val="20"/>
        </w:numPr>
        <w:rPr>
          <w:rFonts w:cs="Arial"/>
        </w:rPr>
      </w:pPr>
      <w:r>
        <w:rPr>
          <w:rFonts w:cs="Arial"/>
        </w:rPr>
        <w:t>Wednesday, August 2</w:t>
      </w:r>
      <w:r w:rsidR="005F3B84">
        <w:rPr>
          <w:rFonts w:cs="Arial"/>
        </w:rPr>
        <w:t>6, 2020</w:t>
      </w:r>
      <w:r>
        <w:rPr>
          <w:rFonts w:cs="Arial"/>
        </w:rPr>
        <w:t xml:space="preserve"> </w:t>
      </w:r>
    </w:p>
    <w:p w14:paraId="120E6912" w14:textId="77777777" w:rsidR="00E70E0C" w:rsidRDefault="00E70E0C" w:rsidP="00B832A7">
      <w:pPr>
        <w:pStyle w:val="ListBullet2"/>
        <w:numPr>
          <w:ilvl w:val="0"/>
          <w:numId w:val="20"/>
        </w:numPr>
        <w:rPr>
          <w:rFonts w:cs="Arial"/>
        </w:rPr>
      </w:pPr>
      <w:r>
        <w:rPr>
          <w:rFonts w:cs="Arial"/>
        </w:rPr>
        <w:t xml:space="preserve">Wednesday, September </w:t>
      </w:r>
      <w:r w:rsidR="005F3B84">
        <w:rPr>
          <w:rFonts w:cs="Arial"/>
        </w:rPr>
        <w:t>23, 2020</w:t>
      </w:r>
      <w:r>
        <w:rPr>
          <w:rFonts w:cs="Arial"/>
        </w:rPr>
        <w:t xml:space="preserve"> </w:t>
      </w:r>
    </w:p>
    <w:p w14:paraId="4DE17FC6" w14:textId="77777777" w:rsidR="00E70E0C" w:rsidRDefault="00E70E0C" w:rsidP="00B832A7">
      <w:pPr>
        <w:pStyle w:val="ListBullet2"/>
        <w:numPr>
          <w:ilvl w:val="0"/>
          <w:numId w:val="20"/>
        </w:numPr>
        <w:rPr>
          <w:rFonts w:cs="Arial"/>
        </w:rPr>
      </w:pPr>
      <w:r>
        <w:rPr>
          <w:rFonts w:cs="Arial"/>
        </w:rPr>
        <w:t>Wednesday, October 2</w:t>
      </w:r>
      <w:r w:rsidR="005F3B84">
        <w:rPr>
          <w:rFonts w:cs="Arial"/>
        </w:rPr>
        <w:t>8, 2020</w:t>
      </w:r>
    </w:p>
    <w:p w14:paraId="5EEFBD86" w14:textId="77777777" w:rsidR="00E70E0C" w:rsidRDefault="00E70E0C" w:rsidP="00B832A7">
      <w:pPr>
        <w:pStyle w:val="ListBullet2"/>
        <w:numPr>
          <w:ilvl w:val="0"/>
          <w:numId w:val="20"/>
        </w:numPr>
        <w:rPr>
          <w:rFonts w:cs="Arial"/>
        </w:rPr>
      </w:pPr>
      <w:r>
        <w:rPr>
          <w:rFonts w:cs="Arial"/>
        </w:rPr>
        <w:t>Wednesday, November 2</w:t>
      </w:r>
      <w:r w:rsidR="005F3B84">
        <w:rPr>
          <w:rFonts w:cs="Arial"/>
        </w:rPr>
        <w:t>5, 2020</w:t>
      </w:r>
      <w:r>
        <w:rPr>
          <w:rFonts w:cs="Arial"/>
        </w:rPr>
        <w:t xml:space="preserve"> </w:t>
      </w:r>
    </w:p>
    <w:p w14:paraId="2E469B6B" w14:textId="77777777" w:rsidR="004819C6" w:rsidRPr="00BD6B29" w:rsidRDefault="00E70E0C" w:rsidP="00BD6B29">
      <w:pPr>
        <w:pStyle w:val="ListBullet2"/>
        <w:numPr>
          <w:ilvl w:val="0"/>
          <w:numId w:val="20"/>
        </w:numPr>
        <w:rPr>
          <w:rFonts w:cs="Arial"/>
        </w:rPr>
      </w:pPr>
      <w:r>
        <w:rPr>
          <w:rFonts w:cs="Arial"/>
        </w:rPr>
        <w:t>Wednesday, December 1</w:t>
      </w:r>
      <w:r w:rsidR="00BE3E48">
        <w:rPr>
          <w:rFonts w:cs="Arial"/>
        </w:rPr>
        <w:t>6, 2020</w:t>
      </w:r>
    </w:p>
    <w:p w14:paraId="65C51443" w14:textId="77777777" w:rsidR="004819C6" w:rsidRPr="009F44E9" w:rsidRDefault="004819C6" w:rsidP="004819C6">
      <w:pPr>
        <w:pStyle w:val="Heading4"/>
        <w:rPr>
          <w:noProof/>
        </w:rPr>
      </w:pPr>
      <w:bookmarkStart w:id="326" w:name="_Toc27393905"/>
      <w:r>
        <w:rPr>
          <w:noProof/>
        </w:rPr>
        <w:t>Trial Sittings- Criminal, Civil</w:t>
      </w:r>
      <w:bookmarkEnd w:id="326"/>
    </w:p>
    <w:p w14:paraId="54A7379D" w14:textId="77777777" w:rsidR="004819C6" w:rsidRDefault="00BD6B29" w:rsidP="004819C6">
      <w:pPr>
        <w:pStyle w:val="ListBullet2"/>
        <w:rPr>
          <w:rFonts w:cs="Arial"/>
        </w:rPr>
      </w:pPr>
      <w:r>
        <w:rPr>
          <w:rFonts w:cs="Arial"/>
        </w:rPr>
        <w:t xml:space="preserve">February 3, 2020 </w:t>
      </w:r>
      <w:r w:rsidR="004819C6">
        <w:rPr>
          <w:rFonts w:cs="Arial"/>
        </w:rPr>
        <w:t xml:space="preserve">– 2 weeks </w:t>
      </w:r>
    </w:p>
    <w:p w14:paraId="2E0D63BE" w14:textId="77777777" w:rsidR="00BD6B29" w:rsidRDefault="00BD6B29" w:rsidP="004819C6">
      <w:pPr>
        <w:pStyle w:val="ListBullet2"/>
        <w:rPr>
          <w:rFonts w:cs="Arial"/>
        </w:rPr>
      </w:pPr>
      <w:r>
        <w:rPr>
          <w:rFonts w:cs="Arial"/>
        </w:rPr>
        <w:t xml:space="preserve">March 30, 2020 – 3 weeks </w:t>
      </w:r>
    </w:p>
    <w:p w14:paraId="52B84478" w14:textId="77777777" w:rsidR="00BD6B29" w:rsidRDefault="00BD6B29" w:rsidP="004819C6">
      <w:pPr>
        <w:pStyle w:val="ListBullet2"/>
        <w:rPr>
          <w:rFonts w:cs="Arial"/>
        </w:rPr>
      </w:pPr>
      <w:r>
        <w:rPr>
          <w:rFonts w:cs="Arial"/>
        </w:rPr>
        <w:t xml:space="preserve">June 15, 2020 – 2 weeks </w:t>
      </w:r>
    </w:p>
    <w:p w14:paraId="02277E46" w14:textId="77777777" w:rsidR="00BD6B29" w:rsidRDefault="00BD6B29" w:rsidP="004819C6">
      <w:pPr>
        <w:pStyle w:val="ListBullet2"/>
        <w:rPr>
          <w:rFonts w:cs="Arial"/>
        </w:rPr>
      </w:pPr>
      <w:r>
        <w:rPr>
          <w:rFonts w:cs="Arial"/>
        </w:rPr>
        <w:t xml:space="preserve">October 5, 2020 – 3 weeks </w:t>
      </w:r>
    </w:p>
    <w:p w14:paraId="4023EC44" w14:textId="77777777" w:rsidR="004819C6" w:rsidRPr="004819C6" w:rsidRDefault="00BD6B29" w:rsidP="004819C6">
      <w:pPr>
        <w:pStyle w:val="ListBullet2"/>
        <w:rPr>
          <w:rFonts w:cs="Arial"/>
        </w:rPr>
      </w:pPr>
      <w:r>
        <w:rPr>
          <w:rFonts w:cs="Arial"/>
        </w:rPr>
        <w:t>November 30, 2020</w:t>
      </w:r>
      <w:r w:rsidR="004819C6">
        <w:rPr>
          <w:rFonts w:cs="Arial"/>
        </w:rPr>
        <w:t xml:space="preserve"> – </w:t>
      </w:r>
      <w:r>
        <w:rPr>
          <w:rFonts w:cs="Arial"/>
        </w:rPr>
        <w:t>3</w:t>
      </w:r>
      <w:r w:rsidR="004819C6">
        <w:rPr>
          <w:rFonts w:cs="Arial"/>
        </w:rPr>
        <w:t xml:space="preserve"> weeks  </w:t>
      </w:r>
    </w:p>
    <w:p w14:paraId="3D2BC652" w14:textId="77777777" w:rsidR="00E16AB8" w:rsidRDefault="00CA7FCE" w:rsidP="00E16AB8">
      <w:pPr>
        <w:pStyle w:val="Heading4"/>
        <w:rPr>
          <w:noProof/>
        </w:rPr>
      </w:pPr>
      <w:bookmarkStart w:id="327" w:name="_Toc27393906"/>
      <w:r>
        <w:rPr>
          <w:noProof/>
        </w:rPr>
        <w:t xml:space="preserve">Civil </w:t>
      </w:r>
      <w:r w:rsidR="00E16AB8" w:rsidRPr="009F44E9">
        <w:rPr>
          <w:noProof/>
        </w:rPr>
        <w:t>Motions</w:t>
      </w:r>
      <w:bookmarkEnd w:id="327"/>
    </w:p>
    <w:p w14:paraId="53640B8F" w14:textId="77777777" w:rsidR="00E16AB8" w:rsidRPr="002972A8" w:rsidRDefault="00E16AB8" w:rsidP="00E16AB8">
      <w:pPr>
        <w:rPr>
          <w:rFonts w:ascii="Arial" w:hAnsi="Arial" w:cs="Arial"/>
          <w:noProof/>
          <w:sz w:val="20"/>
        </w:rPr>
      </w:pPr>
      <w:r w:rsidRPr="002972A8">
        <w:rPr>
          <w:rFonts w:ascii="Arial" w:hAnsi="Arial" w:cs="Arial"/>
          <w:noProof/>
          <w:sz w:val="20"/>
        </w:rPr>
        <w:t>Short Motions to be One Hour or Less Total Time  - Heard at 10:00 a.m. on the following dates:</w:t>
      </w:r>
    </w:p>
    <w:p w14:paraId="401C49A3" w14:textId="77777777" w:rsidR="00BD6B29" w:rsidRDefault="00BD6B29" w:rsidP="00B832A7">
      <w:pPr>
        <w:pStyle w:val="ListBullet2"/>
        <w:numPr>
          <w:ilvl w:val="0"/>
          <w:numId w:val="21"/>
        </w:numPr>
        <w:rPr>
          <w:rFonts w:cs="Arial"/>
        </w:rPr>
      </w:pPr>
      <w:r>
        <w:rPr>
          <w:rFonts w:cs="Arial"/>
        </w:rPr>
        <w:t xml:space="preserve">January 9, 30, 2020 </w:t>
      </w:r>
    </w:p>
    <w:p w14:paraId="1841C025" w14:textId="77777777" w:rsidR="00BD6B29" w:rsidRDefault="00BD6B29" w:rsidP="00BD6B29">
      <w:pPr>
        <w:pStyle w:val="ListBullet2"/>
        <w:numPr>
          <w:ilvl w:val="0"/>
          <w:numId w:val="21"/>
        </w:numPr>
        <w:rPr>
          <w:rFonts w:cs="Arial"/>
        </w:rPr>
      </w:pPr>
      <w:r>
        <w:rPr>
          <w:rFonts w:cs="Arial"/>
        </w:rPr>
        <w:t xml:space="preserve">February 6, 27, 2020 </w:t>
      </w:r>
    </w:p>
    <w:p w14:paraId="2D74FB52" w14:textId="77777777" w:rsidR="00BD6B29" w:rsidRDefault="00BD6B29" w:rsidP="00BD6B29">
      <w:pPr>
        <w:pStyle w:val="ListBullet2"/>
        <w:numPr>
          <w:ilvl w:val="0"/>
          <w:numId w:val="21"/>
        </w:numPr>
        <w:rPr>
          <w:rFonts w:cs="Arial"/>
        </w:rPr>
      </w:pPr>
      <w:r>
        <w:rPr>
          <w:rFonts w:cs="Arial"/>
        </w:rPr>
        <w:t>March 26, 2020</w:t>
      </w:r>
    </w:p>
    <w:p w14:paraId="7BDA553F" w14:textId="77777777" w:rsidR="00F221DC" w:rsidRDefault="00BD6B29" w:rsidP="00BD6B29">
      <w:pPr>
        <w:pStyle w:val="ListBullet2"/>
        <w:numPr>
          <w:ilvl w:val="0"/>
          <w:numId w:val="21"/>
        </w:numPr>
        <w:rPr>
          <w:rFonts w:cs="Arial"/>
        </w:rPr>
      </w:pPr>
      <w:r>
        <w:rPr>
          <w:rFonts w:cs="Arial"/>
        </w:rPr>
        <w:t xml:space="preserve">April </w:t>
      </w:r>
      <w:r w:rsidR="00F221DC">
        <w:rPr>
          <w:rFonts w:cs="Arial"/>
        </w:rPr>
        <w:t xml:space="preserve">9, 23, 2020 </w:t>
      </w:r>
    </w:p>
    <w:p w14:paraId="020557A3" w14:textId="77777777" w:rsidR="00E70E0C" w:rsidRDefault="007D400F" w:rsidP="00BD6B29">
      <w:pPr>
        <w:pStyle w:val="ListBullet2"/>
        <w:numPr>
          <w:ilvl w:val="0"/>
          <w:numId w:val="21"/>
        </w:numPr>
        <w:rPr>
          <w:rFonts w:cs="Arial"/>
        </w:rPr>
      </w:pPr>
      <w:r w:rsidRPr="00BD6B29">
        <w:rPr>
          <w:rFonts w:cs="Arial"/>
        </w:rPr>
        <w:t xml:space="preserve">May </w:t>
      </w:r>
      <w:r w:rsidR="00F221DC">
        <w:rPr>
          <w:rFonts w:cs="Arial"/>
        </w:rPr>
        <w:t xml:space="preserve">14, 28, 2020 </w:t>
      </w:r>
    </w:p>
    <w:p w14:paraId="21FFC489" w14:textId="77777777" w:rsidR="00F221DC" w:rsidRDefault="00F221DC" w:rsidP="00BD6B29">
      <w:pPr>
        <w:pStyle w:val="ListBullet2"/>
        <w:numPr>
          <w:ilvl w:val="0"/>
          <w:numId w:val="21"/>
        </w:numPr>
        <w:rPr>
          <w:rFonts w:cs="Arial"/>
        </w:rPr>
      </w:pPr>
      <w:r>
        <w:rPr>
          <w:rFonts w:cs="Arial"/>
        </w:rPr>
        <w:t xml:space="preserve">June 25, 2020 </w:t>
      </w:r>
    </w:p>
    <w:p w14:paraId="6C2377B6" w14:textId="77777777" w:rsidR="00F221DC" w:rsidRDefault="00F221DC" w:rsidP="00BD6B29">
      <w:pPr>
        <w:pStyle w:val="ListBullet2"/>
        <w:numPr>
          <w:ilvl w:val="0"/>
          <w:numId w:val="21"/>
        </w:numPr>
        <w:rPr>
          <w:rFonts w:cs="Arial"/>
        </w:rPr>
      </w:pPr>
      <w:r>
        <w:rPr>
          <w:rFonts w:cs="Arial"/>
        </w:rPr>
        <w:t xml:space="preserve">July 16, 30, 2020 </w:t>
      </w:r>
    </w:p>
    <w:p w14:paraId="27B47DF3" w14:textId="77777777" w:rsidR="00F221DC" w:rsidRDefault="00F221DC" w:rsidP="00BD6B29">
      <w:pPr>
        <w:pStyle w:val="ListBullet2"/>
        <w:numPr>
          <w:ilvl w:val="0"/>
          <w:numId w:val="21"/>
        </w:numPr>
        <w:rPr>
          <w:rFonts w:cs="Arial"/>
        </w:rPr>
      </w:pPr>
      <w:r>
        <w:rPr>
          <w:rFonts w:cs="Arial"/>
        </w:rPr>
        <w:t xml:space="preserve">August 6, 27, 2020 </w:t>
      </w:r>
    </w:p>
    <w:p w14:paraId="52509E6E" w14:textId="77777777" w:rsidR="00F221DC" w:rsidRDefault="00F221DC" w:rsidP="00BD6B29">
      <w:pPr>
        <w:pStyle w:val="ListBullet2"/>
        <w:numPr>
          <w:ilvl w:val="0"/>
          <w:numId w:val="21"/>
        </w:numPr>
        <w:rPr>
          <w:rFonts w:cs="Arial"/>
        </w:rPr>
      </w:pPr>
      <w:r>
        <w:rPr>
          <w:rFonts w:cs="Arial"/>
        </w:rPr>
        <w:t xml:space="preserve">September 29, 2020 </w:t>
      </w:r>
    </w:p>
    <w:p w14:paraId="79DAC2EA" w14:textId="77777777" w:rsidR="00F221DC" w:rsidRDefault="00F221DC" w:rsidP="00BD6B29">
      <w:pPr>
        <w:pStyle w:val="ListBullet2"/>
        <w:numPr>
          <w:ilvl w:val="0"/>
          <w:numId w:val="21"/>
        </w:numPr>
        <w:rPr>
          <w:rFonts w:cs="Arial"/>
        </w:rPr>
      </w:pPr>
      <w:r>
        <w:rPr>
          <w:rFonts w:cs="Arial"/>
        </w:rPr>
        <w:t xml:space="preserve">October 29, 2020 </w:t>
      </w:r>
    </w:p>
    <w:p w14:paraId="58748CDB" w14:textId="77777777" w:rsidR="00F221DC" w:rsidRDefault="00F221DC" w:rsidP="00BD6B29">
      <w:pPr>
        <w:pStyle w:val="ListBullet2"/>
        <w:numPr>
          <w:ilvl w:val="0"/>
          <w:numId w:val="21"/>
        </w:numPr>
        <w:rPr>
          <w:rFonts w:cs="Arial"/>
        </w:rPr>
      </w:pPr>
      <w:r>
        <w:rPr>
          <w:rFonts w:cs="Arial"/>
        </w:rPr>
        <w:t xml:space="preserve">November 12, 26, 2020 </w:t>
      </w:r>
    </w:p>
    <w:p w14:paraId="0A4CA586" w14:textId="77777777" w:rsidR="00F221DC" w:rsidRPr="00BD6B29" w:rsidRDefault="00F221DC" w:rsidP="00BD6B29">
      <w:pPr>
        <w:pStyle w:val="ListBullet2"/>
        <w:numPr>
          <w:ilvl w:val="0"/>
          <w:numId w:val="21"/>
        </w:numPr>
        <w:rPr>
          <w:rFonts w:cs="Arial"/>
        </w:rPr>
      </w:pPr>
      <w:r>
        <w:rPr>
          <w:rFonts w:cs="Arial"/>
        </w:rPr>
        <w:t xml:space="preserve">December 17, 2020 </w:t>
      </w:r>
    </w:p>
    <w:p w14:paraId="3976B1BD" w14:textId="77777777" w:rsidR="004819C6" w:rsidRDefault="004819C6" w:rsidP="004819C6">
      <w:pPr>
        <w:pStyle w:val="Heading4"/>
      </w:pPr>
      <w:bookmarkStart w:id="328" w:name="_Toc27393907"/>
      <w:r>
        <w:t>Long Motions</w:t>
      </w:r>
      <w:bookmarkEnd w:id="328"/>
    </w:p>
    <w:p w14:paraId="198D7202" w14:textId="77777777" w:rsidR="004819C6" w:rsidRPr="00690B06" w:rsidRDefault="004819C6" w:rsidP="004819C6">
      <w:pPr>
        <w:pStyle w:val="ListBullet2"/>
        <w:rPr>
          <w:rFonts w:cs="Arial"/>
        </w:rPr>
      </w:pPr>
      <w:r w:rsidRPr="00690B06">
        <w:rPr>
          <w:rFonts w:cs="Arial"/>
        </w:rPr>
        <w:t>Dates to be arranged through Trial Coordinator</w:t>
      </w:r>
    </w:p>
    <w:p w14:paraId="625B821A" w14:textId="77777777" w:rsidR="004819C6" w:rsidRDefault="004819C6" w:rsidP="004819C6">
      <w:pPr>
        <w:pStyle w:val="Heading4"/>
        <w:rPr>
          <w:bCs/>
        </w:rPr>
      </w:pPr>
      <w:bookmarkStart w:id="329" w:name="_Toc27393908"/>
      <w:r w:rsidRPr="009F44E9">
        <w:t>Appeals</w:t>
      </w:r>
      <w:bookmarkEnd w:id="329"/>
    </w:p>
    <w:p w14:paraId="6B9B154E" w14:textId="77777777" w:rsidR="004819C6" w:rsidRPr="00690B06" w:rsidRDefault="004819C6" w:rsidP="004819C6">
      <w:pPr>
        <w:pStyle w:val="ListBullet2"/>
        <w:rPr>
          <w:rFonts w:cs="Arial"/>
        </w:rPr>
      </w:pPr>
      <w:r w:rsidRPr="00690B06">
        <w:rPr>
          <w:rFonts w:cs="Arial"/>
        </w:rPr>
        <w:t>Dates to be arranged through the Trial Coordinator</w:t>
      </w:r>
    </w:p>
    <w:p w14:paraId="378D46D3" w14:textId="77777777" w:rsidR="004819C6" w:rsidRDefault="004819C6" w:rsidP="004819C6">
      <w:pPr>
        <w:pStyle w:val="Heading4"/>
      </w:pPr>
      <w:bookmarkStart w:id="330" w:name="_Toc27393909"/>
      <w:r>
        <w:t>Civil Pre-Trials</w:t>
      </w:r>
      <w:bookmarkEnd w:id="330"/>
    </w:p>
    <w:p w14:paraId="41E2DF4C" w14:textId="77777777" w:rsidR="004819C6" w:rsidRDefault="004819C6" w:rsidP="004819C6">
      <w:pPr>
        <w:pStyle w:val="ListBullet2"/>
        <w:rPr>
          <w:rFonts w:cs="Arial"/>
        </w:rPr>
      </w:pPr>
      <w:r>
        <w:rPr>
          <w:rFonts w:cs="Arial"/>
        </w:rPr>
        <w:t xml:space="preserve">Dates </w:t>
      </w:r>
      <w:r w:rsidRPr="00690B06">
        <w:rPr>
          <w:rFonts w:cs="Arial"/>
        </w:rPr>
        <w:t xml:space="preserve">to be arranged through the Trial Coordinator </w:t>
      </w:r>
      <w:r w:rsidRPr="00E726F2">
        <w:rPr>
          <w:rFonts w:cs="Arial"/>
          <w:b/>
          <w:i/>
        </w:rPr>
        <w:t xml:space="preserve">prior </w:t>
      </w:r>
      <w:r w:rsidRPr="00690B06">
        <w:rPr>
          <w:rFonts w:cs="Arial"/>
        </w:rPr>
        <w:t>to Trial Scheduling Court</w:t>
      </w:r>
      <w:r>
        <w:rPr>
          <w:rFonts w:cs="Arial"/>
        </w:rPr>
        <w:t>.</w:t>
      </w:r>
    </w:p>
    <w:p w14:paraId="379D4DDD" w14:textId="77777777" w:rsidR="004819C6" w:rsidRDefault="004819C6" w:rsidP="004819C6">
      <w:pPr>
        <w:pStyle w:val="ListBullet2"/>
        <w:numPr>
          <w:ilvl w:val="0"/>
          <w:numId w:val="0"/>
        </w:numPr>
        <w:rPr>
          <w:rFonts w:cs="Arial"/>
        </w:rPr>
      </w:pPr>
    </w:p>
    <w:p w14:paraId="28C0D64D" w14:textId="77777777" w:rsidR="00F221DC" w:rsidRDefault="00F221DC" w:rsidP="004819C6">
      <w:pPr>
        <w:pStyle w:val="ListBullet2"/>
        <w:numPr>
          <w:ilvl w:val="0"/>
          <w:numId w:val="0"/>
        </w:numPr>
        <w:rPr>
          <w:rFonts w:cs="Arial"/>
        </w:rPr>
      </w:pPr>
    </w:p>
    <w:p w14:paraId="08EA1899" w14:textId="77777777" w:rsidR="00F221DC" w:rsidRDefault="00F221DC" w:rsidP="004819C6">
      <w:pPr>
        <w:pStyle w:val="ListBullet2"/>
        <w:numPr>
          <w:ilvl w:val="0"/>
          <w:numId w:val="0"/>
        </w:numPr>
        <w:rPr>
          <w:rFonts w:cs="Arial"/>
        </w:rPr>
      </w:pPr>
    </w:p>
    <w:p w14:paraId="17BE6A25" w14:textId="77777777" w:rsidR="00F221DC" w:rsidRDefault="00F221DC" w:rsidP="004819C6">
      <w:pPr>
        <w:pStyle w:val="ListBullet2"/>
        <w:numPr>
          <w:ilvl w:val="0"/>
          <w:numId w:val="0"/>
        </w:numPr>
        <w:rPr>
          <w:rFonts w:cs="Arial"/>
        </w:rPr>
      </w:pPr>
    </w:p>
    <w:p w14:paraId="7EFAC8A2" w14:textId="77777777" w:rsidR="00F221DC" w:rsidRDefault="00F221DC" w:rsidP="004819C6">
      <w:pPr>
        <w:pStyle w:val="ListBullet2"/>
        <w:numPr>
          <w:ilvl w:val="0"/>
          <w:numId w:val="0"/>
        </w:numPr>
        <w:rPr>
          <w:rFonts w:cs="Arial"/>
        </w:rPr>
      </w:pPr>
    </w:p>
    <w:p w14:paraId="75EFDBB8" w14:textId="77777777" w:rsidR="00F221DC" w:rsidRDefault="00F221DC" w:rsidP="004819C6">
      <w:pPr>
        <w:pStyle w:val="ListBullet2"/>
        <w:numPr>
          <w:ilvl w:val="0"/>
          <w:numId w:val="0"/>
        </w:numPr>
        <w:rPr>
          <w:rFonts w:cs="Arial"/>
        </w:rPr>
      </w:pPr>
    </w:p>
    <w:p w14:paraId="0DCD1F34" w14:textId="77777777" w:rsidR="00A3715A" w:rsidRDefault="00A3715A" w:rsidP="00A3715A">
      <w:pPr>
        <w:pStyle w:val="Style1"/>
      </w:pPr>
    </w:p>
    <w:p w14:paraId="1132BD06" w14:textId="77777777" w:rsidR="00A3715A" w:rsidRPr="00A3715A" w:rsidRDefault="00A3715A" w:rsidP="004819C6">
      <w:pPr>
        <w:pStyle w:val="Heading4"/>
        <w:rPr>
          <w:sz w:val="28"/>
          <w:szCs w:val="28"/>
          <w:u w:val="none"/>
        </w:rPr>
      </w:pPr>
      <w:bookmarkStart w:id="331" w:name="_Toc27392223"/>
      <w:bookmarkStart w:id="332" w:name="_Toc27393910"/>
      <w:r>
        <w:rPr>
          <w:sz w:val="28"/>
          <w:szCs w:val="28"/>
          <w:u w:val="none"/>
        </w:rPr>
        <w:t xml:space="preserve">SIMCOE </w:t>
      </w:r>
      <w:r w:rsidRPr="00A3715A">
        <w:rPr>
          <w:sz w:val="28"/>
          <w:szCs w:val="28"/>
          <w:u w:val="none"/>
        </w:rPr>
        <w:t>Continued</w:t>
      </w:r>
      <w:bookmarkEnd w:id="331"/>
      <w:bookmarkEnd w:id="332"/>
      <w:r w:rsidRPr="00A3715A">
        <w:rPr>
          <w:sz w:val="28"/>
          <w:szCs w:val="28"/>
          <w:u w:val="none"/>
        </w:rPr>
        <w:t xml:space="preserve"> </w:t>
      </w:r>
    </w:p>
    <w:p w14:paraId="628A4C52" w14:textId="77777777" w:rsidR="004819C6" w:rsidRDefault="004819C6" w:rsidP="004819C6">
      <w:pPr>
        <w:pStyle w:val="Heading4"/>
        <w:rPr>
          <w:noProof/>
        </w:rPr>
      </w:pPr>
      <w:bookmarkStart w:id="333" w:name="_Toc27393911"/>
      <w:r w:rsidRPr="009F44E9">
        <w:rPr>
          <w:noProof/>
        </w:rPr>
        <w:t>Estreat Cour</w:t>
      </w:r>
      <w:r>
        <w:rPr>
          <w:noProof/>
        </w:rPr>
        <w:t>t</w:t>
      </w:r>
      <w:bookmarkEnd w:id="333"/>
    </w:p>
    <w:p w14:paraId="6E9EC804" w14:textId="77777777" w:rsidR="004819C6" w:rsidRPr="002972A8" w:rsidRDefault="004819C6" w:rsidP="004819C6">
      <w:pPr>
        <w:rPr>
          <w:rFonts w:ascii="Arial" w:hAnsi="Arial" w:cs="Arial"/>
          <w:sz w:val="20"/>
          <w:lang w:val="en-GB"/>
        </w:rPr>
      </w:pPr>
      <w:r>
        <w:rPr>
          <w:rFonts w:ascii="Arial" w:hAnsi="Arial" w:cs="Arial"/>
          <w:noProof/>
          <w:sz w:val="20"/>
        </w:rPr>
        <w:t>Heard at 10:00 a.m.</w:t>
      </w:r>
      <w:r w:rsidRPr="002972A8">
        <w:rPr>
          <w:rFonts w:ascii="Arial" w:hAnsi="Arial" w:cs="Arial"/>
          <w:noProof/>
          <w:sz w:val="20"/>
        </w:rPr>
        <w:t xml:space="preserve"> on the following dates:</w:t>
      </w:r>
    </w:p>
    <w:p w14:paraId="5C6C46AD" w14:textId="77777777" w:rsidR="000A0BBC" w:rsidRDefault="006F4A59" w:rsidP="004819C6">
      <w:pPr>
        <w:pStyle w:val="ListBullet2"/>
        <w:numPr>
          <w:ilvl w:val="0"/>
          <w:numId w:val="22"/>
        </w:numPr>
        <w:rPr>
          <w:rFonts w:cs="Arial"/>
          <w:noProof/>
        </w:rPr>
      </w:pPr>
      <w:r>
        <w:rPr>
          <w:rFonts w:cs="Arial"/>
          <w:noProof/>
        </w:rPr>
        <w:t xml:space="preserve">March </w:t>
      </w:r>
      <w:r w:rsidR="000A0BBC">
        <w:rPr>
          <w:rFonts w:cs="Arial"/>
          <w:noProof/>
        </w:rPr>
        <w:t xml:space="preserve">25, 2020 </w:t>
      </w:r>
    </w:p>
    <w:p w14:paraId="40E03330" w14:textId="77777777" w:rsidR="000A0BBC" w:rsidRDefault="000A0BBC" w:rsidP="000A0BBC">
      <w:pPr>
        <w:pStyle w:val="ListBullet2"/>
        <w:numPr>
          <w:ilvl w:val="0"/>
          <w:numId w:val="22"/>
        </w:numPr>
        <w:rPr>
          <w:rFonts w:cs="Arial"/>
          <w:noProof/>
        </w:rPr>
      </w:pPr>
      <w:r>
        <w:rPr>
          <w:rFonts w:cs="Arial"/>
          <w:noProof/>
        </w:rPr>
        <w:t>June 24, 2020</w:t>
      </w:r>
    </w:p>
    <w:p w14:paraId="74189831" w14:textId="77777777" w:rsidR="004819C6" w:rsidRPr="000A0BBC" w:rsidRDefault="000A0BBC" w:rsidP="000A0BBC">
      <w:pPr>
        <w:pStyle w:val="ListBullet2"/>
        <w:numPr>
          <w:ilvl w:val="0"/>
          <w:numId w:val="22"/>
        </w:numPr>
        <w:rPr>
          <w:rFonts w:cs="Arial"/>
          <w:noProof/>
        </w:rPr>
      </w:pPr>
      <w:r>
        <w:rPr>
          <w:rFonts w:cs="Arial"/>
          <w:noProof/>
        </w:rPr>
        <w:t xml:space="preserve">October 28, 2020 </w:t>
      </w:r>
      <w:r w:rsidR="004819C6" w:rsidRPr="000A0BBC">
        <w:rPr>
          <w:rFonts w:cs="Arial"/>
          <w:noProof/>
        </w:rPr>
        <w:t xml:space="preserve"> </w:t>
      </w:r>
    </w:p>
    <w:p w14:paraId="6E93953F" w14:textId="77777777" w:rsidR="004819C6" w:rsidRPr="009F44E9" w:rsidRDefault="004819C6" w:rsidP="004819C6">
      <w:pPr>
        <w:pStyle w:val="Heading4"/>
        <w:rPr>
          <w:noProof/>
        </w:rPr>
      </w:pPr>
      <w:bookmarkStart w:id="334" w:name="_Toc27393912"/>
      <w:r>
        <w:rPr>
          <w:noProof/>
        </w:rPr>
        <w:t>Long Trials (Civil Trials over 15 Days i</w:t>
      </w:r>
      <w:r w:rsidRPr="009F44E9">
        <w:rPr>
          <w:noProof/>
        </w:rPr>
        <w:t>n Length):</w:t>
      </w:r>
      <w:bookmarkEnd w:id="334"/>
    </w:p>
    <w:p w14:paraId="2ED17F0F" w14:textId="77777777" w:rsidR="000A0BBC" w:rsidRDefault="000A0BBC" w:rsidP="004819C6">
      <w:pPr>
        <w:pStyle w:val="ListBullet2"/>
        <w:numPr>
          <w:ilvl w:val="0"/>
          <w:numId w:val="23"/>
        </w:numPr>
        <w:rPr>
          <w:rFonts w:cs="Arial"/>
          <w:noProof/>
        </w:rPr>
      </w:pPr>
      <w:r>
        <w:rPr>
          <w:rFonts w:cs="Arial"/>
          <w:noProof/>
        </w:rPr>
        <w:t xml:space="preserve">March 23, 2020 </w:t>
      </w:r>
    </w:p>
    <w:p w14:paraId="36042EF4" w14:textId="77777777" w:rsidR="000A0BBC" w:rsidRDefault="000A0BBC" w:rsidP="004819C6">
      <w:pPr>
        <w:pStyle w:val="ListBullet2"/>
        <w:numPr>
          <w:ilvl w:val="0"/>
          <w:numId w:val="23"/>
        </w:numPr>
        <w:rPr>
          <w:rFonts w:cs="Arial"/>
          <w:noProof/>
        </w:rPr>
      </w:pPr>
      <w:r>
        <w:rPr>
          <w:rFonts w:cs="Arial"/>
          <w:noProof/>
        </w:rPr>
        <w:t xml:space="preserve">October 5, 2020 </w:t>
      </w:r>
    </w:p>
    <w:p w14:paraId="598A0B93" w14:textId="77777777" w:rsidR="000A0BBC" w:rsidRDefault="000A0BBC" w:rsidP="000A0BBC">
      <w:pPr>
        <w:pStyle w:val="ListBullet2"/>
        <w:numPr>
          <w:ilvl w:val="0"/>
          <w:numId w:val="0"/>
        </w:numPr>
        <w:ind w:left="360"/>
        <w:rPr>
          <w:rFonts w:cs="Arial"/>
          <w:noProof/>
        </w:rPr>
      </w:pPr>
    </w:p>
    <w:p w14:paraId="1FEAE471" w14:textId="77777777" w:rsidR="004819C6" w:rsidRPr="004819C6" w:rsidRDefault="000A0BBC" w:rsidP="000A0BBC">
      <w:pPr>
        <w:pStyle w:val="ListBullet2"/>
        <w:numPr>
          <w:ilvl w:val="0"/>
          <w:numId w:val="0"/>
        </w:numPr>
        <w:ind w:left="360"/>
        <w:rPr>
          <w:rFonts w:cs="Arial"/>
          <w:noProof/>
        </w:rPr>
      </w:pPr>
      <w:r>
        <w:rPr>
          <w:rFonts w:cs="Arial"/>
          <w:noProof/>
        </w:rPr>
        <w:t xml:space="preserve">Long Trial Intake form to be completed in full by all counsel/self represented parties and provided to the Office of the Regional Senior Justice for consideration by the Regionsl Senior Judge. </w:t>
      </w:r>
      <w:r w:rsidR="004819C6">
        <w:rPr>
          <w:rFonts w:cs="Arial"/>
          <w:noProof/>
        </w:rPr>
        <w:t xml:space="preserve"> </w:t>
      </w:r>
      <w:r w:rsidR="004819C6" w:rsidRPr="00A051E0">
        <w:rPr>
          <w:rStyle w:val="BookTitle"/>
          <w:rFonts w:cs="Arial"/>
          <w:sz w:val="20"/>
        </w:rPr>
        <w:br w:type="page"/>
      </w:r>
    </w:p>
    <w:p w14:paraId="114A74F5" w14:textId="77777777" w:rsidR="004819C6" w:rsidRDefault="004819C6" w:rsidP="004819C6">
      <w:pPr>
        <w:pStyle w:val="Style1"/>
      </w:pPr>
    </w:p>
    <w:p w14:paraId="70758D6E" w14:textId="77777777" w:rsidR="004819C6" w:rsidRPr="004819C6" w:rsidRDefault="004819C6" w:rsidP="004819C6">
      <w:pPr>
        <w:pStyle w:val="Heading3"/>
      </w:pPr>
      <w:bookmarkStart w:id="335" w:name="_Toc27393913"/>
      <w:r>
        <w:t>SIMCOE FAMILY COURT</w:t>
      </w:r>
      <w:bookmarkEnd w:id="335"/>
    </w:p>
    <w:p w14:paraId="68BF982A" w14:textId="77777777" w:rsidR="00CA7FCE" w:rsidRDefault="00CA7FCE" w:rsidP="00CA7FCE">
      <w:pPr>
        <w:pStyle w:val="Heading4"/>
        <w:rPr>
          <w:noProof/>
        </w:rPr>
      </w:pPr>
      <w:bookmarkStart w:id="336" w:name="_Toc27393914"/>
      <w:r>
        <w:rPr>
          <w:noProof/>
        </w:rPr>
        <w:t xml:space="preserve">Family </w:t>
      </w:r>
      <w:r w:rsidRPr="009F44E9">
        <w:rPr>
          <w:noProof/>
        </w:rPr>
        <w:t>Motions</w:t>
      </w:r>
      <w:bookmarkEnd w:id="336"/>
    </w:p>
    <w:p w14:paraId="193D6FFB" w14:textId="77777777" w:rsidR="00CA7FCE" w:rsidRDefault="00CA7FCE" w:rsidP="00CA7FCE">
      <w:pPr>
        <w:pStyle w:val="ListBullet2"/>
        <w:numPr>
          <w:ilvl w:val="0"/>
          <w:numId w:val="0"/>
        </w:numPr>
        <w:rPr>
          <w:rFonts w:cs="Arial"/>
        </w:rPr>
      </w:pPr>
      <w:r>
        <w:rPr>
          <w:rFonts w:cs="Arial"/>
        </w:rPr>
        <w:t>Short Motions to be One Hour or Less Total Time – Heard at 10:00 a.m. on the following dates:</w:t>
      </w:r>
    </w:p>
    <w:p w14:paraId="64FDB929" w14:textId="77777777" w:rsidR="00BD6B29" w:rsidRDefault="00BD6B29" w:rsidP="00CA7FCE">
      <w:pPr>
        <w:pStyle w:val="ListBullet2"/>
        <w:numPr>
          <w:ilvl w:val="0"/>
          <w:numId w:val="40"/>
        </w:numPr>
        <w:rPr>
          <w:rFonts w:cs="Arial"/>
        </w:rPr>
      </w:pPr>
      <w:r>
        <w:rPr>
          <w:rFonts w:cs="Arial"/>
        </w:rPr>
        <w:t xml:space="preserve">January 7, 21, 28, 2020 </w:t>
      </w:r>
    </w:p>
    <w:p w14:paraId="74B556F2" w14:textId="77777777" w:rsidR="00BD6B29" w:rsidRDefault="00BD6B29" w:rsidP="00CA7FCE">
      <w:pPr>
        <w:pStyle w:val="ListBullet2"/>
        <w:numPr>
          <w:ilvl w:val="0"/>
          <w:numId w:val="40"/>
        </w:numPr>
        <w:rPr>
          <w:rFonts w:cs="Arial"/>
        </w:rPr>
      </w:pPr>
      <w:r>
        <w:rPr>
          <w:rFonts w:cs="Arial"/>
        </w:rPr>
        <w:t xml:space="preserve">February 11, 25, 2020 </w:t>
      </w:r>
    </w:p>
    <w:p w14:paraId="6BD5882F" w14:textId="77777777" w:rsidR="00BD6B29" w:rsidRDefault="00BD6B29" w:rsidP="00CA7FCE">
      <w:pPr>
        <w:pStyle w:val="ListBullet2"/>
        <w:numPr>
          <w:ilvl w:val="0"/>
          <w:numId w:val="40"/>
        </w:numPr>
        <w:rPr>
          <w:rFonts w:cs="Arial"/>
        </w:rPr>
      </w:pPr>
      <w:r>
        <w:rPr>
          <w:rFonts w:cs="Arial"/>
        </w:rPr>
        <w:t xml:space="preserve">March 10, 24, 2020 </w:t>
      </w:r>
    </w:p>
    <w:p w14:paraId="79D66017" w14:textId="77777777" w:rsidR="00BD6B29" w:rsidRDefault="00BD6B29" w:rsidP="00CA7FCE">
      <w:pPr>
        <w:pStyle w:val="ListBullet2"/>
        <w:numPr>
          <w:ilvl w:val="0"/>
          <w:numId w:val="40"/>
        </w:numPr>
        <w:rPr>
          <w:rFonts w:cs="Arial"/>
        </w:rPr>
      </w:pPr>
      <w:r>
        <w:rPr>
          <w:rFonts w:cs="Arial"/>
        </w:rPr>
        <w:t xml:space="preserve">April 21, 28, 2020 </w:t>
      </w:r>
    </w:p>
    <w:p w14:paraId="30315DA6" w14:textId="77777777" w:rsidR="00BD6B29" w:rsidRDefault="00BD6B29" w:rsidP="00CA7FCE">
      <w:pPr>
        <w:pStyle w:val="ListBullet2"/>
        <w:numPr>
          <w:ilvl w:val="0"/>
          <w:numId w:val="40"/>
        </w:numPr>
        <w:rPr>
          <w:rFonts w:cs="Arial"/>
        </w:rPr>
      </w:pPr>
      <w:r>
        <w:rPr>
          <w:rFonts w:cs="Arial"/>
        </w:rPr>
        <w:t xml:space="preserve">May 14, 28, 2020 </w:t>
      </w:r>
    </w:p>
    <w:p w14:paraId="70E2768E" w14:textId="77777777" w:rsidR="00BD6B29" w:rsidRDefault="00BD6B29" w:rsidP="00CA7FCE">
      <w:pPr>
        <w:pStyle w:val="ListBullet2"/>
        <w:numPr>
          <w:ilvl w:val="0"/>
          <w:numId w:val="40"/>
        </w:numPr>
        <w:rPr>
          <w:rFonts w:cs="Arial"/>
        </w:rPr>
      </w:pPr>
      <w:r>
        <w:rPr>
          <w:rFonts w:cs="Arial"/>
        </w:rPr>
        <w:t xml:space="preserve">June 9, 23, 2020 </w:t>
      </w:r>
    </w:p>
    <w:p w14:paraId="3AEB09D7" w14:textId="77777777" w:rsidR="00BD6B29" w:rsidRDefault="00BD6B29" w:rsidP="00CA7FCE">
      <w:pPr>
        <w:pStyle w:val="ListBullet2"/>
        <w:numPr>
          <w:ilvl w:val="0"/>
          <w:numId w:val="40"/>
        </w:numPr>
        <w:rPr>
          <w:rFonts w:cs="Arial"/>
        </w:rPr>
      </w:pPr>
      <w:r>
        <w:rPr>
          <w:rFonts w:cs="Arial"/>
        </w:rPr>
        <w:t xml:space="preserve">July 7, 21, 2020 </w:t>
      </w:r>
    </w:p>
    <w:p w14:paraId="65E55871" w14:textId="77777777" w:rsidR="00BD6B29" w:rsidRDefault="00BD6B29" w:rsidP="00CA7FCE">
      <w:pPr>
        <w:pStyle w:val="ListBullet2"/>
        <w:numPr>
          <w:ilvl w:val="0"/>
          <w:numId w:val="40"/>
        </w:numPr>
        <w:rPr>
          <w:rFonts w:cs="Arial"/>
        </w:rPr>
      </w:pPr>
      <w:r>
        <w:rPr>
          <w:rFonts w:cs="Arial"/>
        </w:rPr>
        <w:t xml:space="preserve">August 11, 25, 2020 </w:t>
      </w:r>
    </w:p>
    <w:p w14:paraId="2A7ED100" w14:textId="77777777" w:rsidR="00BD6B29" w:rsidRDefault="00BD6B29" w:rsidP="00CA7FCE">
      <w:pPr>
        <w:pStyle w:val="ListBullet2"/>
        <w:numPr>
          <w:ilvl w:val="0"/>
          <w:numId w:val="40"/>
        </w:numPr>
        <w:rPr>
          <w:rFonts w:cs="Arial"/>
        </w:rPr>
      </w:pPr>
      <w:r>
        <w:rPr>
          <w:rFonts w:cs="Arial"/>
        </w:rPr>
        <w:t xml:space="preserve">September 1, 15, 29, 2020 </w:t>
      </w:r>
    </w:p>
    <w:p w14:paraId="5E24C0B2" w14:textId="77777777" w:rsidR="00BD6B29" w:rsidRDefault="00BD6B29" w:rsidP="00CA7FCE">
      <w:pPr>
        <w:pStyle w:val="ListBullet2"/>
        <w:numPr>
          <w:ilvl w:val="0"/>
          <w:numId w:val="40"/>
        </w:numPr>
        <w:rPr>
          <w:rFonts w:cs="Arial"/>
        </w:rPr>
      </w:pPr>
      <w:r>
        <w:rPr>
          <w:rFonts w:cs="Arial"/>
        </w:rPr>
        <w:t>October 6, 20, 27, 2020</w:t>
      </w:r>
    </w:p>
    <w:p w14:paraId="43014262" w14:textId="77777777" w:rsidR="00BD6B29" w:rsidRDefault="00BD6B29" w:rsidP="00CA7FCE">
      <w:pPr>
        <w:pStyle w:val="ListBullet2"/>
        <w:numPr>
          <w:ilvl w:val="0"/>
          <w:numId w:val="40"/>
        </w:numPr>
        <w:rPr>
          <w:rFonts w:cs="Arial"/>
        </w:rPr>
      </w:pPr>
      <w:r>
        <w:rPr>
          <w:rFonts w:cs="Arial"/>
        </w:rPr>
        <w:t xml:space="preserve">November 3, 17, 2020 </w:t>
      </w:r>
    </w:p>
    <w:p w14:paraId="225C7BA6" w14:textId="77777777" w:rsidR="00CA7FCE" w:rsidRPr="002972A8" w:rsidRDefault="00CA7FCE" w:rsidP="00CA7FCE">
      <w:pPr>
        <w:pStyle w:val="ListBullet2"/>
        <w:numPr>
          <w:ilvl w:val="0"/>
          <w:numId w:val="40"/>
        </w:numPr>
        <w:rPr>
          <w:rFonts w:cs="Arial"/>
        </w:rPr>
      </w:pPr>
      <w:r>
        <w:rPr>
          <w:rFonts w:cs="Arial"/>
        </w:rPr>
        <w:t xml:space="preserve">December </w:t>
      </w:r>
      <w:r w:rsidR="00BD6B29">
        <w:rPr>
          <w:rFonts w:cs="Arial"/>
        </w:rPr>
        <w:t>1, 8, 15, 22, 2020</w:t>
      </w:r>
      <w:r>
        <w:rPr>
          <w:rFonts w:cs="Arial"/>
        </w:rPr>
        <w:t xml:space="preserve"> </w:t>
      </w:r>
    </w:p>
    <w:p w14:paraId="5100652C" w14:textId="77777777" w:rsidR="004A2115" w:rsidRPr="009F44E9" w:rsidRDefault="004A2115" w:rsidP="004A2115">
      <w:pPr>
        <w:pStyle w:val="Heading4"/>
        <w:rPr>
          <w:noProof/>
        </w:rPr>
      </w:pPr>
      <w:bookmarkStart w:id="337" w:name="_SIMCOE_CONTINUED"/>
      <w:bookmarkStart w:id="338" w:name="_Toc27393915"/>
      <w:bookmarkEnd w:id="337"/>
      <w:r>
        <w:rPr>
          <w:noProof/>
        </w:rPr>
        <w:t xml:space="preserve">Trial Sittings- </w:t>
      </w:r>
      <w:r w:rsidR="00CA7FCE">
        <w:rPr>
          <w:noProof/>
        </w:rPr>
        <w:t>Family</w:t>
      </w:r>
      <w:bookmarkEnd w:id="338"/>
    </w:p>
    <w:p w14:paraId="173628F8" w14:textId="77777777" w:rsidR="00BD6B29" w:rsidRDefault="00BD6B29" w:rsidP="00565E59">
      <w:pPr>
        <w:pStyle w:val="ListBullet2"/>
        <w:rPr>
          <w:rFonts w:cs="Arial"/>
        </w:rPr>
      </w:pPr>
      <w:r>
        <w:rPr>
          <w:rFonts w:cs="Arial"/>
        </w:rPr>
        <w:t xml:space="preserve">February 3, 2020 – 2 weeks </w:t>
      </w:r>
    </w:p>
    <w:p w14:paraId="13CE7FB9" w14:textId="77777777" w:rsidR="00BD6B29" w:rsidRDefault="00E70E0C" w:rsidP="00565E59">
      <w:pPr>
        <w:pStyle w:val="ListBullet2"/>
        <w:rPr>
          <w:rFonts w:cs="Arial"/>
        </w:rPr>
      </w:pPr>
      <w:r>
        <w:rPr>
          <w:rFonts w:cs="Arial"/>
        </w:rPr>
        <w:t>Ma</w:t>
      </w:r>
      <w:r w:rsidR="00BD6B29">
        <w:rPr>
          <w:rFonts w:cs="Arial"/>
        </w:rPr>
        <w:t xml:space="preserve">rch 30, 2020 – 3 weeks </w:t>
      </w:r>
    </w:p>
    <w:p w14:paraId="74069693" w14:textId="77777777" w:rsidR="00E70E0C" w:rsidRDefault="00BD6B29" w:rsidP="00565E59">
      <w:pPr>
        <w:pStyle w:val="ListBullet2"/>
        <w:rPr>
          <w:rFonts w:cs="Arial"/>
        </w:rPr>
      </w:pPr>
      <w:r>
        <w:rPr>
          <w:rFonts w:cs="Arial"/>
        </w:rPr>
        <w:t xml:space="preserve">June 15, 2020 </w:t>
      </w:r>
      <w:r w:rsidR="00E70E0C">
        <w:rPr>
          <w:rFonts w:cs="Arial"/>
        </w:rPr>
        <w:t xml:space="preserve">– 2 weeks </w:t>
      </w:r>
    </w:p>
    <w:p w14:paraId="3BCB7259" w14:textId="77777777" w:rsidR="00BD6B29" w:rsidRDefault="00BD6B29" w:rsidP="00565E59">
      <w:pPr>
        <w:pStyle w:val="ListBullet2"/>
        <w:rPr>
          <w:rFonts w:cs="Arial"/>
        </w:rPr>
      </w:pPr>
      <w:r>
        <w:rPr>
          <w:rFonts w:cs="Arial"/>
        </w:rPr>
        <w:t>October 5, 2020 – 3 weeks</w:t>
      </w:r>
    </w:p>
    <w:p w14:paraId="06EE9E5F" w14:textId="77777777" w:rsidR="00CA7FCE" w:rsidRPr="004819C6" w:rsidRDefault="00BD6B29" w:rsidP="004819C6">
      <w:pPr>
        <w:pStyle w:val="ListBullet2"/>
        <w:rPr>
          <w:rFonts w:cs="Arial"/>
        </w:rPr>
      </w:pPr>
      <w:r>
        <w:rPr>
          <w:rFonts w:cs="Arial"/>
        </w:rPr>
        <w:t>November 30, 2020</w:t>
      </w:r>
      <w:r w:rsidR="00E70E0C">
        <w:rPr>
          <w:rFonts w:cs="Arial"/>
        </w:rPr>
        <w:t xml:space="preserve"> – </w:t>
      </w:r>
      <w:r>
        <w:rPr>
          <w:rFonts w:cs="Arial"/>
        </w:rPr>
        <w:t>3</w:t>
      </w:r>
      <w:r w:rsidR="00E70E0C">
        <w:rPr>
          <w:rFonts w:cs="Arial"/>
        </w:rPr>
        <w:t xml:space="preserve"> weeks </w:t>
      </w:r>
      <w:r w:rsidR="00B06E25">
        <w:rPr>
          <w:rFonts w:cs="Arial"/>
        </w:rPr>
        <w:t xml:space="preserve"> </w:t>
      </w:r>
    </w:p>
    <w:p w14:paraId="0B3E546B" w14:textId="77777777" w:rsidR="00CA7FCE" w:rsidRDefault="00CA7FCE" w:rsidP="00CA7FCE">
      <w:pPr>
        <w:pStyle w:val="Heading4"/>
        <w:rPr>
          <w:noProof/>
        </w:rPr>
      </w:pPr>
      <w:bookmarkStart w:id="339" w:name="_Toc27393916"/>
      <w:r>
        <w:rPr>
          <w:noProof/>
        </w:rPr>
        <w:t>CYFSA Trial Sittings</w:t>
      </w:r>
      <w:bookmarkEnd w:id="339"/>
      <w:r>
        <w:rPr>
          <w:noProof/>
        </w:rPr>
        <w:t xml:space="preserve"> </w:t>
      </w:r>
    </w:p>
    <w:p w14:paraId="71393F4C" w14:textId="77777777" w:rsidR="00BD6B29" w:rsidRDefault="00BD6B29" w:rsidP="00CA7FCE">
      <w:pPr>
        <w:pStyle w:val="ListParagraph"/>
        <w:numPr>
          <w:ilvl w:val="0"/>
          <w:numId w:val="39"/>
        </w:numPr>
        <w:rPr>
          <w:rFonts w:ascii="Arial" w:hAnsi="Arial" w:cs="Arial"/>
          <w:sz w:val="20"/>
          <w:lang w:val="en-GB"/>
        </w:rPr>
      </w:pPr>
      <w:r>
        <w:rPr>
          <w:rFonts w:ascii="Arial" w:hAnsi="Arial" w:cs="Arial"/>
          <w:sz w:val="20"/>
          <w:lang w:val="en-GB"/>
        </w:rPr>
        <w:t xml:space="preserve">January 13, 2020 </w:t>
      </w:r>
    </w:p>
    <w:p w14:paraId="3C3E29D1" w14:textId="77777777" w:rsidR="00BD6B29" w:rsidRDefault="00BD6B29" w:rsidP="00BD6B29">
      <w:pPr>
        <w:pStyle w:val="ListParagraph"/>
        <w:numPr>
          <w:ilvl w:val="0"/>
          <w:numId w:val="39"/>
        </w:numPr>
        <w:rPr>
          <w:rFonts w:ascii="Arial" w:hAnsi="Arial" w:cs="Arial"/>
          <w:sz w:val="20"/>
          <w:lang w:val="en-GB"/>
        </w:rPr>
      </w:pPr>
      <w:r>
        <w:rPr>
          <w:rFonts w:ascii="Arial" w:hAnsi="Arial" w:cs="Arial"/>
          <w:sz w:val="20"/>
          <w:lang w:val="en-GB"/>
        </w:rPr>
        <w:t>April 6, 2020</w:t>
      </w:r>
    </w:p>
    <w:p w14:paraId="37D6FD49" w14:textId="77777777" w:rsidR="00BD6B29" w:rsidRDefault="00BD6B29" w:rsidP="00BD6B29">
      <w:pPr>
        <w:pStyle w:val="ListParagraph"/>
        <w:numPr>
          <w:ilvl w:val="0"/>
          <w:numId w:val="39"/>
        </w:numPr>
        <w:rPr>
          <w:rFonts w:ascii="Arial" w:hAnsi="Arial" w:cs="Arial"/>
          <w:sz w:val="20"/>
          <w:lang w:val="en-GB"/>
        </w:rPr>
      </w:pPr>
      <w:r>
        <w:rPr>
          <w:rFonts w:ascii="Arial" w:hAnsi="Arial" w:cs="Arial"/>
          <w:sz w:val="20"/>
          <w:lang w:val="en-GB"/>
        </w:rPr>
        <w:t xml:space="preserve">May 25, 2020 </w:t>
      </w:r>
    </w:p>
    <w:p w14:paraId="4DBFA280" w14:textId="77777777" w:rsidR="00CA7FCE" w:rsidRDefault="00CA7FCE" w:rsidP="00BD6B29">
      <w:pPr>
        <w:pStyle w:val="ListParagraph"/>
        <w:numPr>
          <w:ilvl w:val="0"/>
          <w:numId w:val="39"/>
        </w:numPr>
        <w:rPr>
          <w:rFonts w:ascii="Arial" w:hAnsi="Arial" w:cs="Arial"/>
          <w:sz w:val="20"/>
          <w:lang w:val="en-GB"/>
        </w:rPr>
      </w:pPr>
      <w:r w:rsidRPr="00BD6B29">
        <w:rPr>
          <w:rFonts w:ascii="Arial" w:hAnsi="Arial" w:cs="Arial"/>
          <w:sz w:val="20"/>
          <w:lang w:val="en-GB"/>
        </w:rPr>
        <w:t>June 2</w:t>
      </w:r>
      <w:r w:rsidR="00BD6B29">
        <w:rPr>
          <w:rFonts w:ascii="Arial" w:hAnsi="Arial" w:cs="Arial"/>
          <w:sz w:val="20"/>
          <w:lang w:val="en-GB"/>
        </w:rPr>
        <w:t>9, 2020</w:t>
      </w:r>
    </w:p>
    <w:p w14:paraId="4BC9DF31" w14:textId="77777777" w:rsidR="00BD6B29" w:rsidRPr="00BD6B29" w:rsidRDefault="00BD6B29" w:rsidP="00BD6B29">
      <w:pPr>
        <w:pStyle w:val="ListParagraph"/>
        <w:numPr>
          <w:ilvl w:val="0"/>
          <w:numId w:val="39"/>
        </w:numPr>
        <w:rPr>
          <w:rFonts w:ascii="Arial" w:hAnsi="Arial" w:cs="Arial"/>
          <w:sz w:val="20"/>
          <w:lang w:val="en-GB"/>
        </w:rPr>
      </w:pPr>
      <w:r>
        <w:rPr>
          <w:rFonts w:ascii="Arial" w:hAnsi="Arial" w:cs="Arial"/>
          <w:sz w:val="20"/>
          <w:lang w:val="en-GB"/>
        </w:rPr>
        <w:t>September 8, 2020</w:t>
      </w:r>
    </w:p>
    <w:p w14:paraId="1A843AB6" w14:textId="77777777" w:rsidR="00CA7FCE" w:rsidRPr="004819C6" w:rsidRDefault="00CA7FCE" w:rsidP="004D7AB5">
      <w:pPr>
        <w:pStyle w:val="ListParagraph"/>
        <w:numPr>
          <w:ilvl w:val="0"/>
          <w:numId w:val="39"/>
        </w:numPr>
        <w:rPr>
          <w:rStyle w:val="Emphasis"/>
          <w:rFonts w:cs="Arial"/>
          <w:sz w:val="20"/>
          <w:lang w:val="en-GB"/>
        </w:rPr>
      </w:pPr>
      <w:r w:rsidRPr="00CA7FCE">
        <w:rPr>
          <w:rFonts w:ascii="Arial" w:hAnsi="Arial" w:cs="Arial"/>
          <w:sz w:val="20"/>
          <w:lang w:val="en-GB"/>
        </w:rPr>
        <w:t>November 2</w:t>
      </w:r>
      <w:r w:rsidR="00BD6B29">
        <w:rPr>
          <w:rFonts w:ascii="Arial" w:hAnsi="Arial" w:cs="Arial"/>
          <w:sz w:val="20"/>
          <w:lang w:val="en-GB"/>
        </w:rPr>
        <w:t>3, 2020</w:t>
      </w:r>
    </w:p>
    <w:p w14:paraId="5DCD1EC6" w14:textId="77777777" w:rsidR="00CA7FCE" w:rsidRPr="009F44E9" w:rsidRDefault="00CA7FCE" w:rsidP="00CA7FCE">
      <w:pPr>
        <w:pStyle w:val="Heading4"/>
      </w:pPr>
      <w:bookmarkStart w:id="340" w:name="_Toc27393917"/>
      <w:r>
        <w:t xml:space="preserve">Family </w:t>
      </w:r>
      <w:r w:rsidRPr="009F44E9">
        <w:t>Conferences</w:t>
      </w:r>
      <w:bookmarkEnd w:id="340"/>
    </w:p>
    <w:p w14:paraId="212276C9" w14:textId="77777777" w:rsidR="00CA7FCE" w:rsidRPr="004819C6" w:rsidRDefault="00CA7FCE" w:rsidP="00CA7FCE">
      <w:pPr>
        <w:pStyle w:val="ListBullet2"/>
        <w:rPr>
          <w:rFonts w:cs="Arial"/>
        </w:rPr>
      </w:pPr>
      <w:r w:rsidRPr="00690B06">
        <w:rPr>
          <w:rFonts w:cs="Arial"/>
        </w:rPr>
        <w:t>Dates to be arranged through Trial Coordinator</w:t>
      </w:r>
    </w:p>
    <w:p w14:paraId="4233C33A" w14:textId="43A60630" w:rsidR="00CA7FCE" w:rsidRDefault="00CA7FCE" w:rsidP="00CA7FCE">
      <w:pPr>
        <w:pStyle w:val="Heading4"/>
      </w:pPr>
      <w:bookmarkStart w:id="341" w:name="_Toc27393918"/>
      <w:r>
        <w:t>F</w:t>
      </w:r>
      <w:r w:rsidR="000A57EF">
        <w:t xml:space="preserve">amily Responsibility </w:t>
      </w:r>
      <w:r>
        <w:t>O</w:t>
      </w:r>
      <w:r w:rsidR="000A57EF">
        <w:t>ffice</w:t>
      </w:r>
      <w:r>
        <w:t xml:space="preserve"> Lists</w:t>
      </w:r>
      <w:bookmarkEnd w:id="341"/>
      <w:r>
        <w:t xml:space="preserve"> </w:t>
      </w:r>
    </w:p>
    <w:p w14:paraId="56D5697A" w14:textId="77777777" w:rsidR="00CA7FCE" w:rsidRPr="00CA7FCE" w:rsidRDefault="00CA7FCE" w:rsidP="00CA7FCE">
      <w:pPr>
        <w:rPr>
          <w:lang w:val="en-GB"/>
        </w:rPr>
      </w:pPr>
      <w:r>
        <w:rPr>
          <w:lang w:val="en-GB"/>
        </w:rPr>
        <w:t>Court commences at 2:30 pm on the following dates:</w:t>
      </w:r>
    </w:p>
    <w:p w14:paraId="543C4C41" w14:textId="77777777" w:rsidR="00CA7FCE" w:rsidRDefault="000A0BBC" w:rsidP="00CA7FCE">
      <w:pPr>
        <w:pStyle w:val="ListParagraph"/>
        <w:numPr>
          <w:ilvl w:val="0"/>
          <w:numId w:val="15"/>
        </w:numPr>
        <w:rPr>
          <w:lang w:val="en-GB"/>
        </w:rPr>
      </w:pPr>
      <w:r>
        <w:rPr>
          <w:lang w:val="en-GB"/>
        </w:rPr>
        <w:t xml:space="preserve">January 28, 2020 </w:t>
      </w:r>
    </w:p>
    <w:p w14:paraId="284638C6" w14:textId="77777777" w:rsidR="000A0BBC" w:rsidRDefault="000A0BBC" w:rsidP="00CA7FCE">
      <w:pPr>
        <w:pStyle w:val="ListParagraph"/>
        <w:numPr>
          <w:ilvl w:val="0"/>
          <w:numId w:val="15"/>
        </w:numPr>
        <w:rPr>
          <w:lang w:val="en-GB"/>
        </w:rPr>
      </w:pPr>
      <w:r>
        <w:rPr>
          <w:lang w:val="en-GB"/>
        </w:rPr>
        <w:t xml:space="preserve">February 25, 2020 </w:t>
      </w:r>
    </w:p>
    <w:p w14:paraId="28FCD1A2" w14:textId="77777777" w:rsidR="000A0BBC" w:rsidRDefault="000A0BBC" w:rsidP="00CA7FCE">
      <w:pPr>
        <w:pStyle w:val="ListParagraph"/>
        <w:numPr>
          <w:ilvl w:val="0"/>
          <w:numId w:val="15"/>
        </w:numPr>
        <w:rPr>
          <w:lang w:val="en-GB"/>
        </w:rPr>
      </w:pPr>
      <w:r>
        <w:rPr>
          <w:lang w:val="en-GB"/>
        </w:rPr>
        <w:t xml:space="preserve">March 24, 2020 </w:t>
      </w:r>
    </w:p>
    <w:p w14:paraId="0602F531" w14:textId="77777777" w:rsidR="000A0BBC" w:rsidRDefault="000A0BBC" w:rsidP="00CA7FCE">
      <w:pPr>
        <w:pStyle w:val="ListParagraph"/>
        <w:numPr>
          <w:ilvl w:val="0"/>
          <w:numId w:val="15"/>
        </w:numPr>
        <w:rPr>
          <w:lang w:val="en-GB"/>
        </w:rPr>
      </w:pPr>
      <w:r>
        <w:rPr>
          <w:lang w:val="en-GB"/>
        </w:rPr>
        <w:t xml:space="preserve">April 28, 2020 </w:t>
      </w:r>
    </w:p>
    <w:p w14:paraId="3A851B43" w14:textId="77777777" w:rsidR="000A0BBC" w:rsidRPr="000A0BBC" w:rsidRDefault="000A0BBC" w:rsidP="000A0BBC">
      <w:pPr>
        <w:pStyle w:val="ListParagraph"/>
        <w:numPr>
          <w:ilvl w:val="0"/>
          <w:numId w:val="15"/>
        </w:numPr>
        <w:rPr>
          <w:lang w:val="en-GB"/>
        </w:rPr>
      </w:pPr>
      <w:r>
        <w:rPr>
          <w:lang w:val="en-GB"/>
        </w:rPr>
        <w:t xml:space="preserve">May 26, 2020 </w:t>
      </w:r>
    </w:p>
    <w:p w14:paraId="1F73B79A" w14:textId="77777777" w:rsidR="00CA7FCE" w:rsidRDefault="00CA7FCE" w:rsidP="00CA7FCE">
      <w:pPr>
        <w:pStyle w:val="ListParagraph"/>
        <w:numPr>
          <w:ilvl w:val="0"/>
          <w:numId w:val="15"/>
        </w:numPr>
        <w:rPr>
          <w:lang w:val="en-GB"/>
        </w:rPr>
      </w:pPr>
      <w:r>
        <w:rPr>
          <w:lang w:val="en-GB"/>
        </w:rPr>
        <w:t xml:space="preserve">June </w:t>
      </w:r>
      <w:r w:rsidR="000A0BBC">
        <w:rPr>
          <w:lang w:val="en-GB"/>
        </w:rPr>
        <w:t>23, 2020</w:t>
      </w:r>
    </w:p>
    <w:p w14:paraId="355755C1" w14:textId="77777777" w:rsidR="00CA7FCE" w:rsidRDefault="00CA7FCE" w:rsidP="00CA7FCE">
      <w:pPr>
        <w:pStyle w:val="ListParagraph"/>
        <w:numPr>
          <w:ilvl w:val="0"/>
          <w:numId w:val="15"/>
        </w:numPr>
        <w:rPr>
          <w:lang w:val="en-GB"/>
        </w:rPr>
      </w:pPr>
      <w:r>
        <w:rPr>
          <w:lang w:val="en-GB"/>
        </w:rPr>
        <w:t xml:space="preserve">July </w:t>
      </w:r>
      <w:r w:rsidR="000A0BBC">
        <w:rPr>
          <w:lang w:val="en-GB"/>
        </w:rPr>
        <w:t xml:space="preserve">21, 2020 </w:t>
      </w:r>
    </w:p>
    <w:p w14:paraId="7281998A" w14:textId="77777777" w:rsidR="00CA7FCE" w:rsidRDefault="00CA7FCE" w:rsidP="00CA7FCE">
      <w:pPr>
        <w:pStyle w:val="ListParagraph"/>
        <w:numPr>
          <w:ilvl w:val="0"/>
          <w:numId w:val="15"/>
        </w:numPr>
        <w:rPr>
          <w:lang w:val="en-GB"/>
        </w:rPr>
      </w:pPr>
      <w:r>
        <w:rPr>
          <w:lang w:val="en-GB"/>
        </w:rPr>
        <w:t xml:space="preserve">August </w:t>
      </w:r>
      <w:r w:rsidR="000A0BBC">
        <w:rPr>
          <w:lang w:val="en-GB"/>
        </w:rPr>
        <w:t xml:space="preserve">25, 2020 </w:t>
      </w:r>
    </w:p>
    <w:p w14:paraId="70EC2776" w14:textId="77777777" w:rsidR="00CA7FCE" w:rsidRDefault="00CA7FCE" w:rsidP="00CA7FCE">
      <w:pPr>
        <w:pStyle w:val="ListParagraph"/>
        <w:numPr>
          <w:ilvl w:val="0"/>
          <w:numId w:val="15"/>
        </w:numPr>
        <w:rPr>
          <w:lang w:val="en-GB"/>
        </w:rPr>
      </w:pPr>
      <w:r>
        <w:rPr>
          <w:lang w:val="en-GB"/>
        </w:rPr>
        <w:t xml:space="preserve">September </w:t>
      </w:r>
      <w:r w:rsidR="000A0BBC">
        <w:rPr>
          <w:lang w:val="en-GB"/>
        </w:rPr>
        <w:t xml:space="preserve">29, 2020 </w:t>
      </w:r>
    </w:p>
    <w:p w14:paraId="2EB2BC19" w14:textId="77777777" w:rsidR="00CA7FCE" w:rsidRDefault="00CA7FCE" w:rsidP="00CA7FCE">
      <w:pPr>
        <w:pStyle w:val="ListParagraph"/>
        <w:numPr>
          <w:ilvl w:val="0"/>
          <w:numId w:val="15"/>
        </w:numPr>
        <w:rPr>
          <w:lang w:val="en-GB"/>
        </w:rPr>
      </w:pPr>
      <w:r>
        <w:rPr>
          <w:lang w:val="en-GB"/>
        </w:rPr>
        <w:t xml:space="preserve">October </w:t>
      </w:r>
      <w:r w:rsidR="000A0BBC">
        <w:rPr>
          <w:lang w:val="en-GB"/>
        </w:rPr>
        <w:t xml:space="preserve">27, 2020 </w:t>
      </w:r>
    </w:p>
    <w:p w14:paraId="19E6EA05" w14:textId="77777777" w:rsidR="00CA7FCE" w:rsidRPr="00CA7FCE" w:rsidRDefault="00CA7FCE" w:rsidP="00CA7FCE">
      <w:pPr>
        <w:pStyle w:val="ListParagraph"/>
        <w:numPr>
          <w:ilvl w:val="0"/>
          <w:numId w:val="15"/>
        </w:numPr>
        <w:rPr>
          <w:lang w:val="en-GB"/>
        </w:rPr>
      </w:pPr>
      <w:r>
        <w:rPr>
          <w:lang w:val="en-GB"/>
        </w:rPr>
        <w:t xml:space="preserve">November </w:t>
      </w:r>
      <w:r w:rsidR="000A0BBC">
        <w:rPr>
          <w:lang w:val="en-GB"/>
        </w:rPr>
        <w:t xml:space="preserve">17, 2020 </w:t>
      </w:r>
    </w:p>
    <w:p w14:paraId="4AAC7A9D" w14:textId="77777777" w:rsidR="00CA7FCE" w:rsidRPr="00E629C1" w:rsidRDefault="00CA7FCE" w:rsidP="00CA7FCE">
      <w:pPr>
        <w:pStyle w:val="ListParagraph"/>
        <w:numPr>
          <w:ilvl w:val="0"/>
          <w:numId w:val="15"/>
        </w:numPr>
        <w:rPr>
          <w:lang w:val="en-GB"/>
        </w:rPr>
      </w:pPr>
      <w:r>
        <w:rPr>
          <w:lang w:val="en-GB"/>
        </w:rPr>
        <w:t xml:space="preserve">December </w:t>
      </w:r>
      <w:r w:rsidR="000A0BBC">
        <w:rPr>
          <w:lang w:val="en-GB"/>
        </w:rPr>
        <w:t xml:space="preserve">22, 2020 </w:t>
      </w:r>
    </w:p>
    <w:p w14:paraId="27CCF921" w14:textId="44564183" w:rsidR="000A57EF" w:rsidRDefault="000A57EF">
      <w:pPr>
        <w:widowControl/>
        <w:rPr>
          <w:rStyle w:val="Emphasis"/>
          <w:rFonts w:cs="Arial"/>
          <w:sz w:val="20"/>
        </w:rPr>
      </w:pPr>
      <w:r>
        <w:rPr>
          <w:rStyle w:val="Emphasis"/>
          <w:rFonts w:cs="Arial"/>
          <w:sz w:val="20"/>
        </w:rPr>
        <w:br w:type="page"/>
      </w:r>
    </w:p>
    <w:p w14:paraId="7D7E2DCB" w14:textId="77777777" w:rsidR="00A3715A" w:rsidRDefault="00A3715A" w:rsidP="00A3715A">
      <w:pPr>
        <w:pStyle w:val="Style1"/>
      </w:pPr>
    </w:p>
    <w:p w14:paraId="6A14BADB" w14:textId="336D1DE5" w:rsidR="000A57EF" w:rsidRDefault="000A57EF" w:rsidP="000A57EF">
      <w:pPr>
        <w:pStyle w:val="Heading3"/>
      </w:pPr>
      <w:bookmarkStart w:id="342" w:name="_Toc27393919"/>
      <w:r>
        <w:t>SIMCOE FAMILY COURT Continued</w:t>
      </w:r>
      <w:bookmarkEnd w:id="342"/>
    </w:p>
    <w:p w14:paraId="7C20B96C" w14:textId="77777777" w:rsidR="000A57EF" w:rsidRPr="000A57EF" w:rsidRDefault="000A57EF" w:rsidP="000A57EF">
      <w:pPr>
        <w:rPr>
          <w:lang w:val="en-GB"/>
        </w:rPr>
      </w:pPr>
    </w:p>
    <w:p w14:paraId="054E8C51" w14:textId="77777777" w:rsidR="003F2756" w:rsidRPr="009F44E9" w:rsidRDefault="00134DF7" w:rsidP="00910838">
      <w:pPr>
        <w:pStyle w:val="Heading4"/>
        <w:rPr>
          <w:noProof/>
        </w:rPr>
      </w:pPr>
      <w:bookmarkStart w:id="343" w:name="_Toc27393920"/>
      <w:r>
        <w:rPr>
          <w:noProof/>
        </w:rPr>
        <w:t xml:space="preserve">Long Trials </w:t>
      </w:r>
      <w:r w:rsidR="004819C6">
        <w:rPr>
          <w:noProof/>
        </w:rPr>
        <w:t>(</w:t>
      </w:r>
      <w:r>
        <w:rPr>
          <w:noProof/>
        </w:rPr>
        <w:t>Family Trials over 15 Days i</w:t>
      </w:r>
      <w:r w:rsidR="00EB6281" w:rsidRPr="009F44E9">
        <w:rPr>
          <w:noProof/>
        </w:rPr>
        <w:t>n Length):</w:t>
      </w:r>
      <w:bookmarkEnd w:id="343"/>
    </w:p>
    <w:p w14:paraId="3169B7EC" w14:textId="77777777" w:rsidR="000A0BBC" w:rsidRDefault="000A0BBC" w:rsidP="000A0BBC">
      <w:pPr>
        <w:pStyle w:val="ListBullet2"/>
        <w:numPr>
          <w:ilvl w:val="0"/>
          <w:numId w:val="42"/>
        </w:numPr>
        <w:rPr>
          <w:rFonts w:cs="Arial"/>
          <w:noProof/>
        </w:rPr>
      </w:pPr>
      <w:r>
        <w:rPr>
          <w:rFonts w:cs="Arial"/>
          <w:noProof/>
        </w:rPr>
        <w:t xml:space="preserve">March 23, 2020 </w:t>
      </w:r>
    </w:p>
    <w:p w14:paraId="3FC1B0ED" w14:textId="77777777" w:rsidR="000A0BBC" w:rsidRDefault="000A0BBC" w:rsidP="000A0BBC">
      <w:pPr>
        <w:pStyle w:val="ListBullet2"/>
        <w:numPr>
          <w:ilvl w:val="0"/>
          <w:numId w:val="42"/>
        </w:numPr>
        <w:rPr>
          <w:rFonts w:cs="Arial"/>
          <w:noProof/>
        </w:rPr>
      </w:pPr>
      <w:r>
        <w:rPr>
          <w:rFonts w:cs="Arial"/>
          <w:noProof/>
        </w:rPr>
        <w:t xml:space="preserve">October 5, 2020 </w:t>
      </w:r>
    </w:p>
    <w:p w14:paraId="04AD45EC" w14:textId="77777777" w:rsidR="000A0BBC" w:rsidRDefault="000A0BBC" w:rsidP="000A0BBC">
      <w:pPr>
        <w:pStyle w:val="ListBullet2"/>
        <w:numPr>
          <w:ilvl w:val="0"/>
          <w:numId w:val="0"/>
        </w:numPr>
        <w:ind w:left="720" w:hanging="360"/>
        <w:rPr>
          <w:rStyle w:val="BookTitle"/>
          <w:rFonts w:cs="Arial"/>
          <w:sz w:val="20"/>
        </w:rPr>
      </w:pPr>
    </w:p>
    <w:p w14:paraId="6E31976E" w14:textId="77777777" w:rsidR="000A57EF" w:rsidRDefault="000A0BBC" w:rsidP="000A0BBC">
      <w:pPr>
        <w:pStyle w:val="ListBullet2"/>
        <w:numPr>
          <w:ilvl w:val="0"/>
          <w:numId w:val="0"/>
        </w:numPr>
        <w:ind w:left="720"/>
        <w:rPr>
          <w:rStyle w:val="BookTitle"/>
          <w:rFonts w:cs="Arial"/>
          <w:sz w:val="20"/>
        </w:rPr>
      </w:pPr>
      <w:r>
        <w:rPr>
          <w:rStyle w:val="BookTitle"/>
          <w:rFonts w:cs="Arial"/>
          <w:sz w:val="20"/>
        </w:rPr>
        <w:t>Long Trial Intake form to be completed in full by all counsel/self represented parties and provided to the Office of the Regional Senior Justice for consideration by the Regional Senior Justice.</w:t>
      </w:r>
    </w:p>
    <w:p w14:paraId="06602FB3" w14:textId="1E3FE7BB" w:rsidR="002972A8" w:rsidRPr="000A0BBC" w:rsidRDefault="002972A8" w:rsidP="000A0BBC">
      <w:pPr>
        <w:pStyle w:val="ListBullet2"/>
        <w:numPr>
          <w:ilvl w:val="0"/>
          <w:numId w:val="0"/>
        </w:numPr>
        <w:ind w:left="720"/>
        <w:rPr>
          <w:rStyle w:val="BookTitle"/>
          <w:rFonts w:cs="Arial"/>
          <w:sz w:val="20"/>
          <w:lang w:eastAsia="en-US"/>
        </w:rPr>
      </w:pPr>
      <w:r w:rsidRPr="000A0BBC">
        <w:rPr>
          <w:rStyle w:val="BookTitle"/>
          <w:rFonts w:cs="Arial"/>
          <w:sz w:val="20"/>
        </w:rPr>
        <w:br w:type="page"/>
      </w:r>
    </w:p>
    <w:p w14:paraId="3312AC03" w14:textId="77777777" w:rsidR="00E12591" w:rsidRDefault="00E12591" w:rsidP="00E12591">
      <w:pPr>
        <w:pStyle w:val="Style1"/>
      </w:pPr>
      <w:bookmarkStart w:id="344" w:name="_CAYUGA"/>
      <w:bookmarkEnd w:id="344"/>
    </w:p>
    <w:p w14:paraId="6E5DBB97" w14:textId="77777777" w:rsidR="00B57343" w:rsidRPr="00134DF7" w:rsidRDefault="00B57343" w:rsidP="00E12591">
      <w:pPr>
        <w:pStyle w:val="Heading3"/>
      </w:pPr>
      <w:bookmarkStart w:id="345" w:name="_Toc27393921"/>
      <w:r w:rsidRPr="00191782">
        <w:t>CAYUGA</w:t>
      </w:r>
      <w:bookmarkEnd w:id="345"/>
    </w:p>
    <w:p w14:paraId="1CF27B28" w14:textId="77777777" w:rsidR="00910838" w:rsidRDefault="00F47271" w:rsidP="00E12591">
      <w:pPr>
        <w:pStyle w:val="Heading4"/>
        <w:rPr>
          <w:noProof/>
        </w:rPr>
      </w:pPr>
      <w:bookmarkStart w:id="346" w:name="_Toc27393922"/>
      <w:r>
        <w:rPr>
          <w:noProof/>
        </w:rPr>
        <w:t>Trial Scheduling</w:t>
      </w:r>
      <w:r w:rsidR="00910838">
        <w:rPr>
          <w:noProof/>
        </w:rPr>
        <w:t xml:space="preserve"> Court</w:t>
      </w:r>
      <w:r w:rsidR="007A1F8A">
        <w:rPr>
          <w:noProof/>
        </w:rPr>
        <w:t>s</w:t>
      </w:r>
      <w:r w:rsidR="00080272">
        <w:rPr>
          <w:noProof/>
        </w:rPr>
        <w:t xml:space="preserve"> (Criminal, Civil)</w:t>
      </w:r>
      <w:bookmarkEnd w:id="346"/>
      <w:r w:rsidR="00080272">
        <w:rPr>
          <w:noProof/>
        </w:rPr>
        <w:t xml:space="preserve"> </w:t>
      </w:r>
    </w:p>
    <w:p w14:paraId="1D6B6535" w14:textId="77777777" w:rsidR="00DC5A54" w:rsidRPr="002972A8" w:rsidRDefault="00FD78B6" w:rsidP="00E12591">
      <w:pPr>
        <w:rPr>
          <w:rFonts w:ascii="Arial" w:hAnsi="Arial" w:cs="Arial"/>
          <w:noProof/>
          <w:sz w:val="20"/>
        </w:rPr>
      </w:pPr>
      <w:r w:rsidRPr="002972A8">
        <w:rPr>
          <w:rFonts w:ascii="Arial" w:hAnsi="Arial" w:cs="Arial"/>
          <w:noProof/>
          <w:sz w:val="20"/>
        </w:rPr>
        <w:t xml:space="preserve">Court commences </w:t>
      </w:r>
      <w:r w:rsidR="00134DF7" w:rsidRPr="002972A8">
        <w:rPr>
          <w:rFonts w:ascii="Arial" w:hAnsi="Arial" w:cs="Arial"/>
          <w:noProof/>
          <w:sz w:val="20"/>
        </w:rPr>
        <w:t xml:space="preserve">at </w:t>
      </w:r>
      <w:r w:rsidR="002F096A" w:rsidRPr="002972A8">
        <w:rPr>
          <w:rFonts w:ascii="Arial" w:hAnsi="Arial" w:cs="Arial"/>
          <w:noProof/>
          <w:sz w:val="20"/>
        </w:rPr>
        <w:t>9:15 a.m.</w:t>
      </w:r>
      <w:r w:rsidR="00910838" w:rsidRPr="002972A8">
        <w:rPr>
          <w:rFonts w:ascii="Arial" w:hAnsi="Arial" w:cs="Arial"/>
          <w:noProof/>
          <w:sz w:val="20"/>
        </w:rPr>
        <w:t xml:space="preserve"> on the following dates:</w:t>
      </w:r>
    </w:p>
    <w:p w14:paraId="3C165428" w14:textId="77777777" w:rsidR="00DD09DF" w:rsidRDefault="00DD09DF" w:rsidP="00B832A7">
      <w:pPr>
        <w:pStyle w:val="ListBullet2"/>
        <w:numPr>
          <w:ilvl w:val="0"/>
          <w:numId w:val="20"/>
        </w:numPr>
        <w:rPr>
          <w:rFonts w:cs="Arial"/>
        </w:rPr>
      </w:pPr>
      <w:bookmarkStart w:id="347" w:name="_Toc374100360"/>
      <w:bookmarkStart w:id="348" w:name="_Toc374528916"/>
      <w:bookmarkStart w:id="349" w:name="_Toc375051830"/>
      <w:bookmarkStart w:id="350" w:name="_Toc404258163"/>
      <w:r>
        <w:rPr>
          <w:rFonts w:cs="Arial"/>
        </w:rPr>
        <w:t xml:space="preserve">January 28, 2020 </w:t>
      </w:r>
    </w:p>
    <w:p w14:paraId="3FA75B52" w14:textId="77777777" w:rsidR="00DD09DF" w:rsidRDefault="00DD09DF" w:rsidP="00B832A7">
      <w:pPr>
        <w:pStyle w:val="ListBullet2"/>
        <w:numPr>
          <w:ilvl w:val="0"/>
          <w:numId w:val="20"/>
        </w:numPr>
        <w:rPr>
          <w:rFonts w:cs="Arial"/>
        </w:rPr>
      </w:pPr>
      <w:r>
        <w:rPr>
          <w:rFonts w:cs="Arial"/>
        </w:rPr>
        <w:t xml:space="preserve">February 25, 2020 </w:t>
      </w:r>
    </w:p>
    <w:p w14:paraId="12673BFF" w14:textId="77777777" w:rsidR="00DD09DF" w:rsidRDefault="00DD09DF" w:rsidP="00B832A7">
      <w:pPr>
        <w:pStyle w:val="ListBullet2"/>
        <w:numPr>
          <w:ilvl w:val="0"/>
          <w:numId w:val="20"/>
        </w:numPr>
        <w:rPr>
          <w:rFonts w:cs="Arial"/>
        </w:rPr>
      </w:pPr>
      <w:r>
        <w:rPr>
          <w:rFonts w:cs="Arial"/>
        </w:rPr>
        <w:t xml:space="preserve">March 24, 2020 </w:t>
      </w:r>
    </w:p>
    <w:p w14:paraId="1D756BFF" w14:textId="77777777" w:rsidR="00DD09DF" w:rsidRDefault="00DD09DF" w:rsidP="00B832A7">
      <w:pPr>
        <w:pStyle w:val="ListBullet2"/>
        <w:numPr>
          <w:ilvl w:val="0"/>
          <w:numId w:val="20"/>
        </w:numPr>
        <w:rPr>
          <w:rFonts w:cs="Arial"/>
        </w:rPr>
      </w:pPr>
      <w:r>
        <w:rPr>
          <w:rFonts w:cs="Arial"/>
        </w:rPr>
        <w:t xml:space="preserve">April 21, 2020 </w:t>
      </w:r>
    </w:p>
    <w:p w14:paraId="3CBCDE9E" w14:textId="77777777" w:rsidR="00DD09DF" w:rsidRDefault="00DD09DF" w:rsidP="00B832A7">
      <w:pPr>
        <w:pStyle w:val="ListBullet2"/>
        <w:numPr>
          <w:ilvl w:val="0"/>
          <w:numId w:val="20"/>
        </w:numPr>
        <w:rPr>
          <w:rFonts w:cs="Arial"/>
        </w:rPr>
      </w:pPr>
      <w:r>
        <w:rPr>
          <w:rFonts w:cs="Arial"/>
        </w:rPr>
        <w:t xml:space="preserve">May 26, 2020 </w:t>
      </w:r>
    </w:p>
    <w:p w14:paraId="34B52A17" w14:textId="77777777" w:rsidR="00DD09DF" w:rsidRDefault="00DD09DF" w:rsidP="00B832A7">
      <w:pPr>
        <w:pStyle w:val="ListBullet2"/>
        <w:numPr>
          <w:ilvl w:val="0"/>
          <w:numId w:val="20"/>
        </w:numPr>
        <w:rPr>
          <w:rFonts w:cs="Arial"/>
        </w:rPr>
      </w:pPr>
      <w:r>
        <w:rPr>
          <w:rFonts w:cs="Arial"/>
        </w:rPr>
        <w:t xml:space="preserve">June 23, 2020 </w:t>
      </w:r>
    </w:p>
    <w:p w14:paraId="251C9444" w14:textId="77777777" w:rsidR="00DD09DF" w:rsidRDefault="00DD09DF" w:rsidP="00B832A7">
      <w:pPr>
        <w:pStyle w:val="ListBullet2"/>
        <w:numPr>
          <w:ilvl w:val="0"/>
          <w:numId w:val="20"/>
        </w:numPr>
        <w:rPr>
          <w:rFonts w:cs="Arial"/>
        </w:rPr>
      </w:pPr>
      <w:r>
        <w:rPr>
          <w:rFonts w:cs="Arial"/>
        </w:rPr>
        <w:t xml:space="preserve">July 28, 2020 </w:t>
      </w:r>
    </w:p>
    <w:p w14:paraId="5470BB5C" w14:textId="77777777" w:rsidR="00DD09DF" w:rsidRDefault="00DD09DF" w:rsidP="00B832A7">
      <w:pPr>
        <w:pStyle w:val="ListBullet2"/>
        <w:numPr>
          <w:ilvl w:val="0"/>
          <w:numId w:val="20"/>
        </w:numPr>
        <w:rPr>
          <w:rFonts w:cs="Arial"/>
        </w:rPr>
      </w:pPr>
      <w:r>
        <w:rPr>
          <w:rFonts w:cs="Arial"/>
        </w:rPr>
        <w:t xml:space="preserve">August 25, 2020 </w:t>
      </w:r>
    </w:p>
    <w:p w14:paraId="03D09D48" w14:textId="77777777" w:rsidR="00DD09DF" w:rsidRDefault="00DD09DF" w:rsidP="00B832A7">
      <w:pPr>
        <w:pStyle w:val="ListBullet2"/>
        <w:numPr>
          <w:ilvl w:val="0"/>
          <w:numId w:val="20"/>
        </w:numPr>
        <w:rPr>
          <w:rFonts w:cs="Arial"/>
        </w:rPr>
      </w:pPr>
      <w:r>
        <w:rPr>
          <w:rFonts w:cs="Arial"/>
        </w:rPr>
        <w:t xml:space="preserve">September 22, 2020 </w:t>
      </w:r>
    </w:p>
    <w:p w14:paraId="752E72FF" w14:textId="77777777" w:rsidR="00DD09DF" w:rsidRDefault="00DD09DF" w:rsidP="00B832A7">
      <w:pPr>
        <w:pStyle w:val="ListBullet2"/>
        <w:numPr>
          <w:ilvl w:val="0"/>
          <w:numId w:val="20"/>
        </w:numPr>
        <w:rPr>
          <w:rFonts w:cs="Arial"/>
        </w:rPr>
      </w:pPr>
      <w:r>
        <w:rPr>
          <w:rFonts w:cs="Arial"/>
        </w:rPr>
        <w:t xml:space="preserve">October 27, 2020 </w:t>
      </w:r>
    </w:p>
    <w:p w14:paraId="11FEA869" w14:textId="77777777" w:rsidR="00DD09DF" w:rsidRDefault="00DD09DF" w:rsidP="00B832A7">
      <w:pPr>
        <w:pStyle w:val="ListBullet2"/>
        <w:numPr>
          <w:ilvl w:val="0"/>
          <w:numId w:val="20"/>
        </w:numPr>
        <w:rPr>
          <w:rFonts w:cs="Arial"/>
        </w:rPr>
      </w:pPr>
      <w:r>
        <w:rPr>
          <w:rFonts w:cs="Arial"/>
        </w:rPr>
        <w:t xml:space="preserve">November 24, 2020 </w:t>
      </w:r>
    </w:p>
    <w:p w14:paraId="718F7CB6" w14:textId="77777777" w:rsidR="00DD09DF" w:rsidRDefault="00DD09DF" w:rsidP="00B832A7">
      <w:pPr>
        <w:pStyle w:val="ListBullet2"/>
        <w:numPr>
          <w:ilvl w:val="0"/>
          <w:numId w:val="20"/>
        </w:numPr>
        <w:rPr>
          <w:rFonts w:cs="Arial"/>
        </w:rPr>
      </w:pPr>
      <w:r>
        <w:rPr>
          <w:rFonts w:cs="Arial"/>
        </w:rPr>
        <w:t xml:space="preserve">December 22, 2020 </w:t>
      </w:r>
    </w:p>
    <w:p w14:paraId="28B057A4" w14:textId="77777777" w:rsidR="00CC0B8B" w:rsidRDefault="00CC0B8B" w:rsidP="00CC0B8B">
      <w:pPr>
        <w:pStyle w:val="ListBullet2"/>
        <w:numPr>
          <w:ilvl w:val="0"/>
          <w:numId w:val="0"/>
        </w:numPr>
        <w:rPr>
          <w:rFonts w:cs="Arial"/>
        </w:rPr>
      </w:pPr>
    </w:p>
    <w:p w14:paraId="101EFC6F" w14:textId="77777777" w:rsidR="00CC0B8B" w:rsidRPr="009F44E9" w:rsidRDefault="00CC0B8B" w:rsidP="00CC0B8B">
      <w:pPr>
        <w:pStyle w:val="Heading4"/>
        <w:rPr>
          <w:noProof/>
        </w:rPr>
      </w:pPr>
      <w:bookmarkStart w:id="351" w:name="_Toc27393923"/>
      <w:bookmarkStart w:id="352" w:name="_Hlk24121935"/>
      <w:r>
        <w:rPr>
          <w:noProof/>
        </w:rPr>
        <w:t>Trial Sittings – Criminal, Civil</w:t>
      </w:r>
      <w:bookmarkEnd w:id="351"/>
    </w:p>
    <w:p w14:paraId="0FC6D73D" w14:textId="77777777" w:rsidR="00CC0B8B" w:rsidRPr="00CC0B8B" w:rsidRDefault="00CC0B8B" w:rsidP="00CC0B8B">
      <w:pPr>
        <w:pStyle w:val="ListBullet2"/>
        <w:numPr>
          <w:ilvl w:val="0"/>
          <w:numId w:val="26"/>
        </w:numPr>
        <w:rPr>
          <w:rFonts w:cs="Arial"/>
          <w:lang w:val="en-US"/>
        </w:rPr>
      </w:pPr>
      <w:r>
        <w:rPr>
          <w:rFonts w:cs="Arial"/>
          <w:noProof/>
        </w:rPr>
        <w:t xml:space="preserve">January 20, 2020 – 2 weeks </w:t>
      </w:r>
    </w:p>
    <w:p w14:paraId="5A3BF961" w14:textId="77777777" w:rsidR="00CC0B8B" w:rsidRPr="00CC0B8B" w:rsidRDefault="00CC0B8B" w:rsidP="00CC0B8B">
      <w:pPr>
        <w:pStyle w:val="ListBullet2"/>
        <w:numPr>
          <w:ilvl w:val="0"/>
          <w:numId w:val="26"/>
        </w:numPr>
        <w:rPr>
          <w:rFonts w:cs="Arial"/>
          <w:lang w:val="en-US"/>
        </w:rPr>
      </w:pPr>
      <w:r>
        <w:rPr>
          <w:rFonts w:cs="Arial"/>
          <w:noProof/>
        </w:rPr>
        <w:t xml:space="preserve">March 2, 2020 – 2 weeks </w:t>
      </w:r>
    </w:p>
    <w:p w14:paraId="49DADD3F" w14:textId="77777777" w:rsidR="00CC0B8B" w:rsidRPr="00CC0B8B" w:rsidRDefault="00CC0B8B" w:rsidP="00CC0B8B">
      <w:pPr>
        <w:pStyle w:val="ListBullet2"/>
        <w:numPr>
          <w:ilvl w:val="0"/>
          <w:numId w:val="26"/>
        </w:numPr>
        <w:rPr>
          <w:rFonts w:cs="Arial"/>
          <w:lang w:val="en-US"/>
        </w:rPr>
      </w:pPr>
      <w:r>
        <w:rPr>
          <w:rFonts w:cs="Arial"/>
          <w:noProof/>
        </w:rPr>
        <w:t xml:space="preserve">May 11, 2020 – 2 weeks </w:t>
      </w:r>
    </w:p>
    <w:p w14:paraId="6C66A003" w14:textId="77777777" w:rsidR="00CC0B8B" w:rsidRPr="00CC0B8B" w:rsidRDefault="00CC0B8B" w:rsidP="00CC0B8B">
      <w:pPr>
        <w:pStyle w:val="ListBullet2"/>
        <w:numPr>
          <w:ilvl w:val="0"/>
          <w:numId w:val="26"/>
        </w:numPr>
        <w:rPr>
          <w:rFonts w:cs="Arial"/>
          <w:lang w:val="en-US"/>
        </w:rPr>
      </w:pPr>
      <w:r>
        <w:rPr>
          <w:rFonts w:cs="Arial"/>
          <w:noProof/>
        </w:rPr>
        <w:t xml:space="preserve">September 14, 2020 – 2 weeks </w:t>
      </w:r>
    </w:p>
    <w:p w14:paraId="38158309" w14:textId="77777777" w:rsidR="00CC0B8B" w:rsidRPr="00CC0B8B" w:rsidRDefault="00CC0B8B" w:rsidP="00CC0B8B">
      <w:pPr>
        <w:pStyle w:val="ListBullet2"/>
        <w:numPr>
          <w:ilvl w:val="0"/>
          <w:numId w:val="26"/>
        </w:numPr>
        <w:rPr>
          <w:rFonts w:cs="Arial"/>
          <w:lang w:val="en-US"/>
        </w:rPr>
      </w:pPr>
      <w:r>
        <w:rPr>
          <w:rFonts w:cs="Arial"/>
          <w:noProof/>
        </w:rPr>
        <w:t xml:space="preserve">November 9, 2020 – 2 weeks </w:t>
      </w:r>
    </w:p>
    <w:p w14:paraId="2C50B222" w14:textId="77777777" w:rsidR="00CC0B8B" w:rsidRDefault="00CC0B8B" w:rsidP="00CC0B8B">
      <w:pPr>
        <w:pStyle w:val="ListBullet2"/>
        <w:numPr>
          <w:ilvl w:val="0"/>
          <w:numId w:val="0"/>
        </w:numPr>
        <w:rPr>
          <w:rStyle w:val="Emphasis"/>
          <w:rFonts w:cs="Arial"/>
          <w:sz w:val="20"/>
        </w:rPr>
      </w:pPr>
    </w:p>
    <w:p w14:paraId="2ECE8F3B" w14:textId="77777777" w:rsidR="00CC0B8B" w:rsidRDefault="00CC0B8B" w:rsidP="00CC0B8B">
      <w:pPr>
        <w:pStyle w:val="ListBullet2"/>
        <w:numPr>
          <w:ilvl w:val="0"/>
          <w:numId w:val="0"/>
        </w:numPr>
        <w:rPr>
          <w:rStyle w:val="Emphasis"/>
          <w:rFonts w:cs="Arial"/>
          <w:sz w:val="20"/>
        </w:rPr>
      </w:pPr>
      <w:r>
        <w:rPr>
          <w:rStyle w:val="Emphasis"/>
          <w:rFonts w:cs="Arial"/>
          <w:sz w:val="20"/>
        </w:rPr>
        <w:t>**Civil Pre-Trials and are arranged through the Trial Coordinator</w:t>
      </w:r>
    </w:p>
    <w:bookmarkEnd w:id="352"/>
    <w:p w14:paraId="45598BD9" w14:textId="77777777" w:rsidR="00CC0B8B" w:rsidRDefault="00CC0B8B" w:rsidP="00CC0B8B">
      <w:pPr>
        <w:pStyle w:val="ListBullet2"/>
        <w:numPr>
          <w:ilvl w:val="0"/>
          <w:numId w:val="0"/>
        </w:numPr>
        <w:rPr>
          <w:rStyle w:val="Emphasis"/>
          <w:rFonts w:cs="Arial"/>
          <w:sz w:val="20"/>
        </w:rPr>
      </w:pPr>
    </w:p>
    <w:p w14:paraId="1756CD44" w14:textId="77777777" w:rsidR="00CC0B8B" w:rsidRPr="009F44E9" w:rsidRDefault="00CC0B8B" w:rsidP="00CC0B8B">
      <w:pPr>
        <w:pStyle w:val="Heading4"/>
      </w:pPr>
      <w:bookmarkStart w:id="353" w:name="_Toc27393924"/>
      <w:r>
        <w:t>Civil Long Trials (Trial over 15 Days i</w:t>
      </w:r>
      <w:r w:rsidRPr="009F44E9">
        <w:t>n Length)</w:t>
      </w:r>
      <w:bookmarkEnd w:id="353"/>
    </w:p>
    <w:p w14:paraId="780D5D7A" w14:textId="77777777" w:rsidR="00CC0B8B" w:rsidRPr="002972A8" w:rsidRDefault="00CC0B8B" w:rsidP="00CC0B8B">
      <w:pPr>
        <w:pStyle w:val="ListBullet2"/>
        <w:numPr>
          <w:ilvl w:val="0"/>
          <w:numId w:val="27"/>
        </w:numPr>
        <w:rPr>
          <w:rFonts w:cs="Arial"/>
        </w:rPr>
      </w:pPr>
      <w:r>
        <w:rPr>
          <w:rFonts w:cs="Arial"/>
        </w:rPr>
        <w:t xml:space="preserve">March 23, 2020  </w:t>
      </w:r>
    </w:p>
    <w:p w14:paraId="33C7FEDE" w14:textId="77777777" w:rsidR="00CC0B8B" w:rsidRPr="00CC0B8B" w:rsidRDefault="00CC0B8B" w:rsidP="00CC0B8B">
      <w:pPr>
        <w:pStyle w:val="ListBullet2"/>
        <w:numPr>
          <w:ilvl w:val="0"/>
          <w:numId w:val="27"/>
        </w:numPr>
        <w:rPr>
          <w:rFonts w:cs="Arial"/>
        </w:rPr>
      </w:pPr>
      <w:r>
        <w:rPr>
          <w:rFonts w:cs="Arial"/>
        </w:rPr>
        <w:t xml:space="preserve">October 5, 2020 </w:t>
      </w:r>
    </w:p>
    <w:p w14:paraId="1A8953B5" w14:textId="77777777" w:rsidR="00DC5A54" w:rsidRDefault="00B832A7" w:rsidP="00910838">
      <w:pPr>
        <w:pStyle w:val="Heading4"/>
        <w:rPr>
          <w:noProof/>
        </w:rPr>
      </w:pPr>
      <w:bookmarkStart w:id="354" w:name="_Toc27393925"/>
      <w:bookmarkEnd w:id="347"/>
      <w:bookmarkEnd w:id="348"/>
      <w:bookmarkEnd w:id="349"/>
      <w:bookmarkEnd w:id="350"/>
      <w:r>
        <w:rPr>
          <w:noProof/>
        </w:rPr>
        <w:t xml:space="preserve">Civil </w:t>
      </w:r>
      <w:r w:rsidR="00EB6281" w:rsidRPr="009F44E9">
        <w:rPr>
          <w:noProof/>
        </w:rPr>
        <w:t xml:space="preserve"> Motions</w:t>
      </w:r>
      <w:bookmarkEnd w:id="354"/>
    </w:p>
    <w:p w14:paraId="215CFE0E" w14:textId="77777777" w:rsidR="00311A39" w:rsidRPr="002972A8" w:rsidRDefault="00311A39" w:rsidP="00311A39">
      <w:pPr>
        <w:rPr>
          <w:rFonts w:ascii="Arial" w:hAnsi="Arial" w:cs="Arial"/>
          <w:noProof/>
          <w:sz w:val="20"/>
        </w:rPr>
      </w:pPr>
      <w:r w:rsidRPr="002972A8">
        <w:rPr>
          <w:rFonts w:ascii="Arial" w:hAnsi="Arial" w:cs="Arial"/>
          <w:noProof/>
          <w:sz w:val="20"/>
        </w:rPr>
        <w:t>Short Motions to be One Hour or Less Total Time  - Heard at 10:00 a.m. on the following dates:</w:t>
      </w:r>
    </w:p>
    <w:p w14:paraId="078B1483" w14:textId="77777777" w:rsidR="00CC0B8B" w:rsidRDefault="00CC0B8B" w:rsidP="00B832A7">
      <w:pPr>
        <w:pStyle w:val="ListBullet2"/>
        <w:numPr>
          <w:ilvl w:val="0"/>
          <w:numId w:val="24"/>
        </w:numPr>
        <w:rPr>
          <w:rFonts w:cs="Arial"/>
        </w:rPr>
      </w:pPr>
      <w:r>
        <w:rPr>
          <w:rFonts w:cs="Arial"/>
        </w:rPr>
        <w:t xml:space="preserve">January 7, 28, 2020 </w:t>
      </w:r>
    </w:p>
    <w:p w14:paraId="7D9EAC9E" w14:textId="77777777" w:rsidR="00CC0B8B" w:rsidRDefault="00CC0B8B" w:rsidP="00B832A7">
      <w:pPr>
        <w:pStyle w:val="ListBullet2"/>
        <w:numPr>
          <w:ilvl w:val="0"/>
          <w:numId w:val="24"/>
        </w:numPr>
        <w:rPr>
          <w:rFonts w:cs="Arial"/>
        </w:rPr>
      </w:pPr>
      <w:r>
        <w:rPr>
          <w:rFonts w:cs="Arial"/>
        </w:rPr>
        <w:t xml:space="preserve">February 4, 25, 2020 </w:t>
      </w:r>
    </w:p>
    <w:p w14:paraId="4B513118" w14:textId="77777777" w:rsidR="00CC0B8B" w:rsidRDefault="00CC0B8B" w:rsidP="00B832A7">
      <w:pPr>
        <w:pStyle w:val="ListBullet2"/>
        <w:numPr>
          <w:ilvl w:val="0"/>
          <w:numId w:val="24"/>
        </w:numPr>
        <w:rPr>
          <w:rFonts w:cs="Arial"/>
        </w:rPr>
      </w:pPr>
      <w:r>
        <w:rPr>
          <w:rFonts w:cs="Arial"/>
        </w:rPr>
        <w:t xml:space="preserve">March 10, 24, 2020 </w:t>
      </w:r>
    </w:p>
    <w:p w14:paraId="04D53DC3" w14:textId="77777777" w:rsidR="00CC0B8B" w:rsidRDefault="00CC0B8B" w:rsidP="00B832A7">
      <w:pPr>
        <w:pStyle w:val="ListBullet2"/>
        <w:numPr>
          <w:ilvl w:val="0"/>
          <w:numId w:val="24"/>
        </w:numPr>
        <w:rPr>
          <w:rFonts w:cs="Arial"/>
        </w:rPr>
      </w:pPr>
      <w:r>
        <w:rPr>
          <w:rFonts w:cs="Arial"/>
        </w:rPr>
        <w:t xml:space="preserve">April 7, 21, 2020 </w:t>
      </w:r>
    </w:p>
    <w:p w14:paraId="03AF25BB" w14:textId="77777777" w:rsidR="00CC0B8B" w:rsidRDefault="00CC0B8B" w:rsidP="00B832A7">
      <w:pPr>
        <w:pStyle w:val="ListBullet2"/>
        <w:numPr>
          <w:ilvl w:val="0"/>
          <w:numId w:val="24"/>
        </w:numPr>
        <w:rPr>
          <w:rFonts w:cs="Arial"/>
        </w:rPr>
      </w:pPr>
      <w:r>
        <w:rPr>
          <w:rFonts w:cs="Arial"/>
        </w:rPr>
        <w:t xml:space="preserve">May 5, 12, 26, 2020 </w:t>
      </w:r>
    </w:p>
    <w:p w14:paraId="714719C6" w14:textId="77777777" w:rsidR="00CC0B8B" w:rsidRDefault="00CC0B8B" w:rsidP="00B832A7">
      <w:pPr>
        <w:pStyle w:val="ListBullet2"/>
        <w:numPr>
          <w:ilvl w:val="0"/>
          <w:numId w:val="24"/>
        </w:numPr>
        <w:rPr>
          <w:rFonts w:cs="Arial"/>
        </w:rPr>
      </w:pPr>
      <w:r>
        <w:rPr>
          <w:rFonts w:cs="Arial"/>
        </w:rPr>
        <w:t xml:space="preserve">June 9, 23, 2020 </w:t>
      </w:r>
    </w:p>
    <w:p w14:paraId="4FB4AC87" w14:textId="77777777" w:rsidR="00CC0B8B" w:rsidRDefault="00CC0B8B" w:rsidP="00CC0B8B">
      <w:pPr>
        <w:pStyle w:val="ListBullet2"/>
        <w:numPr>
          <w:ilvl w:val="0"/>
          <w:numId w:val="24"/>
        </w:numPr>
        <w:rPr>
          <w:rFonts w:cs="Arial"/>
        </w:rPr>
      </w:pPr>
      <w:r>
        <w:rPr>
          <w:rFonts w:cs="Arial"/>
        </w:rPr>
        <w:t xml:space="preserve">July 14, 28, 2020 </w:t>
      </w:r>
    </w:p>
    <w:p w14:paraId="614B8A96" w14:textId="77777777" w:rsidR="00CC0B8B" w:rsidRDefault="00CC0B8B" w:rsidP="00CC0B8B">
      <w:pPr>
        <w:pStyle w:val="ListBullet2"/>
        <w:numPr>
          <w:ilvl w:val="0"/>
          <w:numId w:val="24"/>
        </w:numPr>
        <w:rPr>
          <w:rFonts w:cs="Arial"/>
        </w:rPr>
      </w:pPr>
      <w:r>
        <w:rPr>
          <w:rFonts w:cs="Arial"/>
        </w:rPr>
        <w:t xml:space="preserve">August 4, 25, 2020 </w:t>
      </w:r>
    </w:p>
    <w:p w14:paraId="2A108AA3" w14:textId="77777777" w:rsidR="00CC0B8B" w:rsidRDefault="00CC0B8B" w:rsidP="00CC0B8B">
      <w:pPr>
        <w:pStyle w:val="ListBullet2"/>
        <w:numPr>
          <w:ilvl w:val="0"/>
          <w:numId w:val="24"/>
        </w:numPr>
        <w:rPr>
          <w:rFonts w:cs="Arial"/>
        </w:rPr>
      </w:pPr>
      <w:r>
        <w:rPr>
          <w:rFonts w:cs="Arial"/>
        </w:rPr>
        <w:t xml:space="preserve">September 8, 22, 2020 </w:t>
      </w:r>
    </w:p>
    <w:p w14:paraId="57A36981" w14:textId="77777777" w:rsidR="00CC0B8B" w:rsidRDefault="00CC0B8B" w:rsidP="00CC0B8B">
      <w:pPr>
        <w:pStyle w:val="ListBullet2"/>
        <w:numPr>
          <w:ilvl w:val="0"/>
          <w:numId w:val="24"/>
        </w:numPr>
        <w:rPr>
          <w:rFonts w:cs="Arial"/>
        </w:rPr>
      </w:pPr>
      <w:r>
        <w:rPr>
          <w:rFonts w:cs="Arial"/>
        </w:rPr>
        <w:t xml:space="preserve">October 27, 2020 </w:t>
      </w:r>
    </w:p>
    <w:p w14:paraId="33134EFC" w14:textId="77777777" w:rsidR="00CC0B8B" w:rsidRDefault="00CC0B8B" w:rsidP="00CC0B8B">
      <w:pPr>
        <w:pStyle w:val="ListBullet2"/>
        <w:numPr>
          <w:ilvl w:val="0"/>
          <w:numId w:val="24"/>
        </w:numPr>
        <w:rPr>
          <w:rFonts w:cs="Arial"/>
        </w:rPr>
      </w:pPr>
      <w:r>
        <w:rPr>
          <w:rFonts w:cs="Arial"/>
        </w:rPr>
        <w:t xml:space="preserve">November 3, 10, 24, 2020 </w:t>
      </w:r>
    </w:p>
    <w:p w14:paraId="06C9DA37" w14:textId="77777777" w:rsidR="00CC0B8B" w:rsidRDefault="00CC0B8B" w:rsidP="00CC0B8B">
      <w:pPr>
        <w:pStyle w:val="ListBullet2"/>
        <w:numPr>
          <w:ilvl w:val="0"/>
          <w:numId w:val="24"/>
        </w:numPr>
        <w:rPr>
          <w:rFonts w:cs="Arial"/>
        </w:rPr>
      </w:pPr>
      <w:r>
        <w:rPr>
          <w:rFonts w:cs="Arial"/>
        </w:rPr>
        <w:t xml:space="preserve">December 15, 22, 2020 </w:t>
      </w:r>
    </w:p>
    <w:p w14:paraId="08C51A18" w14:textId="77777777" w:rsidR="00E70E0C" w:rsidRDefault="00E70E0C" w:rsidP="00CC0B8B">
      <w:pPr>
        <w:pStyle w:val="ListBullet2"/>
        <w:numPr>
          <w:ilvl w:val="0"/>
          <w:numId w:val="0"/>
        </w:numPr>
        <w:ind w:left="360"/>
        <w:rPr>
          <w:rFonts w:cs="Arial"/>
        </w:rPr>
      </w:pPr>
      <w:r w:rsidRPr="00CC0B8B">
        <w:rPr>
          <w:rFonts w:cs="Arial"/>
        </w:rPr>
        <w:t xml:space="preserve"> </w:t>
      </w:r>
    </w:p>
    <w:p w14:paraId="0C86C158" w14:textId="77777777" w:rsidR="00CC0B8B" w:rsidRDefault="00CC0B8B" w:rsidP="00CC0B8B">
      <w:pPr>
        <w:pStyle w:val="ListBullet2"/>
        <w:numPr>
          <w:ilvl w:val="0"/>
          <w:numId w:val="0"/>
        </w:numPr>
        <w:ind w:left="360"/>
        <w:rPr>
          <w:rFonts w:cs="Arial"/>
        </w:rPr>
      </w:pPr>
      <w:r>
        <w:rPr>
          <w:rFonts w:cs="Arial"/>
        </w:rPr>
        <w:t>**Motions over 1 hour in length will be scheduled through the Trial Coordinator</w:t>
      </w:r>
    </w:p>
    <w:p w14:paraId="28B41068" w14:textId="77777777" w:rsidR="00CC0B8B" w:rsidRDefault="00CC0B8B" w:rsidP="00CC0B8B">
      <w:pPr>
        <w:pStyle w:val="ListBullet2"/>
        <w:numPr>
          <w:ilvl w:val="0"/>
          <w:numId w:val="0"/>
        </w:numPr>
        <w:ind w:left="360"/>
        <w:rPr>
          <w:rFonts w:cs="Arial"/>
        </w:rPr>
      </w:pPr>
    </w:p>
    <w:p w14:paraId="1EE62B8B" w14:textId="77777777" w:rsidR="00CC0B8B" w:rsidRDefault="00CC0B8B" w:rsidP="00CC0B8B">
      <w:pPr>
        <w:pStyle w:val="ListBullet2"/>
        <w:numPr>
          <w:ilvl w:val="0"/>
          <w:numId w:val="0"/>
        </w:numPr>
        <w:ind w:left="360"/>
        <w:rPr>
          <w:rFonts w:cs="Arial"/>
        </w:rPr>
      </w:pPr>
    </w:p>
    <w:p w14:paraId="7F212B17" w14:textId="77777777" w:rsidR="00CC0B8B" w:rsidRDefault="00CC0B8B" w:rsidP="00CC0B8B">
      <w:pPr>
        <w:pStyle w:val="ListBullet2"/>
        <w:numPr>
          <w:ilvl w:val="0"/>
          <w:numId w:val="0"/>
        </w:numPr>
        <w:ind w:left="360"/>
        <w:rPr>
          <w:rFonts w:cs="Arial"/>
        </w:rPr>
      </w:pPr>
    </w:p>
    <w:p w14:paraId="367F0904" w14:textId="77777777" w:rsidR="00CC0B8B" w:rsidRDefault="00CC0B8B" w:rsidP="00CC0B8B">
      <w:pPr>
        <w:pStyle w:val="ListBullet2"/>
        <w:numPr>
          <w:ilvl w:val="0"/>
          <w:numId w:val="0"/>
        </w:numPr>
        <w:ind w:left="360"/>
        <w:rPr>
          <w:rFonts w:cs="Arial"/>
        </w:rPr>
      </w:pPr>
    </w:p>
    <w:p w14:paraId="4289BB70" w14:textId="77777777" w:rsidR="00CC0B8B" w:rsidRDefault="00CC0B8B" w:rsidP="00CC0B8B">
      <w:pPr>
        <w:pStyle w:val="ListBullet2"/>
        <w:numPr>
          <w:ilvl w:val="0"/>
          <w:numId w:val="0"/>
        </w:numPr>
        <w:ind w:left="360"/>
        <w:rPr>
          <w:rFonts w:cs="Arial"/>
        </w:rPr>
      </w:pPr>
    </w:p>
    <w:p w14:paraId="38E8A17D" w14:textId="77777777" w:rsidR="00A3715A" w:rsidRDefault="00A3715A" w:rsidP="00A3715A">
      <w:pPr>
        <w:pStyle w:val="Style1"/>
      </w:pPr>
    </w:p>
    <w:p w14:paraId="4F87FE2B" w14:textId="77777777" w:rsidR="00A3715A" w:rsidRPr="00A3715A" w:rsidRDefault="00A3715A" w:rsidP="00CC0B8B">
      <w:pPr>
        <w:pStyle w:val="Heading4"/>
        <w:rPr>
          <w:sz w:val="28"/>
          <w:szCs w:val="28"/>
          <w:u w:val="none"/>
        </w:rPr>
      </w:pPr>
      <w:bookmarkStart w:id="355" w:name="_Toc27392239"/>
      <w:bookmarkStart w:id="356" w:name="_Toc27393926"/>
      <w:r>
        <w:rPr>
          <w:sz w:val="28"/>
          <w:szCs w:val="28"/>
          <w:u w:val="none"/>
        </w:rPr>
        <w:t>CAYUGA</w:t>
      </w:r>
      <w:r w:rsidRPr="00A3715A">
        <w:rPr>
          <w:sz w:val="28"/>
          <w:szCs w:val="28"/>
          <w:u w:val="none"/>
        </w:rPr>
        <w:t xml:space="preserve"> Continued</w:t>
      </w:r>
      <w:bookmarkEnd w:id="355"/>
      <w:bookmarkEnd w:id="356"/>
      <w:r w:rsidRPr="00A3715A">
        <w:rPr>
          <w:sz w:val="28"/>
          <w:szCs w:val="28"/>
          <w:u w:val="none"/>
        </w:rPr>
        <w:t xml:space="preserve"> </w:t>
      </w:r>
    </w:p>
    <w:p w14:paraId="2F2E9595" w14:textId="77777777" w:rsidR="00CC0B8B" w:rsidRDefault="00CC0B8B" w:rsidP="00CC0B8B">
      <w:pPr>
        <w:pStyle w:val="Heading4"/>
        <w:rPr>
          <w:noProof/>
        </w:rPr>
      </w:pPr>
      <w:bookmarkStart w:id="357" w:name="_Toc27393927"/>
      <w:r>
        <w:rPr>
          <w:noProof/>
        </w:rPr>
        <w:t>Estreat Court</w:t>
      </w:r>
      <w:bookmarkEnd w:id="357"/>
    </w:p>
    <w:p w14:paraId="292D466E" w14:textId="77777777" w:rsidR="00CC0B8B" w:rsidRPr="002972A8" w:rsidRDefault="00CC0B8B" w:rsidP="00CC0B8B">
      <w:pPr>
        <w:rPr>
          <w:rFonts w:ascii="Arial" w:hAnsi="Arial" w:cs="Arial"/>
          <w:sz w:val="20"/>
          <w:lang w:val="en-GB"/>
        </w:rPr>
      </w:pPr>
      <w:r w:rsidRPr="002972A8">
        <w:rPr>
          <w:rFonts w:ascii="Arial" w:hAnsi="Arial" w:cs="Arial"/>
          <w:noProof/>
          <w:sz w:val="20"/>
        </w:rPr>
        <w:t>Heard at 9:30 a.m. on the following dates:</w:t>
      </w:r>
    </w:p>
    <w:p w14:paraId="48F3A082" w14:textId="77777777" w:rsidR="00CC0B8B" w:rsidRDefault="00CC0B8B" w:rsidP="00CC0B8B">
      <w:pPr>
        <w:pStyle w:val="ListBullet2"/>
        <w:numPr>
          <w:ilvl w:val="0"/>
          <w:numId w:val="25"/>
        </w:numPr>
        <w:rPr>
          <w:rFonts w:cs="Arial"/>
          <w:noProof/>
        </w:rPr>
      </w:pPr>
      <w:r>
        <w:rPr>
          <w:rFonts w:cs="Arial"/>
          <w:noProof/>
        </w:rPr>
        <w:t xml:space="preserve">March 24, 2020 </w:t>
      </w:r>
    </w:p>
    <w:p w14:paraId="45617E0F" w14:textId="77777777" w:rsidR="00CC0B8B" w:rsidRDefault="00CC0B8B" w:rsidP="00CC0B8B">
      <w:pPr>
        <w:pStyle w:val="ListBullet2"/>
        <w:numPr>
          <w:ilvl w:val="0"/>
          <w:numId w:val="25"/>
        </w:numPr>
        <w:rPr>
          <w:rFonts w:cs="Arial"/>
          <w:noProof/>
        </w:rPr>
      </w:pPr>
      <w:r>
        <w:rPr>
          <w:rFonts w:cs="Arial"/>
          <w:noProof/>
        </w:rPr>
        <w:t xml:space="preserve">June 23, 2020 </w:t>
      </w:r>
    </w:p>
    <w:p w14:paraId="482DCF54" w14:textId="77777777" w:rsidR="00CC0B8B" w:rsidRDefault="00CC0B8B" w:rsidP="00CC0B8B">
      <w:pPr>
        <w:pStyle w:val="ListBullet2"/>
        <w:numPr>
          <w:ilvl w:val="0"/>
          <w:numId w:val="25"/>
        </w:numPr>
        <w:rPr>
          <w:rFonts w:cs="Arial"/>
          <w:noProof/>
        </w:rPr>
      </w:pPr>
      <w:r>
        <w:rPr>
          <w:rFonts w:cs="Arial"/>
          <w:noProof/>
        </w:rPr>
        <w:t xml:space="preserve">October 27, 2020 </w:t>
      </w:r>
    </w:p>
    <w:p w14:paraId="2077A71A" w14:textId="77777777" w:rsidR="00CC0B8B" w:rsidRDefault="00CC0B8B" w:rsidP="00CC0B8B">
      <w:pPr>
        <w:pStyle w:val="ListBullet2"/>
        <w:numPr>
          <w:ilvl w:val="0"/>
          <w:numId w:val="0"/>
        </w:numPr>
        <w:rPr>
          <w:rFonts w:cs="Arial"/>
        </w:rPr>
      </w:pPr>
    </w:p>
    <w:p w14:paraId="29526544" w14:textId="77777777" w:rsidR="00CC0B8B" w:rsidRDefault="00CC0B8B" w:rsidP="00CC0B8B">
      <w:pPr>
        <w:pStyle w:val="ListBullet2"/>
        <w:numPr>
          <w:ilvl w:val="0"/>
          <w:numId w:val="0"/>
        </w:numPr>
        <w:ind w:left="360"/>
        <w:rPr>
          <w:rFonts w:cs="Arial"/>
        </w:rPr>
      </w:pPr>
    </w:p>
    <w:p w14:paraId="5903ACDB" w14:textId="77777777" w:rsidR="00CC0B8B" w:rsidRDefault="00CC0B8B" w:rsidP="00CC0B8B">
      <w:pPr>
        <w:pStyle w:val="ListBullet2"/>
        <w:numPr>
          <w:ilvl w:val="0"/>
          <w:numId w:val="0"/>
        </w:numPr>
        <w:ind w:left="360"/>
        <w:rPr>
          <w:rFonts w:cs="Arial"/>
        </w:rPr>
      </w:pPr>
    </w:p>
    <w:p w14:paraId="7D0B2E83" w14:textId="77777777" w:rsidR="00CC0B8B" w:rsidRDefault="00CC0B8B" w:rsidP="00CC0B8B">
      <w:pPr>
        <w:pStyle w:val="ListBullet2"/>
        <w:numPr>
          <w:ilvl w:val="0"/>
          <w:numId w:val="0"/>
        </w:numPr>
        <w:ind w:left="360"/>
        <w:rPr>
          <w:rFonts w:cs="Arial"/>
        </w:rPr>
      </w:pPr>
    </w:p>
    <w:p w14:paraId="31045971" w14:textId="77777777" w:rsidR="00CC0B8B" w:rsidRDefault="00CC0B8B" w:rsidP="00CC0B8B">
      <w:pPr>
        <w:pStyle w:val="ListBullet2"/>
        <w:numPr>
          <w:ilvl w:val="0"/>
          <w:numId w:val="0"/>
        </w:numPr>
        <w:ind w:left="360"/>
        <w:rPr>
          <w:rFonts w:cs="Arial"/>
        </w:rPr>
      </w:pPr>
    </w:p>
    <w:p w14:paraId="0EE815A7" w14:textId="77777777" w:rsidR="00CC0B8B" w:rsidRDefault="00CC0B8B" w:rsidP="00CC0B8B">
      <w:pPr>
        <w:pStyle w:val="ListBullet2"/>
        <w:numPr>
          <w:ilvl w:val="0"/>
          <w:numId w:val="0"/>
        </w:numPr>
        <w:ind w:left="360"/>
        <w:rPr>
          <w:rFonts w:cs="Arial"/>
        </w:rPr>
      </w:pPr>
    </w:p>
    <w:p w14:paraId="789353B9" w14:textId="77777777" w:rsidR="00CC0B8B" w:rsidRDefault="00CC0B8B" w:rsidP="00CC0B8B">
      <w:pPr>
        <w:pStyle w:val="ListBullet2"/>
        <w:numPr>
          <w:ilvl w:val="0"/>
          <w:numId w:val="0"/>
        </w:numPr>
        <w:ind w:left="360"/>
        <w:rPr>
          <w:rFonts w:cs="Arial"/>
        </w:rPr>
      </w:pPr>
    </w:p>
    <w:p w14:paraId="46FFD8EB" w14:textId="77777777" w:rsidR="00CC0B8B" w:rsidRDefault="00CC0B8B" w:rsidP="00CC0B8B">
      <w:pPr>
        <w:pStyle w:val="ListBullet2"/>
        <w:numPr>
          <w:ilvl w:val="0"/>
          <w:numId w:val="0"/>
        </w:numPr>
        <w:ind w:left="360"/>
        <w:rPr>
          <w:rFonts w:cs="Arial"/>
        </w:rPr>
      </w:pPr>
    </w:p>
    <w:p w14:paraId="60317AD2" w14:textId="77777777" w:rsidR="00CC0B8B" w:rsidRDefault="00CC0B8B" w:rsidP="00CC0B8B">
      <w:pPr>
        <w:pStyle w:val="ListBullet2"/>
        <w:numPr>
          <w:ilvl w:val="0"/>
          <w:numId w:val="0"/>
        </w:numPr>
        <w:ind w:left="360"/>
        <w:rPr>
          <w:rFonts w:cs="Arial"/>
        </w:rPr>
      </w:pPr>
    </w:p>
    <w:p w14:paraId="6541C71E" w14:textId="77777777" w:rsidR="00CC0B8B" w:rsidRDefault="00CC0B8B" w:rsidP="00CC0B8B">
      <w:pPr>
        <w:pStyle w:val="ListBullet2"/>
        <w:numPr>
          <w:ilvl w:val="0"/>
          <w:numId w:val="0"/>
        </w:numPr>
        <w:ind w:left="360"/>
        <w:rPr>
          <w:rFonts w:cs="Arial"/>
        </w:rPr>
      </w:pPr>
    </w:p>
    <w:p w14:paraId="2780BB44" w14:textId="77777777" w:rsidR="00CC0B8B" w:rsidRDefault="00CC0B8B" w:rsidP="00CC0B8B">
      <w:pPr>
        <w:pStyle w:val="ListBullet2"/>
        <w:numPr>
          <w:ilvl w:val="0"/>
          <w:numId w:val="0"/>
        </w:numPr>
        <w:ind w:left="360"/>
        <w:rPr>
          <w:rFonts w:cs="Arial"/>
        </w:rPr>
      </w:pPr>
    </w:p>
    <w:p w14:paraId="109CF2BA" w14:textId="77777777" w:rsidR="00CC0B8B" w:rsidRDefault="00CC0B8B" w:rsidP="00CC0B8B">
      <w:pPr>
        <w:pStyle w:val="ListBullet2"/>
        <w:numPr>
          <w:ilvl w:val="0"/>
          <w:numId w:val="0"/>
        </w:numPr>
        <w:ind w:left="360"/>
        <w:rPr>
          <w:rFonts w:cs="Arial"/>
        </w:rPr>
      </w:pPr>
    </w:p>
    <w:p w14:paraId="701886EF" w14:textId="77777777" w:rsidR="00CC0B8B" w:rsidRDefault="00CC0B8B" w:rsidP="00CC0B8B">
      <w:pPr>
        <w:pStyle w:val="ListBullet2"/>
        <w:numPr>
          <w:ilvl w:val="0"/>
          <w:numId w:val="0"/>
        </w:numPr>
        <w:ind w:left="360"/>
        <w:rPr>
          <w:rFonts w:cs="Arial"/>
        </w:rPr>
      </w:pPr>
    </w:p>
    <w:p w14:paraId="77FD75F5" w14:textId="77777777" w:rsidR="00CC0B8B" w:rsidRDefault="00CC0B8B" w:rsidP="00CC0B8B">
      <w:pPr>
        <w:pStyle w:val="ListBullet2"/>
        <w:numPr>
          <w:ilvl w:val="0"/>
          <w:numId w:val="0"/>
        </w:numPr>
        <w:ind w:left="360"/>
        <w:rPr>
          <w:rFonts w:cs="Arial"/>
        </w:rPr>
      </w:pPr>
    </w:p>
    <w:p w14:paraId="51A33103" w14:textId="77777777" w:rsidR="00CC0B8B" w:rsidRDefault="00CC0B8B" w:rsidP="00CC0B8B">
      <w:pPr>
        <w:pStyle w:val="ListBullet2"/>
        <w:numPr>
          <w:ilvl w:val="0"/>
          <w:numId w:val="0"/>
        </w:numPr>
        <w:ind w:left="360"/>
        <w:rPr>
          <w:rFonts w:cs="Arial"/>
        </w:rPr>
      </w:pPr>
    </w:p>
    <w:p w14:paraId="7C9C276A" w14:textId="77777777" w:rsidR="00CC0B8B" w:rsidRDefault="00CC0B8B" w:rsidP="00CC0B8B">
      <w:pPr>
        <w:pStyle w:val="ListBullet2"/>
        <w:numPr>
          <w:ilvl w:val="0"/>
          <w:numId w:val="0"/>
        </w:numPr>
        <w:ind w:left="360"/>
        <w:rPr>
          <w:rFonts w:cs="Arial"/>
        </w:rPr>
      </w:pPr>
    </w:p>
    <w:p w14:paraId="0DA0F9DC" w14:textId="77777777" w:rsidR="00CC0B8B" w:rsidRDefault="00CC0B8B" w:rsidP="00CC0B8B">
      <w:pPr>
        <w:pStyle w:val="ListBullet2"/>
        <w:numPr>
          <w:ilvl w:val="0"/>
          <w:numId w:val="0"/>
        </w:numPr>
        <w:ind w:left="360"/>
        <w:rPr>
          <w:rFonts w:cs="Arial"/>
        </w:rPr>
      </w:pPr>
    </w:p>
    <w:p w14:paraId="739E1335" w14:textId="77777777" w:rsidR="00CC0B8B" w:rsidRDefault="00CC0B8B" w:rsidP="00CC0B8B">
      <w:pPr>
        <w:pStyle w:val="ListBullet2"/>
        <w:numPr>
          <w:ilvl w:val="0"/>
          <w:numId w:val="0"/>
        </w:numPr>
        <w:ind w:left="360"/>
        <w:rPr>
          <w:rFonts w:cs="Arial"/>
        </w:rPr>
      </w:pPr>
    </w:p>
    <w:p w14:paraId="1253D17E" w14:textId="77777777" w:rsidR="00CC0B8B" w:rsidRDefault="00CC0B8B" w:rsidP="00CC0B8B">
      <w:pPr>
        <w:pStyle w:val="ListBullet2"/>
        <w:numPr>
          <w:ilvl w:val="0"/>
          <w:numId w:val="0"/>
        </w:numPr>
        <w:ind w:left="360"/>
        <w:rPr>
          <w:rFonts w:cs="Arial"/>
        </w:rPr>
      </w:pPr>
    </w:p>
    <w:p w14:paraId="34987E5B" w14:textId="77777777" w:rsidR="00CC0B8B" w:rsidRDefault="00CC0B8B" w:rsidP="00CC0B8B">
      <w:pPr>
        <w:pStyle w:val="ListBullet2"/>
        <w:numPr>
          <w:ilvl w:val="0"/>
          <w:numId w:val="0"/>
        </w:numPr>
        <w:ind w:left="360"/>
        <w:rPr>
          <w:rFonts w:cs="Arial"/>
        </w:rPr>
      </w:pPr>
    </w:p>
    <w:p w14:paraId="593429A5" w14:textId="77777777" w:rsidR="00CC0B8B" w:rsidRDefault="00CC0B8B" w:rsidP="00CC0B8B">
      <w:pPr>
        <w:pStyle w:val="ListBullet2"/>
        <w:numPr>
          <w:ilvl w:val="0"/>
          <w:numId w:val="0"/>
        </w:numPr>
        <w:ind w:left="360"/>
        <w:rPr>
          <w:rFonts w:cs="Arial"/>
        </w:rPr>
      </w:pPr>
    </w:p>
    <w:p w14:paraId="412E8ECF" w14:textId="77777777" w:rsidR="00CC0B8B" w:rsidRDefault="00CC0B8B" w:rsidP="00CC0B8B">
      <w:pPr>
        <w:pStyle w:val="ListBullet2"/>
        <w:numPr>
          <w:ilvl w:val="0"/>
          <w:numId w:val="0"/>
        </w:numPr>
        <w:ind w:left="360"/>
        <w:rPr>
          <w:rFonts w:cs="Arial"/>
        </w:rPr>
      </w:pPr>
    </w:p>
    <w:p w14:paraId="32297C4F" w14:textId="77777777" w:rsidR="00CC0B8B" w:rsidRDefault="00CC0B8B" w:rsidP="00CC0B8B">
      <w:pPr>
        <w:pStyle w:val="ListBullet2"/>
        <w:numPr>
          <w:ilvl w:val="0"/>
          <w:numId w:val="0"/>
        </w:numPr>
        <w:ind w:left="360"/>
        <w:rPr>
          <w:rFonts w:cs="Arial"/>
        </w:rPr>
      </w:pPr>
    </w:p>
    <w:p w14:paraId="7C92A5C2" w14:textId="77777777" w:rsidR="00CC0B8B" w:rsidRDefault="00CC0B8B" w:rsidP="00CC0B8B">
      <w:pPr>
        <w:pStyle w:val="ListBullet2"/>
        <w:numPr>
          <w:ilvl w:val="0"/>
          <w:numId w:val="0"/>
        </w:numPr>
        <w:ind w:left="360"/>
        <w:rPr>
          <w:rFonts w:cs="Arial"/>
        </w:rPr>
      </w:pPr>
    </w:p>
    <w:p w14:paraId="20EDF31F" w14:textId="77777777" w:rsidR="00CC0B8B" w:rsidRDefault="00CC0B8B" w:rsidP="00CC0B8B">
      <w:pPr>
        <w:pStyle w:val="ListBullet2"/>
        <w:numPr>
          <w:ilvl w:val="0"/>
          <w:numId w:val="0"/>
        </w:numPr>
        <w:ind w:left="360"/>
        <w:rPr>
          <w:rFonts w:cs="Arial"/>
        </w:rPr>
      </w:pPr>
    </w:p>
    <w:p w14:paraId="6394B89D" w14:textId="77777777" w:rsidR="00CC0B8B" w:rsidRDefault="00CC0B8B" w:rsidP="00CC0B8B">
      <w:pPr>
        <w:pStyle w:val="ListBullet2"/>
        <w:numPr>
          <w:ilvl w:val="0"/>
          <w:numId w:val="0"/>
        </w:numPr>
        <w:ind w:left="360"/>
        <w:rPr>
          <w:rFonts w:cs="Arial"/>
        </w:rPr>
      </w:pPr>
    </w:p>
    <w:p w14:paraId="5B7B3C65" w14:textId="77777777" w:rsidR="00CC0B8B" w:rsidRDefault="00CC0B8B" w:rsidP="00CC0B8B">
      <w:pPr>
        <w:pStyle w:val="ListBullet2"/>
        <w:numPr>
          <w:ilvl w:val="0"/>
          <w:numId w:val="0"/>
        </w:numPr>
        <w:ind w:left="360"/>
        <w:rPr>
          <w:rFonts w:cs="Arial"/>
        </w:rPr>
      </w:pPr>
    </w:p>
    <w:p w14:paraId="21C8D4F8" w14:textId="77777777" w:rsidR="00CC0B8B" w:rsidRDefault="00CC0B8B" w:rsidP="00CC0B8B">
      <w:pPr>
        <w:pStyle w:val="ListBullet2"/>
        <w:numPr>
          <w:ilvl w:val="0"/>
          <w:numId w:val="0"/>
        </w:numPr>
        <w:ind w:left="360"/>
        <w:rPr>
          <w:rFonts w:cs="Arial"/>
        </w:rPr>
      </w:pPr>
    </w:p>
    <w:p w14:paraId="309F059C" w14:textId="77777777" w:rsidR="00CC0B8B" w:rsidRDefault="00CC0B8B" w:rsidP="00CC0B8B">
      <w:pPr>
        <w:pStyle w:val="ListBullet2"/>
        <w:numPr>
          <w:ilvl w:val="0"/>
          <w:numId w:val="0"/>
        </w:numPr>
        <w:ind w:left="360"/>
        <w:rPr>
          <w:rFonts w:cs="Arial"/>
        </w:rPr>
      </w:pPr>
    </w:p>
    <w:p w14:paraId="5FA71181" w14:textId="77777777" w:rsidR="00CC0B8B" w:rsidRDefault="00CC0B8B" w:rsidP="00CC0B8B">
      <w:pPr>
        <w:pStyle w:val="ListBullet2"/>
        <w:numPr>
          <w:ilvl w:val="0"/>
          <w:numId w:val="0"/>
        </w:numPr>
        <w:ind w:left="360"/>
        <w:rPr>
          <w:rFonts w:cs="Arial"/>
        </w:rPr>
      </w:pPr>
    </w:p>
    <w:p w14:paraId="275767EB" w14:textId="77777777" w:rsidR="00CC0B8B" w:rsidRDefault="00CC0B8B" w:rsidP="00CC0B8B">
      <w:pPr>
        <w:pStyle w:val="ListBullet2"/>
        <w:numPr>
          <w:ilvl w:val="0"/>
          <w:numId w:val="0"/>
        </w:numPr>
        <w:ind w:left="360"/>
        <w:rPr>
          <w:rFonts w:cs="Arial"/>
        </w:rPr>
      </w:pPr>
    </w:p>
    <w:p w14:paraId="5F3A64FB" w14:textId="77777777" w:rsidR="00CC0B8B" w:rsidRDefault="00CC0B8B" w:rsidP="00CC0B8B">
      <w:pPr>
        <w:pStyle w:val="ListBullet2"/>
        <w:numPr>
          <w:ilvl w:val="0"/>
          <w:numId w:val="0"/>
        </w:numPr>
        <w:ind w:left="360"/>
        <w:rPr>
          <w:rFonts w:cs="Arial"/>
        </w:rPr>
      </w:pPr>
    </w:p>
    <w:p w14:paraId="5E40DD61" w14:textId="77777777" w:rsidR="00CC0B8B" w:rsidRDefault="00CC0B8B" w:rsidP="00CC0B8B">
      <w:pPr>
        <w:pStyle w:val="ListBullet2"/>
        <w:numPr>
          <w:ilvl w:val="0"/>
          <w:numId w:val="0"/>
        </w:numPr>
        <w:ind w:left="360"/>
        <w:rPr>
          <w:rFonts w:cs="Arial"/>
        </w:rPr>
      </w:pPr>
    </w:p>
    <w:p w14:paraId="7979B72A" w14:textId="77777777" w:rsidR="00CC0B8B" w:rsidRDefault="00CC0B8B" w:rsidP="00CC0B8B">
      <w:pPr>
        <w:pStyle w:val="ListBullet2"/>
        <w:numPr>
          <w:ilvl w:val="0"/>
          <w:numId w:val="0"/>
        </w:numPr>
        <w:ind w:left="360"/>
        <w:rPr>
          <w:rFonts w:cs="Arial"/>
        </w:rPr>
      </w:pPr>
    </w:p>
    <w:p w14:paraId="4D74B9CC" w14:textId="77777777" w:rsidR="00CC0B8B" w:rsidRDefault="00CC0B8B" w:rsidP="00CC0B8B">
      <w:pPr>
        <w:pStyle w:val="ListBullet2"/>
        <w:numPr>
          <w:ilvl w:val="0"/>
          <w:numId w:val="0"/>
        </w:numPr>
        <w:ind w:left="360"/>
        <w:rPr>
          <w:rFonts w:cs="Arial"/>
        </w:rPr>
      </w:pPr>
    </w:p>
    <w:p w14:paraId="1208A48C" w14:textId="77777777" w:rsidR="00CC0B8B" w:rsidRDefault="00CC0B8B" w:rsidP="00CC0B8B">
      <w:pPr>
        <w:pStyle w:val="ListBullet2"/>
        <w:numPr>
          <w:ilvl w:val="0"/>
          <w:numId w:val="0"/>
        </w:numPr>
        <w:ind w:left="360"/>
        <w:rPr>
          <w:rFonts w:cs="Arial"/>
        </w:rPr>
      </w:pPr>
    </w:p>
    <w:p w14:paraId="709D55BD" w14:textId="77777777" w:rsidR="00CC0B8B" w:rsidRDefault="00CC0B8B" w:rsidP="00CC0B8B">
      <w:pPr>
        <w:pStyle w:val="ListBullet2"/>
        <w:numPr>
          <w:ilvl w:val="0"/>
          <w:numId w:val="0"/>
        </w:numPr>
        <w:ind w:left="360"/>
        <w:rPr>
          <w:rFonts w:cs="Arial"/>
        </w:rPr>
      </w:pPr>
    </w:p>
    <w:p w14:paraId="5EEF2D6B" w14:textId="77777777" w:rsidR="00CC0B8B" w:rsidRDefault="00CC0B8B" w:rsidP="00CC0B8B">
      <w:pPr>
        <w:pStyle w:val="ListBullet2"/>
        <w:numPr>
          <w:ilvl w:val="0"/>
          <w:numId w:val="0"/>
        </w:numPr>
        <w:ind w:left="360"/>
        <w:rPr>
          <w:rFonts w:cs="Arial"/>
        </w:rPr>
      </w:pPr>
    </w:p>
    <w:p w14:paraId="18AE4228" w14:textId="77777777" w:rsidR="00CC0B8B" w:rsidRDefault="00CC0B8B" w:rsidP="00CC0B8B">
      <w:pPr>
        <w:pStyle w:val="ListBullet2"/>
        <w:numPr>
          <w:ilvl w:val="0"/>
          <w:numId w:val="0"/>
        </w:numPr>
        <w:ind w:left="360"/>
        <w:rPr>
          <w:rFonts w:cs="Arial"/>
        </w:rPr>
      </w:pPr>
    </w:p>
    <w:p w14:paraId="702CBBAA" w14:textId="77777777" w:rsidR="00CC0B8B" w:rsidRDefault="00CC0B8B" w:rsidP="00CC0B8B">
      <w:pPr>
        <w:pStyle w:val="ListBullet2"/>
        <w:numPr>
          <w:ilvl w:val="0"/>
          <w:numId w:val="0"/>
        </w:numPr>
        <w:ind w:left="360"/>
        <w:rPr>
          <w:rFonts w:cs="Arial"/>
        </w:rPr>
      </w:pPr>
    </w:p>
    <w:p w14:paraId="7F285F5E" w14:textId="77777777" w:rsidR="00CC0B8B" w:rsidRDefault="00CC0B8B" w:rsidP="00CC0B8B">
      <w:pPr>
        <w:pStyle w:val="ListBullet2"/>
        <w:numPr>
          <w:ilvl w:val="0"/>
          <w:numId w:val="0"/>
        </w:numPr>
        <w:ind w:left="360"/>
        <w:rPr>
          <w:rFonts w:cs="Arial"/>
        </w:rPr>
      </w:pPr>
    </w:p>
    <w:p w14:paraId="4ADF87AB" w14:textId="77777777" w:rsidR="00CC0B8B" w:rsidRDefault="00CC0B8B" w:rsidP="00CC0B8B">
      <w:pPr>
        <w:pStyle w:val="ListBullet2"/>
        <w:numPr>
          <w:ilvl w:val="0"/>
          <w:numId w:val="0"/>
        </w:numPr>
        <w:ind w:left="360"/>
        <w:rPr>
          <w:rFonts w:cs="Arial"/>
        </w:rPr>
      </w:pPr>
    </w:p>
    <w:p w14:paraId="7C6481F6" w14:textId="77777777" w:rsidR="00CC0B8B" w:rsidRDefault="00CC0B8B" w:rsidP="00CC0B8B">
      <w:pPr>
        <w:pStyle w:val="ListBullet2"/>
        <w:numPr>
          <w:ilvl w:val="0"/>
          <w:numId w:val="0"/>
        </w:numPr>
        <w:ind w:left="360"/>
        <w:rPr>
          <w:rFonts w:cs="Arial"/>
        </w:rPr>
      </w:pPr>
    </w:p>
    <w:p w14:paraId="36DAA837" w14:textId="77777777" w:rsidR="00CC0B8B" w:rsidRDefault="00CC0B8B" w:rsidP="00CC0B8B">
      <w:pPr>
        <w:pStyle w:val="ListBullet2"/>
        <w:numPr>
          <w:ilvl w:val="0"/>
          <w:numId w:val="0"/>
        </w:numPr>
        <w:ind w:left="360"/>
        <w:rPr>
          <w:rFonts w:cs="Arial"/>
        </w:rPr>
      </w:pPr>
    </w:p>
    <w:p w14:paraId="7D74048B" w14:textId="77777777" w:rsidR="00CC0B8B" w:rsidRDefault="00CC0B8B" w:rsidP="00CC0B8B">
      <w:pPr>
        <w:pStyle w:val="ListBullet2"/>
        <w:numPr>
          <w:ilvl w:val="0"/>
          <w:numId w:val="0"/>
        </w:numPr>
        <w:ind w:left="360"/>
        <w:rPr>
          <w:rFonts w:cs="Arial"/>
        </w:rPr>
      </w:pPr>
    </w:p>
    <w:p w14:paraId="66DF3C09" w14:textId="77777777" w:rsidR="00CC0B8B" w:rsidRDefault="00CC0B8B" w:rsidP="00CC0B8B">
      <w:pPr>
        <w:pStyle w:val="ListBullet2"/>
        <w:numPr>
          <w:ilvl w:val="0"/>
          <w:numId w:val="0"/>
        </w:numPr>
        <w:ind w:left="360"/>
        <w:rPr>
          <w:rFonts w:cs="Arial"/>
        </w:rPr>
      </w:pPr>
    </w:p>
    <w:p w14:paraId="1D0F02B5" w14:textId="77777777" w:rsidR="00CC0B8B" w:rsidRDefault="00CC0B8B" w:rsidP="00CC0B8B">
      <w:pPr>
        <w:pStyle w:val="ListBullet2"/>
        <w:numPr>
          <w:ilvl w:val="0"/>
          <w:numId w:val="0"/>
        </w:numPr>
        <w:ind w:left="360"/>
        <w:rPr>
          <w:rFonts w:cs="Arial"/>
        </w:rPr>
      </w:pPr>
    </w:p>
    <w:p w14:paraId="63E7A0A2" w14:textId="77777777" w:rsidR="00CC0B8B" w:rsidRDefault="00CC0B8B" w:rsidP="00CC0B8B">
      <w:pPr>
        <w:pStyle w:val="ListBullet2"/>
        <w:numPr>
          <w:ilvl w:val="0"/>
          <w:numId w:val="0"/>
        </w:numPr>
        <w:ind w:left="360"/>
        <w:rPr>
          <w:rFonts w:cs="Arial"/>
        </w:rPr>
      </w:pPr>
    </w:p>
    <w:p w14:paraId="480A609C" w14:textId="77777777" w:rsidR="00CC0B8B" w:rsidRDefault="00CC0B8B" w:rsidP="00CC0B8B">
      <w:pPr>
        <w:pStyle w:val="ListBullet2"/>
        <w:numPr>
          <w:ilvl w:val="0"/>
          <w:numId w:val="0"/>
        </w:numPr>
        <w:ind w:left="360"/>
        <w:rPr>
          <w:rFonts w:cs="Arial"/>
        </w:rPr>
      </w:pPr>
    </w:p>
    <w:p w14:paraId="512920E1" w14:textId="77777777" w:rsidR="00A3715A" w:rsidRDefault="00A3715A" w:rsidP="00A3715A">
      <w:pPr>
        <w:pStyle w:val="ListBullet2"/>
        <w:numPr>
          <w:ilvl w:val="0"/>
          <w:numId w:val="0"/>
        </w:numPr>
        <w:rPr>
          <w:rFonts w:cs="Arial"/>
        </w:rPr>
      </w:pPr>
    </w:p>
    <w:p w14:paraId="31DF3A45" w14:textId="77777777" w:rsidR="00CC0B8B" w:rsidRDefault="00CC0B8B" w:rsidP="00CC0B8B">
      <w:pPr>
        <w:pStyle w:val="Style1"/>
      </w:pPr>
    </w:p>
    <w:p w14:paraId="5BCB3D6F" w14:textId="77777777" w:rsidR="00CC0B8B" w:rsidRPr="00CC0B8B" w:rsidRDefault="00CC0B8B" w:rsidP="00CC0B8B">
      <w:pPr>
        <w:pStyle w:val="Heading3"/>
      </w:pPr>
      <w:bookmarkStart w:id="358" w:name="_Toc27393928"/>
      <w:r w:rsidRPr="00191782">
        <w:t>CAYUGA</w:t>
      </w:r>
      <w:r>
        <w:t xml:space="preserve"> FAMILY COURT</w:t>
      </w:r>
      <w:bookmarkEnd w:id="358"/>
      <w:r>
        <w:t xml:space="preserve"> </w:t>
      </w:r>
    </w:p>
    <w:p w14:paraId="1F00B965" w14:textId="77777777" w:rsidR="00CC0B8B" w:rsidRDefault="00CC0B8B" w:rsidP="00CC0B8B">
      <w:pPr>
        <w:pStyle w:val="Heading4"/>
        <w:rPr>
          <w:noProof/>
        </w:rPr>
      </w:pPr>
      <w:bookmarkStart w:id="359" w:name="_Toc27393929"/>
      <w:r>
        <w:rPr>
          <w:noProof/>
        </w:rPr>
        <w:t>Trial Scheduling Courts (Famliy)</w:t>
      </w:r>
      <w:bookmarkEnd w:id="359"/>
      <w:r>
        <w:rPr>
          <w:noProof/>
        </w:rPr>
        <w:t xml:space="preserve"> </w:t>
      </w:r>
    </w:p>
    <w:p w14:paraId="79D52B02" w14:textId="77777777" w:rsidR="00CC0B8B" w:rsidRPr="002972A8" w:rsidRDefault="00CC0B8B" w:rsidP="00CC0B8B">
      <w:pPr>
        <w:rPr>
          <w:rFonts w:ascii="Arial" w:hAnsi="Arial" w:cs="Arial"/>
          <w:noProof/>
          <w:sz w:val="20"/>
        </w:rPr>
      </w:pPr>
      <w:r w:rsidRPr="002972A8">
        <w:rPr>
          <w:rFonts w:ascii="Arial" w:hAnsi="Arial" w:cs="Arial"/>
          <w:noProof/>
          <w:sz w:val="20"/>
        </w:rPr>
        <w:t>Court commences at 9:15 a.m. on the following dates:</w:t>
      </w:r>
    </w:p>
    <w:p w14:paraId="01DFEB55" w14:textId="77777777" w:rsidR="00CC0B8B" w:rsidRDefault="00CC0B8B" w:rsidP="00CC0B8B">
      <w:pPr>
        <w:pStyle w:val="ListBullet2"/>
        <w:numPr>
          <w:ilvl w:val="0"/>
          <w:numId w:val="20"/>
        </w:numPr>
        <w:rPr>
          <w:rFonts w:cs="Arial"/>
        </w:rPr>
      </w:pPr>
      <w:r>
        <w:rPr>
          <w:rFonts w:cs="Arial"/>
        </w:rPr>
        <w:t xml:space="preserve">January 28, 2020 </w:t>
      </w:r>
    </w:p>
    <w:p w14:paraId="0653DC3F" w14:textId="77777777" w:rsidR="00CC0B8B" w:rsidRDefault="00CC0B8B" w:rsidP="00CC0B8B">
      <w:pPr>
        <w:pStyle w:val="ListBullet2"/>
        <w:numPr>
          <w:ilvl w:val="0"/>
          <w:numId w:val="20"/>
        </w:numPr>
        <w:rPr>
          <w:rFonts w:cs="Arial"/>
        </w:rPr>
      </w:pPr>
      <w:r>
        <w:rPr>
          <w:rFonts w:cs="Arial"/>
        </w:rPr>
        <w:t xml:space="preserve">February 25, 2020 </w:t>
      </w:r>
    </w:p>
    <w:p w14:paraId="5A35117D" w14:textId="77777777" w:rsidR="00CC0B8B" w:rsidRDefault="00CC0B8B" w:rsidP="00CC0B8B">
      <w:pPr>
        <w:pStyle w:val="ListBullet2"/>
        <w:numPr>
          <w:ilvl w:val="0"/>
          <w:numId w:val="20"/>
        </w:numPr>
        <w:rPr>
          <w:rFonts w:cs="Arial"/>
        </w:rPr>
      </w:pPr>
      <w:r>
        <w:rPr>
          <w:rFonts w:cs="Arial"/>
        </w:rPr>
        <w:t xml:space="preserve">March 24, 2020 </w:t>
      </w:r>
    </w:p>
    <w:p w14:paraId="40ECC683" w14:textId="77777777" w:rsidR="00CC0B8B" w:rsidRDefault="00CC0B8B" w:rsidP="00CC0B8B">
      <w:pPr>
        <w:pStyle w:val="ListBullet2"/>
        <w:numPr>
          <w:ilvl w:val="0"/>
          <w:numId w:val="20"/>
        </w:numPr>
        <w:rPr>
          <w:rFonts w:cs="Arial"/>
        </w:rPr>
      </w:pPr>
      <w:r>
        <w:rPr>
          <w:rFonts w:cs="Arial"/>
        </w:rPr>
        <w:t xml:space="preserve">April 21, 2020 </w:t>
      </w:r>
    </w:p>
    <w:p w14:paraId="56885F8A" w14:textId="77777777" w:rsidR="00CC0B8B" w:rsidRDefault="00CC0B8B" w:rsidP="00CC0B8B">
      <w:pPr>
        <w:pStyle w:val="ListBullet2"/>
        <w:numPr>
          <w:ilvl w:val="0"/>
          <w:numId w:val="20"/>
        </w:numPr>
        <w:rPr>
          <w:rFonts w:cs="Arial"/>
        </w:rPr>
      </w:pPr>
      <w:r>
        <w:rPr>
          <w:rFonts w:cs="Arial"/>
        </w:rPr>
        <w:t xml:space="preserve">May 26, 2020 </w:t>
      </w:r>
    </w:p>
    <w:p w14:paraId="48C603B4" w14:textId="77777777" w:rsidR="00CC0B8B" w:rsidRDefault="00CC0B8B" w:rsidP="00CC0B8B">
      <w:pPr>
        <w:pStyle w:val="ListBullet2"/>
        <w:numPr>
          <w:ilvl w:val="0"/>
          <w:numId w:val="20"/>
        </w:numPr>
        <w:rPr>
          <w:rFonts w:cs="Arial"/>
        </w:rPr>
      </w:pPr>
      <w:r>
        <w:rPr>
          <w:rFonts w:cs="Arial"/>
        </w:rPr>
        <w:t xml:space="preserve">June 23, 2020 </w:t>
      </w:r>
    </w:p>
    <w:p w14:paraId="6F88F0AC" w14:textId="77777777" w:rsidR="00CC0B8B" w:rsidRDefault="00CC0B8B" w:rsidP="00CC0B8B">
      <w:pPr>
        <w:pStyle w:val="ListBullet2"/>
        <w:numPr>
          <w:ilvl w:val="0"/>
          <w:numId w:val="20"/>
        </w:numPr>
        <w:rPr>
          <w:rFonts w:cs="Arial"/>
        </w:rPr>
      </w:pPr>
      <w:r>
        <w:rPr>
          <w:rFonts w:cs="Arial"/>
        </w:rPr>
        <w:t xml:space="preserve">July 28, 2020 </w:t>
      </w:r>
    </w:p>
    <w:p w14:paraId="7385DFFB" w14:textId="77777777" w:rsidR="00CC0B8B" w:rsidRDefault="00CC0B8B" w:rsidP="00CC0B8B">
      <w:pPr>
        <w:pStyle w:val="ListBullet2"/>
        <w:numPr>
          <w:ilvl w:val="0"/>
          <w:numId w:val="20"/>
        </w:numPr>
        <w:rPr>
          <w:rFonts w:cs="Arial"/>
        </w:rPr>
      </w:pPr>
      <w:r>
        <w:rPr>
          <w:rFonts w:cs="Arial"/>
        </w:rPr>
        <w:t xml:space="preserve">August 25, 2020 </w:t>
      </w:r>
    </w:p>
    <w:p w14:paraId="71EE96CB" w14:textId="77777777" w:rsidR="00CC0B8B" w:rsidRDefault="00CC0B8B" w:rsidP="00CC0B8B">
      <w:pPr>
        <w:pStyle w:val="ListBullet2"/>
        <w:numPr>
          <w:ilvl w:val="0"/>
          <w:numId w:val="20"/>
        </w:numPr>
        <w:rPr>
          <w:rFonts w:cs="Arial"/>
        </w:rPr>
      </w:pPr>
      <w:r>
        <w:rPr>
          <w:rFonts w:cs="Arial"/>
        </w:rPr>
        <w:t xml:space="preserve">September 22, 2020 </w:t>
      </w:r>
    </w:p>
    <w:p w14:paraId="691BD843" w14:textId="77777777" w:rsidR="00CC0B8B" w:rsidRDefault="00CC0B8B" w:rsidP="00CC0B8B">
      <w:pPr>
        <w:pStyle w:val="ListBullet2"/>
        <w:numPr>
          <w:ilvl w:val="0"/>
          <w:numId w:val="20"/>
        </w:numPr>
        <w:rPr>
          <w:rFonts w:cs="Arial"/>
        </w:rPr>
      </w:pPr>
      <w:r>
        <w:rPr>
          <w:rFonts w:cs="Arial"/>
        </w:rPr>
        <w:t xml:space="preserve">October 27, 2020 </w:t>
      </w:r>
    </w:p>
    <w:p w14:paraId="6C447F8B" w14:textId="77777777" w:rsidR="00CC0B8B" w:rsidRDefault="00CC0B8B" w:rsidP="00CC0B8B">
      <w:pPr>
        <w:pStyle w:val="ListBullet2"/>
        <w:numPr>
          <w:ilvl w:val="0"/>
          <w:numId w:val="20"/>
        </w:numPr>
        <w:rPr>
          <w:rFonts w:cs="Arial"/>
        </w:rPr>
      </w:pPr>
      <w:r>
        <w:rPr>
          <w:rFonts w:cs="Arial"/>
        </w:rPr>
        <w:t xml:space="preserve">November 24, 2020 </w:t>
      </w:r>
    </w:p>
    <w:p w14:paraId="1ADDE558" w14:textId="77777777" w:rsidR="00CC0B8B" w:rsidRDefault="00CC0B8B" w:rsidP="00CC0B8B">
      <w:pPr>
        <w:pStyle w:val="ListBullet2"/>
        <w:numPr>
          <w:ilvl w:val="0"/>
          <w:numId w:val="20"/>
        </w:numPr>
        <w:rPr>
          <w:rFonts w:cs="Arial"/>
        </w:rPr>
      </w:pPr>
      <w:r>
        <w:rPr>
          <w:rFonts w:cs="Arial"/>
        </w:rPr>
        <w:t xml:space="preserve">December 22, 2020 </w:t>
      </w:r>
    </w:p>
    <w:p w14:paraId="4DB41F89" w14:textId="77777777" w:rsidR="00CC0B8B" w:rsidRPr="009F44E9" w:rsidRDefault="00CC0B8B" w:rsidP="00CC0B8B">
      <w:pPr>
        <w:pStyle w:val="Heading4"/>
        <w:rPr>
          <w:noProof/>
        </w:rPr>
      </w:pPr>
      <w:bookmarkStart w:id="360" w:name="_Toc27393930"/>
      <w:r>
        <w:rPr>
          <w:noProof/>
        </w:rPr>
        <w:t>Trial Sittings – Family</w:t>
      </w:r>
      <w:bookmarkEnd w:id="360"/>
    </w:p>
    <w:p w14:paraId="122A97F3" w14:textId="77777777" w:rsidR="00CC0B8B" w:rsidRPr="00CC0B8B" w:rsidRDefault="00CC0B8B" w:rsidP="00CC0B8B">
      <w:pPr>
        <w:pStyle w:val="ListBullet2"/>
        <w:numPr>
          <w:ilvl w:val="0"/>
          <w:numId w:val="26"/>
        </w:numPr>
        <w:rPr>
          <w:rFonts w:cs="Arial"/>
          <w:lang w:val="en-US"/>
        </w:rPr>
      </w:pPr>
      <w:r>
        <w:rPr>
          <w:rFonts w:cs="Arial"/>
          <w:noProof/>
        </w:rPr>
        <w:t xml:space="preserve">January 20, 2020 – 2 weeks </w:t>
      </w:r>
    </w:p>
    <w:p w14:paraId="0713FC34" w14:textId="77777777" w:rsidR="00CC0B8B" w:rsidRPr="00CC0B8B" w:rsidRDefault="00CC0B8B" w:rsidP="00CC0B8B">
      <w:pPr>
        <w:pStyle w:val="ListBullet2"/>
        <w:numPr>
          <w:ilvl w:val="0"/>
          <w:numId w:val="26"/>
        </w:numPr>
        <w:rPr>
          <w:rFonts w:cs="Arial"/>
          <w:lang w:val="en-US"/>
        </w:rPr>
      </w:pPr>
      <w:r>
        <w:rPr>
          <w:rFonts w:cs="Arial"/>
          <w:noProof/>
        </w:rPr>
        <w:t xml:space="preserve">March 2, 2020 – 2 weeks </w:t>
      </w:r>
    </w:p>
    <w:p w14:paraId="24BF0FD7" w14:textId="77777777" w:rsidR="00CC0B8B" w:rsidRPr="00CC0B8B" w:rsidRDefault="00CC0B8B" w:rsidP="00CC0B8B">
      <w:pPr>
        <w:pStyle w:val="ListBullet2"/>
        <w:numPr>
          <w:ilvl w:val="0"/>
          <w:numId w:val="26"/>
        </w:numPr>
        <w:rPr>
          <w:rFonts w:cs="Arial"/>
          <w:lang w:val="en-US"/>
        </w:rPr>
      </w:pPr>
      <w:r>
        <w:rPr>
          <w:rFonts w:cs="Arial"/>
          <w:noProof/>
        </w:rPr>
        <w:t xml:space="preserve">May 11, 2020 – 2 weeks </w:t>
      </w:r>
    </w:p>
    <w:p w14:paraId="50CF6061" w14:textId="77777777" w:rsidR="00CC0B8B" w:rsidRPr="00CC0B8B" w:rsidRDefault="00CC0B8B" w:rsidP="00CC0B8B">
      <w:pPr>
        <w:pStyle w:val="ListBullet2"/>
        <w:numPr>
          <w:ilvl w:val="0"/>
          <w:numId w:val="26"/>
        </w:numPr>
        <w:rPr>
          <w:rFonts w:cs="Arial"/>
          <w:lang w:val="en-US"/>
        </w:rPr>
      </w:pPr>
      <w:r>
        <w:rPr>
          <w:rFonts w:cs="Arial"/>
          <w:noProof/>
        </w:rPr>
        <w:t xml:space="preserve">September 14, 2020 – 2 weeks </w:t>
      </w:r>
    </w:p>
    <w:p w14:paraId="3EB148B3" w14:textId="77777777" w:rsidR="00CC0B8B" w:rsidRPr="00CC0B8B" w:rsidRDefault="00CC0B8B" w:rsidP="00CC0B8B">
      <w:pPr>
        <w:pStyle w:val="ListBullet2"/>
        <w:numPr>
          <w:ilvl w:val="0"/>
          <w:numId w:val="26"/>
        </w:numPr>
        <w:rPr>
          <w:rFonts w:cs="Arial"/>
          <w:lang w:val="en-US"/>
        </w:rPr>
      </w:pPr>
      <w:r>
        <w:rPr>
          <w:rFonts w:cs="Arial"/>
          <w:noProof/>
        </w:rPr>
        <w:t xml:space="preserve">November 9, 2020 – 2 weeks </w:t>
      </w:r>
    </w:p>
    <w:p w14:paraId="323EBE3D" w14:textId="77777777" w:rsidR="00CC0B8B" w:rsidRDefault="00CC0B8B" w:rsidP="00CC0B8B">
      <w:pPr>
        <w:pStyle w:val="ListBullet2"/>
        <w:numPr>
          <w:ilvl w:val="0"/>
          <w:numId w:val="0"/>
        </w:numPr>
        <w:rPr>
          <w:rStyle w:val="Emphasis"/>
          <w:rFonts w:cs="Arial"/>
          <w:sz w:val="20"/>
        </w:rPr>
      </w:pPr>
    </w:p>
    <w:p w14:paraId="2C150161" w14:textId="77777777" w:rsidR="00CC0B8B" w:rsidRPr="009F44E9" w:rsidRDefault="00CC0B8B" w:rsidP="00CC0B8B">
      <w:pPr>
        <w:pStyle w:val="Heading4"/>
        <w:rPr>
          <w:noProof/>
        </w:rPr>
      </w:pPr>
      <w:bookmarkStart w:id="361" w:name="_Toc27393931"/>
      <w:r>
        <w:rPr>
          <w:noProof/>
        </w:rPr>
        <w:t>CYFSA Trial Sittings</w:t>
      </w:r>
      <w:bookmarkEnd w:id="361"/>
      <w:r>
        <w:rPr>
          <w:noProof/>
        </w:rPr>
        <w:t xml:space="preserve"> </w:t>
      </w:r>
    </w:p>
    <w:p w14:paraId="3CE2AA33" w14:textId="77777777" w:rsidR="00CC0B8B" w:rsidRPr="00CC0B8B" w:rsidRDefault="00CC0B8B" w:rsidP="00CC0B8B">
      <w:pPr>
        <w:pStyle w:val="ListBullet2"/>
        <w:numPr>
          <w:ilvl w:val="0"/>
          <w:numId w:val="26"/>
        </w:numPr>
        <w:rPr>
          <w:rFonts w:cs="Arial"/>
          <w:lang w:val="en-US"/>
        </w:rPr>
      </w:pPr>
      <w:r>
        <w:rPr>
          <w:rFonts w:cs="Arial"/>
          <w:noProof/>
        </w:rPr>
        <w:t xml:space="preserve">March 2, 2020 – 1 week </w:t>
      </w:r>
    </w:p>
    <w:p w14:paraId="5EA836B3" w14:textId="77777777" w:rsidR="00CC0B8B" w:rsidRPr="00CC0B8B" w:rsidRDefault="00CC0B8B" w:rsidP="00CC0B8B">
      <w:pPr>
        <w:pStyle w:val="ListBullet2"/>
        <w:numPr>
          <w:ilvl w:val="0"/>
          <w:numId w:val="26"/>
        </w:numPr>
        <w:rPr>
          <w:rFonts w:cs="Arial"/>
          <w:lang w:val="en-US"/>
        </w:rPr>
      </w:pPr>
      <w:r>
        <w:rPr>
          <w:rFonts w:cs="Arial"/>
          <w:noProof/>
        </w:rPr>
        <w:t xml:space="preserve">May 11, 2020 – 2 weeks </w:t>
      </w:r>
    </w:p>
    <w:p w14:paraId="76475880" w14:textId="77777777" w:rsidR="00CC0B8B" w:rsidRPr="00CC0B8B" w:rsidRDefault="00CC0B8B" w:rsidP="00CC0B8B">
      <w:pPr>
        <w:pStyle w:val="ListBullet2"/>
        <w:numPr>
          <w:ilvl w:val="0"/>
          <w:numId w:val="26"/>
        </w:numPr>
        <w:rPr>
          <w:rFonts w:cs="Arial"/>
          <w:lang w:val="en-US"/>
        </w:rPr>
      </w:pPr>
      <w:r>
        <w:rPr>
          <w:rFonts w:cs="Arial"/>
          <w:noProof/>
        </w:rPr>
        <w:t xml:space="preserve">September 21, 2020 – 2 weeks </w:t>
      </w:r>
    </w:p>
    <w:p w14:paraId="2A1B20C9" w14:textId="77777777" w:rsidR="00CC0B8B" w:rsidRPr="00CC0B8B" w:rsidRDefault="00CC0B8B" w:rsidP="00CC0B8B">
      <w:pPr>
        <w:pStyle w:val="ListBullet2"/>
        <w:numPr>
          <w:ilvl w:val="0"/>
          <w:numId w:val="0"/>
        </w:numPr>
        <w:rPr>
          <w:rFonts w:cs="Arial"/>
        </w:rPr>
      </w:pPr>
    </w:p>
    <w:p w14:paraId="6DC58347" w14:textId="77777777" w:rsidR="00B832A7" w:rsidRDefault="00B832A7" w:rsidP="00B832A7">
      <w:pPr>
        <w:pStyle w:val="Heading4"/>
        <w:rPr>
          <w:noProof/>
        </w:rPr>
      </w:pPr>
      <w:bookmarkStart w:id="362" w:name="_Toc27393932"/>
      <w:r>
        <w:rPr>
          <w:noProof/>
        </w:rPr>
        <w:t>Fami</w:t>
      </w:r>
      <w:r w:rsidR="00CC0B8B">
        <w:rPr>
          <w:noProof/>
        </w:rPr>
        <w:t>l</w:t>
      </w:r>
      <w:r>
        <w:rPr>
          <w:noProof/>
        </w:rPr>
        <w:t>y Motions</w:t>
      </w:r>
      <w:bookmarkEnd w:id="362"/>
    </w:p>
    <w:p w14:paraId="4D4A26D7" w14:textId="77777777" w:rsidR="00B832A7" w:rsidRPr="002972A8" w:rsidRDefault="00B832A7" w:rsidP="00B832A7">
      <w:pPr>
        <w:rPr>
          <w:rFonts w:ascii="Arial" w:hAnsi="Arial" w:cs="Arial"/>
          <w:noProof/>
          <w:sz w:val="20"/>
        </w:rPr>
      </w:pPr>
      <w:r w:rsidRPr="002972A8">
        <w:rPr>
          <w:rFonts w:ascii="Arial" w:hAnsi="Arial" w:cs="Arial"/>
          <w:noProof/>
          <w:sz w:val="20"/>
        </w:rPr>
        <w:t>Short Motions to be One Hour or Less Total Time  - Heard at 10:00 a.m. on the following dates:</w:t>
      </w:r>
    </w:p>
    <w:p w14:paraId="30C0DD40" w14:textId="77777777" w:rsidR="00CC0B8B" w:rsidRDefault="00CC0B8B" w:rsidP="00B832A7">
      <w:pPr>
        <w:pStyle w:val="ListBullet2"/>
        <w:numPr>
          <w:ilvl w:val="0"/>
          <w:numId w:val="37"/>
        </w:numPr>
        <w:rPr>
          <w:rFonts w:cs="Arial"/>
        </w:rPr>
      </w:pPr>
      <w:r>
        <w:rPr>
          <w:rFonts w:cs="Arial"/>
        </w:rPr>
        <w:t xml:space="preserve">January 9, 23, 30, 2020 </w:t>
      </w:r>
    </w:p>
    <w:p w14:paraId="71F49D3D" w14:textId="77777777" w:rsidR="00CC0B8B" w:rsidRDefault="00CC0B8B" w:rsidP="00B832A7">
      <w:pPr>
        <w:pStyle w:val="ListBullet2"/>
        <w:numPr>
          <w:ilvl w:val="0"/>
          <w:numId w:val="37"/>
        </w:numPr>
        <w:rPr>
          <w:rFonts w:cs="Arial"/>
        </w:rPr>
      </w:pPr>
      <w:r>
        <w:rPr>
          <w:rFonts w:cs="Arial"/>
        </w:rPr>
        <w:t xml:space="preserve">February 13, 27, 2020 </w:t>
      </w:r>
    </w:p>
    <w:p w14:paraId="504127D1" w14:textId="77777777" w:rsidR="00CC0B8B" w:rsidRDefault="00CC0B8B" w:rsidP="00B832A7">
      <w:pPr>
        <w:pStyle w:val="ListBullet2"/>
        <w:numPr>
          <w:ilvl w:val="0"/>
          <w:numId w:val="37"/>
        </w:numPr>
        <w:rPr>
          <w:rFonts w:cs="Arial"/>
        </w:rPr>
      </w:pPr>
      <w:r>
        <w:rPr>
          <w:rFonts w:cs="Arial"/>
        </w:rPr>
        <w:t xml:space="preserve">March 12, 26, 2020 </w:t>
      </w:r>
    </w:p>
    <w:p w14:paraId="6EA16419" w14:textId="77777777" w:rsidR="00CC0B8B" w:rsidRDefault="00CC0B8B" w:rsidP="00B832A7">
      <w:pPr>
        <w:pStyle w:val="ListBullet2"/>
        <w:numPr>
          <w:ilvl w:val="0"/>
          <w:numId w:val="37"/>
        </w:numPr>
        <w:rPr>
          <w:rFonts w:cs="Arial"/>
        </w:rPr>
      </w:pPr>
      <w:r>
        <w:rPr>
          <w:rFonts w:cs="Arial"/>
        </w:rPr>
        <w:t xml:space="preserve">April 23, 30, 2020 </w:t>
      </w:r>
    </w:p>
    <w:p w14:paraId="408A17DB" w14:textId="77777777" w:rsidR="00CC0B8B" w:rsidRDefault="00CC0B8B" w:rsidP="00B832A7">
      <w:pPr>
        <w:pStyle w:val="ListBullet2"/>
        <w:numPr>
          <w:ilvl w:val="0"/>
          <w:numId w:val="37"/>
        </w:numPr>
        <w:rPr>
          <w:rFonts w:cs="Arial"/>
        </w:rPr>
      </w:pPr>
      <w:r>
        <w:rPr>
          <w:rFonts w:cs="Arial"/>
        </w:rPr>
        <w:t xml:space="preserve">May 4, 21, 28, 2020 </w:t>
      </w:r>
    </w:p>
    <w:p w14:paraId="0CC2014E" w14:textId="77777777" w:rsidR="00CC0B8B" w:rsidRDefault="00CC0B8B" w:rsidP="00B832A7">
      <w:pPr>
        <w:pStyle w:val="ListBullet2"/>
        <w:numPr>
          <w:ilvl w:val="0"/>
          <w:numId w:val="37"/>
        </w:numPr>
        <w:rPr>
          <w:rFonts w:cs="Arial"/>
        </w:rPr>
      </w:pPr>
      <w:r>
        <w:rPr>
          <w:rFonts w:cs="Arial"/>
        </w:rPr>
        <w:t xml:space="preserve">June 8, 25, 2020 </w:t>
      </w:r>
    </w:p>
    <w:p w14:paraId="09B8D186" w14:textId="77777777" w:rsidR="00CC0B8B" w:rsidRDefault="00CC0B8B" w:rsidP="00B832A7">
      <w:pPr>
        <w:pStyle w:val="ListBullet2"/>
        <w:numPr>
          <w:ilvl w:val="0"/>
          <w:numId w:val="37"/>
        </w:numPr>
        <w:rPr>
          <w:rFonts w:cs="Arial"/>
        </w:rPr>
      </w:pPr>
      <w:r>
        <w:rPr>
          <w:rFonts w:cs="Arial"/>
        </w:rPr>
        <w:t xml:space="preserve">July 9, 23, 2020 </w:t>
      </w:r>
    </w:p>
    <w:p w14:paraId="124AC066" w14:textId="77777777" w:rsidR="00CC0B8B" w:rsidRDefault="00CC0B8B" w:rsidP="00B832A7">
      <w:pPr>
        <w:pStyle w:val="ListBullet2"/>
        <w:numPr>
          <w:ilvl w:val="0"/>
          <w:numId w:val="37"/>
        </w:numPr>
        <w:rPr>
          <w:rFonts w:cs="Arial"/>
        </w:rPr>
      </w:pPr>
      <w:r>
        <w:rPr>
          <w:rFonts w:cs="Arial"/>
        </w:rPr>
        <w:t xml:space="preserve">August 27, 2020 </w:t>
      </w:r>
    </w:p>
    <w:p w14:paraId="58C3BDCE" w14:textId="77777777" w:rsidR="00CC0B8B" w:rsidRDefault="00CC0B8B" w:rsidP="00B832A7">
      <w:pPr>
        <w:pStyle w:val="ListBullet2"/>
        <w:numPr>
          <w:ilvl w:val="0"/>
          <w:numId w:val="37"/>
        </w:numPr>
        <w:rPr>
          <w:rFonts w:cs="Arial"/>
        </w:rPr>
      </w:pPr>
      <w:r>
        <w:rPr>
          <w:rFonts w:cs="Arial"/>
        </w:rPr>
        <w:t xml:space="preserve">September 3, 17, 2020 </w:t>
      </w:r>
    </w:p>
    <w:p w14:paraId="68555CE1" w14:textId="77777777" w:rsidR="00CC0B8B" w:rsidRDefault="00CC0B8B" w:rsidP="00B832A7">
      <w:pPr>
        <w:pStyle w:val="ListBullet2"/>
        <w:numPr>
          <w:ilvl w:val="0"/>
          <w:numId w:val="37"/>
        </w:numPr>
        <w:rPr>
          <w:rFonts w:cs="Arial"/>
        </w:rPr>
      </w:pPr>
      <w:r>
        <w:rPr>
          <w:rFonts w:cs="Arial"/>
        </w:rPr>
        <w:t xml:space="preserve">October 1, 8, 22, 29, 2020 </w:t>
      </w:r>
    </w:p>
    <w:p w14:paraId="2DD903CC" w14:textId="77777777" w:rsidR="00CC0B8B" w:rsidRDefault="00CC0B8B" w:rsidP="00B832A7">
      <w:pPr>
        <w:pStyle w:val="ListBullet2"/>
        <w:numPr>
          <w:ilvl w:val="0"/>
          <w:numId w:val="37"/>
        </w:numPr>
        <w:rPr>
          <w:rFonts w:cs="Arial"/>
        </w:rPr>
      </w:pPr>
      <w:r>
        <w:rPr>
          <w:rFonts w:cs="Arial"/>
        </w:rPr>
        <w:t xml:space="preserve">November 2, 19, 2020 </w:t>
      </w:r>
    </w:p>
    <w:p w14:paraId="79737DB3" w14:textId="77777777" w:rsidR="00B832A7" w:rsidRDefault="00CC0B8B" w:rsidP="00B832A7">
      <w:pPr>
        <w:pStyle w:val="ListBullet2"/>
        <w:numPr>
          <w:ilvl w:val="0"/>
          <w:numId w:val="37"/>
        </w:numPr>
        <w:rPr>
          <w:rFonts w:cs="Arial"/>
        </w:rPr>
      </w:pPr>
      <w:r>
        <w:rPr>
          <w:rFonts w:cs="Arial"/>
        </w:rPr>
        <w:t xml:space="preserve">December 3, 10, 17, 24, 2020 </w:t>
      </w:r>
      <w:r w:rsidR="00B832A7">
        <w:rPr>
          <w:rFonts w:cs="Arial"/>
        </w:rPr>
        <w:t xml:space="preserve"> </w:t>
      </w:r>
    </w:p>
    <w:p w14:paraId="5EAA3F00" w14:textId="77777777" w:rsidR="00B832A7" w:rsidRDefault="00B832A7" w:rsidP="00B832A7">
      <w:pPr>
        <w:pStyle w:val="ListBullet2"/>
        <w:numPr>
          <w:ilvl w:val="0"/>
          <w:numId w:val="0"/>
        </w:numPr>
        <w:rPr>
          <w:rFonts w:cs="Arial"/>
        </w:rPr>
      </w:pPr>
    </w:p>
    <w:p w14:paraId="443FD052" w14:textId="77777777" w:rsidR="001719B4" w:rsidRDefault="001719B4" w:rsidP="00B832A7">
      <w:pPr>
        <w:pStyle w:val="ListBullet2"/>
        <w:numPr>
          <w:ilvl w:val="0"/>
          <w:numId w:val="0"/>
        </w:numPr>
        <w:rPr>
          <w:rFonts w:cs="Arial"/>
        </w:rPr>
      </w:pPr>
      <w:r>
        <w:rPr>
          <w:rFonts w:cs="Arial"/>
        </w:rPr>
        <w:t>**Family Motions over one hours are to be scheduled through the Trial Coordinator</w:t>
      </w:r>
    </w:p>
    <w:p w14:paraId="5F27B427" w14:textId="77777777" w:rsidR="001719B4" w:rsidRDefault="001719B4" w:rsidP="00B832A7">
      <w:pPr>
        <w:pStyle w:val="ListBullet2"/>
        <w:numPr>
          <w:ilvl w:val="0"/>
          <w:numId w:val="0"/>
        </w:numPr>
        <w:rPr>
          <w:rFonts w:cs="Arial"/>
        </w:rPr>
      </w:pPr>
    </w:p>
    <w:p w14:paraId="11371842" w14:textId="77777777" w:rsidR="001719B4" w:rsidRDefault="001719B4" w:rsidP="00B832A7">
      <w:pPr>
        <w:pStyle w:val="ListBullet2"/>
        <w:numPr>
          <w:ilvl w:val="0"/>
          <w:numId w:val="0"/>
        </w:numPr>
        <w:rPr>
          <w:rFonts w:cs="Arial"/>
        </w:rPr>
      </w:pPr>
    </w:p>
    <w:p w14:paraId="09AA5886" w14:textId="77777777" w:rsidR="001719B4" w:rsidRDefault="001719B4" w:rsidP="00B832A7">
      <w:pPr>
        <w:pStyle w:val="ListBullet2"/>
        <w:numPr>
          <w:ilvl w:val="0"/>
          <w:numId w:val="0"/>
        </w:numPr>
        <w:rPr>
          <w:rFonts w:cs="Arial"/>
        </w:rPr>
      </w:pPr>
    </w:p>
    <w:p w14:paraId="6712B729" w14:textId="77777777" w:rsidR="001719B4" w:rsidRDefault="001719B4" w:rsidP="00B832A7">
      <w:pPr>
        <w:pStyle w:val="ListBullet2"/>
        <w:numPr>
          <w:ilvl w:val="0"/>
          <w:numId w:val="0"/>
        </w:numPr>
        <w:rPr>
          <w:rFonts w:cs="Arial"/>
        </w:rPr>
      </w:pPr>
    </w:p>
    <w:p w14:paraId="54099FB9" w14:textId="77777777" w:rsidR="001719B4" w:rsidRDefault="001719B4" w:rsidP="00B832A7">
      <w:pPr>
        <w:pStyle w:val="ListBullet2"/>
        <w:numPr>
          <w:ilvl w:val="0"/>
          <w:numId w:val="0"/>
        </w:numPr>
        <w:rPr>
          <w:rFonts w:cs="Arial"/>
        </w:rPr>
      </w:pPr>
    </w:p>
    <w:p w14:paraId="10415167" w14:textId="77777777" w:rsidR="001719B4" w:rsidRDefault="001719B4" w:rsidP="00B832A7">
      <w:pPr>
        <w:pStyle w:val="ListBullet2"/>
        <w:numPr>
          <w:ilvl w:val="0"/>
          <w:numId w:val="0"/>
        </w:numPr>
        <w:rPr>
          <w:rFonts w:cs="Arial"/>
        </w:rPr>
      </w:pPr>
    </w:p>
    <w:p w14:paraId="34DCA40D" w14:textId="77777777" w:rsidR="00A3715A" w:rsidRDefault="00A3715A" w:rsidP="00A3715A">
      <w:pPr>
        <w:pStyle w:val="Style1"/>
      </w:pPr>
    </w:p>
    <w:p w14:paraId="0F8E5314" w14:textId="77777777" w:rsidR="00A3715A" w:rsidRDefault="00A3715A" w:rsidP="00B832A7">
      <w:pPr>
        <w:pStyle w:val="Heading4"/>
        <w:rPr>
          <w:sz w:val="28"/>
          <w:szCs w:val="28"/>
          <w:u w:val="none"/>
        </w:rPr>
      </w:pPr>
      <w:bookmarkStart w:id="363" w:name="_Toc27392246"/>
      <w:bookmarkStart w:id="364" w:name="_Toc27393933"/>
      <w:r>
        <w:rPr>
          <w:sz w:val="28"/>
          <w:szCs w:val="28"/>
          <w:u w:val="none"/>
        </w:rPr>
        <w:t>CAYUGA FAMILY COURT</w:t>
      </w:r>
      <w:r w:rsidRPr="00A3715A">
        <w:rPr>
          <w:sz w:val="28"/>
          <w:szCs w:val="28"/>
          <w:u w:val="none"/>
        </w:rPr>
        <w:t xml:space="preserve"> Continued</w:t>
      </w:r>
      <w:bookmarkEnd w:id="363"/>
      <w:bookmarkEnd w:id="364"/>
      <w:r w:rsidRPr="00A3715A">
        <w:rPr>
          <w:sz w:val="28"/>
          <w:szCs w:val="28"/>
          <w:u w:val="none"/>
        </w:rPr>
        <w:t xml:space="preserve"> </w:t>
      </w:r>
    </w:p>
    <w:p w14:paraId="6215DD43" w14:textId="77777777" w:rsidR="00A3715A" w:rsidRPr="00A3715A" w:rsidRDefault="00A3715A" w:rsidP="00A3715A">
      <w:pPr>
        <w:rPr>
          <w:lang w:val="en-GB"/>
        </w:rPr>
      </w:pPr>
    </w:p>
    <w:p w14:paraId="7BD6399D" w14:textId="77777777" w:rsidR="00B832A7" w:rsidRDefault="00B832A7" w:rsidP="00B832A7">
      <w:pPr>
        <w:pStyle w:val="Heading4"/>
        <w:rPr>
          <w:noProof/>
        </w:rPr>
      </w:pPr>
      <w:bookmarkStart w:id="365" w:name="_Toc27393934"/>
      <w:r>
        <w:rPr>
          <w:noProof/>
        </w:rPr>
        <w:t>F</w:t>
      </w:r>
      <w:r w:rsidR="001719B4">
        <w:rPr>
          <w:noProof/>
        </w:rPr>
        <w:t xml:space="preserve">amily </w:t>
      </w:r>
      <w:r>
        <w:rPr>
          <w:noProof/>
        </w:rPr>
        <w:t>R</w:t>
      </w:r>
      <w:r w:rsidR="00A3715A">
        <w:rPr>
          <w:noProof/>
        </w:rPr>
        <w:t>e</w:t>
      </w:r>
      <w:r w:rsidR="001719B4">
        <w:rPr>
          <w:noProof/>
        </w:rPr>
        <w:t xml:space="preserve">sponsibility </w:t>
      </w:r>
      <w:r>
        <w:rPr>
          <w:noProof/>
        </w:rPr>
        <w:t>O</w:t>
      </w:r>
      <w:r w:rsidR="001719B4">
        <w:rPr>
          <w:noProof/>
        </w:rPr>
        <w:t xml:space="preserve">ffice (F.R.O) </w:t>
      </w:r>
      <w:r>
        <w:rPr>
          <w:noProof/>
        </w:rPr>
        <w:t>Dates</w:t>
      </w:r>
      <w:bookmarkEnd w:id="365"/>
      <w:r>
        <w:rPr>
          <w:noProof/>
        </w:rPr>
        <w:t xml:space="preserve"> </w:t>
      </w:r>
    </w:p>
    <w:p w14:paraId="646D39EA" w14:textId="77777777" w:rsidR="00B832A7" w:rsidRDefault="00B832A7" w:rsidP="00B832A7">
      <w:pPr>
        <w:rPr>
          <w:rFonts w:ascii="Arial" w:hAnsi="Arial" w:cs="Arial"/>
          <w:noProof/>
          <w:sz w:val="20"/>
        </w:rPr>
      </w:pPr>
      <w:r>
        <w:rPr>
          <w:rFonts w:ascii="Arial" w:hAnsi="Arial" w:cs="Arial"/>
          <w:noProof/>
          <w:sz w:val="20"/>
        </w:rPr>
        <w:t>Court Commences at 2:30 pm on the following dates:</w:t>
      </w:r>
    </w:p>
    <w:p w14:paraId="4D53A5D7" w14:textId="77777777" w:rsidR="001719B4" w:rsidRDefault="001719B4" w:rsidP="00B832A7">
      <w:pPr>
        <w:pStyle w:val="ListParagraph"/>
        <w:numPr>
          <w:ilvl w:val="0"/>
          <w:numId w:val="38"/>
        </w:numPr>
        <w:rPr>
          <w:lang w:val="en-GB"/>
        </w:rPr>
      </w:pPr>
      <w:r>
        <w:rPr>
          <w:lang w:val="en-GB"/>
        </w:rPr>
        <w:t xml:space="preserve">January 23, 2020 </w:t>
      </w:r>
    </w:p>
    <w:p w14:paraId="1D0E0F29" w14:textId="77777777" w:rsidR="001719B4" w:rsidRDefault="001719B4" w:rsidP="00B832A7">
      <w:pPr>
        <w:pStyle w:val="ListParagraph"/>
        <w:numPr>
          <w:ilvl w:val="0"/>
          <w:numId w:val="38"/>
        </w:numPr>
        <w:rPr>
          <w:lang w:val="en-GB"/>
        </w:rPr>
      </w:pPr>
      <w:r>
        <w:rPr>
          <w:lang w:val="en-GB"/>
        </w:rPr>
        <w:t xml:space="preserve">February 27, 2020 </w:t>
      </w:r>
    </w:p>
    <w:p w14:paraId="3F685A82" w14:textId="77777777" w:rsidR="001719B4" w:rsidRDefault="001719B4" w:rsidP="00B832A7">
      <w:pPr>
        <w:pStyle w:val="ListParagraph"/>
        <w:numPr>
          <w:ilvl w:val="0"/>
          <w:numId w:val="38"/>
        </w:numPr>
        <w:rPr>
          <w:lang w:val="en-GB"/>
        </w:rPr>
      </w:pPr>
      <w:r>
        <w:rPr>
          <w:lang w:val="en-GB"/>
        </w:rPr>
        <w:t xml:space="preserve">March 26, 2020 </w:t>
      </w:r>
    </w:p>
    <w:p w14:paraId="2164F310" w14:textId="77777777" w:rsidR="001719B4" w:rsidRDefault="001719B4" w:rsidP="00B832A7">
      <w:pPr>
        <w:pStyle w:val="ListParagraph"/>
        <w:numPr>
          <w:ilvl w:val="0"/>
          <w:numId w:val="38"/>
        </w:numPr>
        <w:rPr>
          <w:lang w:val="en-GB"/>
        </w:rPr>
      </w:pPr>
      <w:r>
        <w:rPr>
          <w:lang w:val="en-GB"/>
        </w:rPr>
        <w:t xml:space="preserve">April 23, 2020 </w:t>
      </w:r>
    </w:p>
    <w:p w14:paraId="38CD6B61" w14:textId="77777777" w:rsidR="001719B4" w:rsidRDefault="001719B4" w:rsidP="00B832A7">
      <w:pPr>
        <w:pStyle w:val="ListParagraph"/>
        <w:numPr>
          <w:ilvl w:val="0"/>
          <w:numId w:val="38"/>
        </w:numPr>
        <w:rPr>
          <w:lang w:val="en-GB"/>
        </w:rPr>
      </w:pPr>
      <w:r>
        <w:rPr>
          <w:lang w:val="en-GB"/>
        </w:rPr>
        <w:t xml:space="preserve">May 28, 2020 </w:t>
      </w:r>
    </w:p>
    <w:p w14:paraId="3B9D356A" w14:textId="77777777" w:rsidR="001719B4" w:rsidRDefault="001719B4" w:rsidP="00B832A7">
      <w:pPr>
        <w:pStyle w:val="ListParagraph"/>
        <w:numPr>
          <w:ilvl w:val="0"/>
          <w:numId w:val="38"/>
        </w:numPr>
        <w:rPr>
          <w:lang w:val="en-GB"/>
        </w:rPr>
      </w:pPr>
      <w:r>
        <w:rPr>
          <w:lang w:val="en-GB"/>
        </w:rPr>
        <w:t xml:space="preserve">June 25, 20202 </w:t>
      </w:r>
    </w:p>
    <w:p w14:paraId="191700CC" w14:textId="77777777" w:rsidR="001719B4" w:rsidRDefault="001719B4" w:rsidP="00B832A7">
      <w:pPr>
        <w:pStyle w:val="ListParagraph"/>
        <w:numPr>
          <w:ilvl w:val="0"/>
          <w:numId w:val="38"/>
        </w:numPr>
        <w:rPr>
          <w:lang w:val="en-GB"/>
        </w:rPr>
      </w:pPr>
      <w:r>
        <w:rPr>
          <w:lang w:val="en-GB"/>
        </w:rPr>
        <w:t xml:space="preserve">July 23, 2020 </w:t>
      </w:r>
    </w:p>
    <w:p w14:paraId="22864B0F" w14:textId="77777777" w:rsidR="001719B4" w:rsidRDefault="001719B4" w:rsidP="00B832A7">
      <w:pPr>
        <w:pStyle w:val="ListParagraph"/>
        <w:numPr>
          <w:ilvl w:val="0"/>
          <w:numId w:val="38"/>
        </w:numPr>
        <w:rPr>
          <w:lang w:val="en-GB"/>
        </w:rPr>
      </w:pPr>
      <w:r>
        <w:rPr>
          <w:lang w:val="en-GB"/>
        </w:rPr>
        <w:t xml:space="preserve">August 27, 2020 </w:t>
      </w:r>
    </w:p>
    <w:p w14:paraId="14FA33BA" w14:textId="77777777" w:rsidR="001719B4" w:rsidRDefault="001719B4" w:rsidP="00B832A7">
      <w:pPr>
        <w:pStyle w:val="ListParagraph"/>
        <w:numPr>
          <w:ilvl w:val="0"/>
          <w:numId w:val="38"/>
        </w:numPr>
        <w:rPr>
          <w:lang w:val="en-GB"/>
        </w:rPr>
      </w:pPr>
      <w:r>
        <w:rPr>
          <w:lang w:val="en-GB"/>
        </w:rPr>
        <w:t xml:space="preserve">September 17, 2020 </w:t>
      </w:r>
    </w:p>
    <w:p w14:paraId="5D9F1FAA" w14:textId="77777777" w:rsidR="001719B4" w:rsidRDefault="001719B4" w:rsidP="00B832A7">
      <w:pPr>
        <w:pStyle w:val="ListParagraph"/>
        <w:numPr>
          <w:ilvl w:val="0"/>
          <w:numId w:val="38"/>
        </w:numPr>
        <w:rPr>
          <w:lang w:val="en-GB"/>
        </w:rPr>
      </w:pPr>
      <w:r>
        <w:rPr>
          <w:lang w:val="en-GB"/>
        </w:rPr>
        <w:t xml:space="preserve">October 22, 2020 </w:t>
      </w:r>
    </w:p>
    <w:p w14:paraId="3C8EA655" w14:textId="77777777" w:rsidR="00B832A7" w:rsidRDefault="001719B4" w:rsidP="00B832A7">
      <w:pPr>
        <w:pStyle w:val="ListParagraph"/>
        <w:numPr>
          <w:ilvl w:val="0"/>
          <w:numId w:val="38"/>
        </w:numPr>
        <w:rPr>
          <w:lang w:val="en-GB"/>
        </w:rPr>
      </w:pPr>
      <w:r>
        <w:rPr>
          <w:lang w:val="en-GB"/>
        </w:rPr>
        <w:t xml:space="preserve">November 19, 2020 </w:t>
      </w:r>
    </w:p>
    <w:p w14:paraId="478FE218" w14:textId="2FB20ACC" w:rsidR="001719B4" w:rsidRDefault="001719B4" w:rsidP="00B832A7">
      <w:pPr>
        <w:pStyle w:val="ListParagraph"/>
        <w:numPr>
          <w:ilvl w:val="0"/>
          <w:numId w:val="38"/>
        </w:numPr>
        <w:rPr>
          <w:lang w:val="en-GB"/>
        </w:rPr>
      </w:pPr>
      <w:r>
        <w:rPr>
          <w:lang w:val="en-GB"/>
        </w:rPr>
        <w:t xml:space="preserve">December 17, 2020 </w:t>
      </w:r>
    </w:p>
    <w:p w14:paraId="5C54EE2D" w14:textId="77777777" w:rsidR="00A31E52" w:rsidRDefault="00A31E52" w:rsidP="00A31E52">
      <w:pPr>
        <w:pStyle w:val="ListParagraph"/>
        <w:rPr>
          <w:lang w:val="en-GB"/>
        </w:rPr>
      </w:pPr>
    </w:p>
    <w:p w14:paraId="6B527F2B" w14:textId="77777777" w:rsidR="001719B4" w:rsidRPr="00A31E52" w:rsidRDefault="001719B4" w:rsidP="00A31E52">
      <w:pPr>
        <w:pStyle w:val="Heading4"/>
        <w:rPr>
          <w:rStyle w:val="Emphasis"/>
          <w:sz w:val="24"/>
          <w:u w:val="single"/>
          <w:lang w:val="en-GB"/>
        </w:rPr>
      </w:pPr>
      <w:bookmarkStart w:id="366" w:name="_Toc27393935"/>
      <w:r w:rsidRPr="00A31E52">
        <w:rPr>
          <w:rStyle w:val="Emphasis"/>
          <w:sz w:val="24"/>
          <w:u w:val="single"/>
          <w:lang w:val="en-GB"/>
        </w:rPr>
        <w:t>Conferences (Case, Settlement and Trial Management)</w:t>
      </w:r>
      <w:bookmarkEnd w:id="366"/>
      <w:r w:rsidRPr="00A31E52">
        <w:rPr>
          <w:rStyle w:val="Emphasis"/>
          <w:sz w:val="24"/>
          <w:u w:val="single"/>
          <w:lang w:val="en-GB"/>
        </w:rPr>
        <w:t xml:space="preserve"> </w:t>
      </w:r>
    </w:p>
    <w:p w14:paraId="56E57C3F" w14:textId="77777777" w:rsidR="00B832A7" w:rsidRPr="00B832A7" w:rsidRDefault="001719B4" w:rsidP="001719B4">
      <w:pPr>
        <w:pStyle w:val="ListBullet2"/>
        <w:numPr>
          <w:ilvl w:val="0"/>
          <w:numId w:val="45"/>
        </w:numPr>
        <w:rPr>
          <w:rFonts w:cs="Arial"/>
          <w:lang w:val="en-US"/>
        </w:rPr>
      </w:pPr>
      <w:bookmarkStart w:id="367" w:name="_CAYUGA_CONTINUED"/>
      <w:bookmarkEnd w:id="367"/>
      <w:r>
        <w:rPr>
          <w:rFonts w:cs="Arial"/>
          <w:lang w:val="en-US"/>
        </w:rPr>
        <w:t xml:space="preserve">All conferences are booked through the Trial Coordinator.  </w:t>
      </w:r>
    </w:p>
    <w:p w14:paraId="3CDC5ED2" w14:textId="77777777" w:rsidR="00611C2F" w:rsidRPr="009F44E9" w:rsidRDefault="00325A54" w:rsidP="00910838">
      <w:pPr>
        <w:pStyle w:val="Heading4"/>
      </w:pPr>
      <w:bookmarkStart w:id="368" w:name="_Toc27393936"/>
      <w:r>
        <w:t>Family Long Trials (</w:t>
      </w:r>
      <w:r w:rsidR="00134DF7">
        <w:t>Trial over 15 Days i</w:t>
      </w:r>
      <w:r w:rsidR="00EB6281" w:rsidRPr="009F44E9">
        <w:t>n Length)</w:t>
      </w:r>
      <w:bookmarkEnd w:id="368"/>
    </w:p>
    <w:p w14:paraId="6D2E6146" w14:textId="77777777" w:rsidR="00611C2F" w:rsidRPr="002972A8" w:rsidRDefault="00E70E0C" w:rsidP="00B832A7">
      <w:pPr>
        <w:pStyle w:val="ListBullet2"/>
        <w:numPr>
          <w:ilvl w:val="0"/>
          <w:numId w:val="27"/>
        </w:numPr>
        <w:rPr>
          <w:rFonts w:cs="Arial"/>
        </w:rPr>
      </w:pPr>
      <w:r>
        <w:rPr>
          <w:rFonts w:cs="Arial"/>
        </w:rPr>
        <w:t xml:space="preserve">March </w:t>
      </w:r>
      <w:r w:rsidR="001719B4">
        <w:rPr>
          <w:rFonts w:cs="Arial"/>
        </w:rPr>
        <w:t xml:space="preserve">23, 2020 </w:t>
      </w:r>
    </w:p>
    <w:p w14:paraId="2756A31B" w14:textId="77777777" w:rsidR="00611C2F" w:rsidRPr="002972A8" w:rsidRDefault="00E70E0C" w:rsidP="00B832A7">
      <w:pPr>
        <w:pStyle w:val="ListBullet2"/>
        <w:numPr>
          <w:ilvl w:val="0"/>
          <w:numId w:val="27"/>
        </w:numPr>
        <w:rPr>
          <w:rFonts w:cs="Arial"/>
        </w:rPr>
      </w:pPr>
      <w:r>
        <w:rPr>
          <w:rFonts w:cs="Arial"/>
        </w:rPr>
        <w:t xml:space="preserve">October </w:t>
      </w:r>
      <w:r w:rsidR="001719B4">
        <w:rPr>
          <w:rFonts w:cs="Arial"/>
        </w:rPr>
        <w:t>5, 2020</w:t>
      </w:r>
    </w:p>
    <w:sectPr w:rsidR="00611C2F" w:rsidRPr="002972A8" w:rsidSect="003B7DD4">
      <w:headerReference w:type="even" r:id="rId20"/>
      <w:headerReference w:type="default" r:id="rId21"/>
      <w:headerReference w:type="first" r:id="rId22"/>
      <w:endnotePr>
        <w:numFmt w:val="decimal"/>
      </w:endnotePr>
      <w:pgSz w:w="12240" w:h="15840"/>
      <w:pgMar w:top="1080" w:right="1134" w:bottom="28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17139" w14:textId="77777777" w:rsidR="002D02FB" w:rsidRDefault="002D02FB">
      <w:r>
        <w:separator/>
      </w:r>
    </w:p>
  </w:endnote>
  <w:endnote w:type="continuationSeparator" w:id="0">
    <w:p w14:paraId="60B83F39" w14:textId="77777777" w:rsidR="002D02FB" w:rsidRDefault="002D0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8D94E" w14:textId="77777777" w:rsidR="002D02FB" w:rsidRDefault="002D02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660CA" w14:textId="77777777" w:rsidR="002D02FB" w:rsidRDefault="002D02FB" w:rsidP="006C5CAB">
    <w:pPr>
      <w:pStyle w:val="Footer"/>
    </w:pPr>
    <w:r>
      <w:fldChar w:fldCharType="begin"/>
    </w:r>
    <w:r>
      <w:instrText xml:space="preserve"> PAGE   \* MERGEFORMAT </w:instrText>
    </w:r>
    <w:r>
      <w:fldChar w:fldCharType="separate"/>
    </w:r>
    <w:r>
      <w:rPr>
        <w:noProof/>
      </w:rPr>
      <w:t>10</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5D757" w14:textId="77777777" w:rsidR="002D02FB" w:rsidRDefault="002D0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60384" w14:textId="77777777" w:rsidR="002D02FB" w:rsidRDefault="002D02FB">
      <w:r>
        <w:separator/>
      </w:r>
    </w:p>
  </w:footnote>
  <w:footnote w:type="continuationSeparator" w:id="0">
    <w:p w14:paraId="09B83FF4" w14:textId="77777777" w:rsidR="002D02FB" w:rsidRDefault="002D0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70677" w14:textId="77777777" w:rsidR="002D02FB" w:rsidRDefault="002D02FB" w:rsidP="00AD682C">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436FAF5D" w14:textId="77777777" w:rsidR="002D02FB" w:rsidRDefault="002D02FB" w:rsidP="00AD68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518B3" w14:textId="77777777" w:rsidR="002D02FB" w:rsidRPr="006C5CAB" w:rsidRDefault="002D02FB" w:rsidP="00AD682C">
    <w:pPr>
      <w:pStyle w:val="Header"/>
    </w:pPr>
    <w:r w:rsidRPr="006C5CAB">
      <w:t>Central South Regional Cal</w:t>
    </w:r>
    <w:r>
      <w:t>endar – January to December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26C12" w14:textId="77777777" w:rsidR="002D02FB" w:rsidRDefault="002D02F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E6D88" w14:textId="77777777" w:rsidR="002D02FB" w:rsidRDefault="002D02FB" w:rsidP="00AD682C">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79FCE075" w14:textId="77777777" w:rsidR="002D02FB" w:rsidRDefault="002D02FB" w:rsidP="00AD682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02198" w14:textId="77777777" w:rsidR="002D02FB" w:rsidRPr="00AD682C" w:rsidRDefault="002D02FB" w:rsidP="00AD682C">
    <w:pPr>
      <w:pStyle w:val="Header"/>
    </w:pPr>
    <w:r w:rsidRPr="00AD682C">
      <w:t>Central South Regional Cale</w:t>
    </w:r>
    <w:r>
      <w:t>ndar</w:t>
    </w:r>
    <w:r>
      <w:tab/>
      <w:t xml:space="preserve"> - January to December 2020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55A0A" w14:textId="77777777" w:rsidR="002D02FB" w:rsidRDefault="002D02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3D06"/>
    <w:multiLevelType w:val="hybridMultilevel"/>
    <w:tmpl w:val="B0CAD5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0538D2"/>
    <w:multiLevelType w:val="hybridMultilevel"/>
    <w:tmpl w:val="2ADEEF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5B12E9"/>
    <w:multiLevelType w:val="hybridMultilevel"/>
    <w:tmpl w:val="20BAFC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9204987"/>
    <w:multiLevelType w:val="hybridMultilevel"/>
    <w:tmpl w:val="5C98B4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96C2061"/>
    <w:multiLevelType w:val="hybridMultilevel"/>
    <w:tmpl w:val="C0E218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9A07718"/>
    <w:multiLevelType w:val="hybridMultilevel"/>
    <w:tmpl w:val="65BE90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BAB57DF"/>
    <w:multiLevelType w:val="hybridMultilevel"/>
    <w:tmpl w:val="81FE57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37A6FA0"/>
    <w:multiLevelType w:val="hybridMultilevel"/>
    <w:tmpl w:val="2BB410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3DC1134"/>
    <w:multiLevelType w:val="hybridMultilevel"/>
    <w:tmpl w:val="D5DE3B9A"/>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165B4B34"/>
    <w:multiLevelType w:val="hybridMultilevel"/>
    <w:tmpl w:val="8BC817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D230C3F"/>
    <w:multiLevelType w:val="hybridMultilevel"/>
    <w:tmpl w:val="FE4C3D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EF974EC"/>
    <w:multiLevelType w:val="hybridMultilevel"/>
    <w:tmpl w:val="C16037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F1B7786"/>
    <w:multiLevelType w:val="hybridMultilevel"/>
    <w:tmpl w:val="2EE08C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35D52CD"/>
    <w:multiLevelType w:val="hybridMultilevel"/>
    <w:tmpl w:val="AD669E90"/>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4" w15:restartNumberingAfterBreak="0">
    <w:nsid w:val="241F6CBA"/>
    <w:multiLevelType w:val="hybridMultilevel"/>
    <w:tmpl w:val="F0FA37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4A457B4"/>
    <w:multiLevelType w:val="hybridMultilevel"/>
    <w:tmpl w:val="6A640D0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27367419"/>
    <w:multiLevelType w:val="hybridMultilevel"/>
    <w:tmpl w:val="471ECD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8E341CD"/>
    <w:multiLevelType w:val="hybridMultilevel"/>
    <w:tmpl w:val="131803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3F44509"/>
    <w:multiLevelType w:val="hybridMultilevel"/>
    <w:tmpl w:val="3D7C46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751520C"/>
    <w:multiLevelType w:val="hybridMultilevel"/>
    <w:tmpl w:val="9BEE8B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A883E22"/>
    <w:multiLevelType w:val="hybridMultilevel"/>
    <w:tmpl w:val="C0CCEE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ABE3C60"/>
    <w:multiLevelType w:val="hybridMultilevel"/>
    <w:tmpl w:val="CE926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C500778"/>
    <w:multiLevelType w:val="hybridMultilevel"/>
    <w:tmpl w:val="61880A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03C7E7F"/>
    <w:multiLevelType w:val="hybridMultilevel"/>
    <w:tmpl w:val="2B2ECA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20612C6"/>
    <w:multiLevelType w:val="singleLevel"/>
    <w:tmpl w:val="2FFA14CE"/>
    <w:lvl w:ilvl="0">
      <w:start w:val="1"/>
      <w:numFmt w:val="bullet"/>
      <w:pStyle w:val="Style2"/>
      <w:lvlText w:val=""/>
      <w:lvlJc w:val="left"/>
      <w:pPr>
        <w:tabs>
          <w:tab w:val="num" w:pos="360"/>
        </w:tabs>
        <w:ind w:left="360" w:hanging="360"/>
      </w:pPr>
      <w:rPr>
        <w:rFonts w:ascii="Wingdings" w:hAnsi="Wingdings" w:hint="default"/>
      </w:rPr>
    </w:lvl>
  </w:abstractNum>
  <w:abstractNum w:abstractNumId="25" w15:restartNumberingAfterBreak="0">
    <w:nsid w:val="47C46582"/>
    <w:multiLevelType w:val="hybridMultilevel"/>
    <w:tmpl w:val="F41C65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95A387C"/>
    <w:multiLevelType w:val="hybridMultilevel"/>
    <w:tmpl w:val="532C16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9EC1E43"/>
    <w:multiLevelType w:val="hybridMultilevel"/>
    <w:tmpl w:val="49665E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A9A4498"/>
    <w:multiLevelType w:val="hybridMultilevel"/>
    <w:tmpl w:val="964C5F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AB429E7"/>
    <w:multiLevelType w:val="hybridMultilevel"/>
    <w:tmpl w:val="6D1A14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0010F59"/>
    <w:multiLevelType w:val="hybridMultilevel"/>
    <w:tmpl w:val="DF1A97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2DB7540"/>
    <w:multiLevelType w:val="hybridMultilevel"/>
    <w:tmpl w:val="0D5A91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5514431"/>
    <w:multiLevelType w:val="hybridMultilevel"/>
    <w:tmpl w:val="907676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898080D"/>
    <w:multiLevelType w:val="hybridMultilevel"/>
    <w:tmpl w:val="FDAC59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C020028"/>
    <w:multiLevelType w:val="hybridMultilevel"/>
    <w:tmpl w:val="489029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C770564"/>
    <w:multiLevelType w:val="hybridMultilevel"/>
    <w:tmpl w:val="6B3A0CF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0BD6BE8"/>
    <w:multiLevelType w:val="hybridMultilevel"/>
    <w:tmpl w:val="D026DA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0EC1544"/>
    <w:multiLevelType w:val="hybridMultilevel"/>
    <w:tmpl w:val="16984A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39A4B9F"/>
    <w:multiLevelType w:val="hybridMultilevel"/>
    <w:tmpl w:val="CFB86C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4FF601E"/>
    <w:multiLevelType w:val="hybridMultilevel"/>
    <w:tmpl w:val="4CC6D4E0"/>
    <w:lvl w:ilvl="0" w:tplc="3CD085D4">
      <w:start w:val="1"/>
      <w:numFmt w:val="bullet"/>
      <w:pStyle w:val="ListBullet2"/>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7352A37"/>
    <w:multiLevelType w:val="hybridMultilevel"/>
    <w:tmpl w:val="711499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9CB6FA9"/>
    <w:multiLevelType w:val="hybridMultilevel"/>
    <w:tmpl w:val="EE7805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06231FD"/>
    <w:multiLevelType w:val="hybridMultilevel"/>
    <w:tmpl w:val="F0EAD7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08C6A5D"/>
    <w:multiLevelType w:val="hybridMultilevel"/>
    <w:tmpl w:val="815AE9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39564C1"/>
    <w:multiLevelType w:val="hybridMultilevel"/>
    <w:tmpl w:val="123CE4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DD35C90"/>
    <w:multiLevelType w:val="hybridMultilevel"/>
    <w:tmpl w:val="7DC8D6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4"/>
  </w:num>
  <w:num w:numId="2">
    <w:abstractNumId w:val="37"/>
  </w:num>
  <w:num w:numId="3">
    <w:abstractNumId w:val="45"/>
  </w:num>
  <w:num w:numId="4">
    <w:abstractNumId w:val="11"/>
  </w:num>
  <w:num w:numId="5">
    <w:abstractNumId w:val="32"/>
  </w:num>
  <w:num w:numId="6">
    <w:abstractNumId w:val="25"/>
  </w:num>
  <w:num w:numId="7">
    <w:abstractNumId w:val="16"/>
  </w:num>
  <w:num w:numId="8">
    <w:abstractNumId w:val="10"/>
  </w:num>
  <w:num w:numId="9">
    <w:abstractNumId w:val="4"/>
  </w:num>
  <w:num w:numId="10">
    <w:abstractNumId w:val="28"/>
  </w:num>
  <w:num w:numId="11">
    <w:abstractNumId w:val="38"/>
  </w:num>
  <w:num w:numId="12">
    <w:abstractNumId w:val="5"/>
  </w:num>
  <w:num w:numId="13">
    <w:abstractNumId w:val="3"/>
  </w:num>
  <w:num w:numId="14">
    <w:abstractNumId w:val="31"/>
  </w:num>
  <w:num w:numId="15">
    <w:abstractNumId w:val="2"/>
  </w:num>
  <w:num w:numId="16">
    <w:abstractNumId w:val="23"/>
  </w:num>
  <w:num w:numId="17">
    <w:abstractNumId w:val="41"/>
  </w:num>
  <w:num w:numId="18">
    <w:abstractNumId w:val="6"/>
  </w:num>
  <w:num w:numId="19">
    <w:abstractNumId w:val="7"/>
  </w:num>
  <w:num w:numId="20">
    <w:abstractNumId w:val="0"/>
  </w:num>
  <w:num w:numId="21">
    <w:abstractNumId w:val="30"/>
  </w:num>
  <w:num w:numId="22">
    <w:abstractNumId w:val="44"/>
  </w:num>
  <w:num w:numId="23">
    <w:abstractNumId w:val="33"/>
  </w:num>
  <w:num w:numId="24">
    <w:abstractNumId w:val="21"/>
  </w:num>
  <w:num w:numId="25">
    <w:abstractNumId w:val="9"/>
  </w:num>
  <w:num w:numId="26">
    <w:abstractNumId w:val="22"/>
  </w:num>
  <w:num w:numId="27">
    <w:abstractNumId w:val="19"/>
  </w:num>
  <w:num w:numId="28">
    <w:abstractNumId w:val="39"/>
  </w:num>
  <w:num w:numId="29">
    <w:abstractNumId w:val="35"/>
  </w:num>
  <w:num w:numId="30">
    <w:abstractNumId w:val="40"/>
  </w:num>
  <w:num w:numId="31">
    <w:abstractNumId w:val="42"/>
  </w:num>
  <w:num w:numId="32">
    <w:abstractNumId w:val="26"/>
  </w:num>
  <w:num w:numId="33">
    <w:abstractNumId w:val="14"/>
  </w:num>
  <w:num w:numId="34">
    <w:abstractNumId w:val="34"/>
  </w:num>
  <w:num w:numId="35">
    <w:abstractNumId w:val="8"/>
  </w:num>
  <w:num w:numId="36">
    <w:abstractNumId w:val="29"/>
  </w:num>
  <w:num w:numId="37">
    <w:abstractNumId w:val="20"/>
  </w:num>
  <w:num w:numId="38">
    <w:abstractNumId w:val="43"/>
  </w:num>
  <w:num w:numId="39">
    <w:abstractNumId w:val="18"/>
  </w:num>
  <w:num w:numId="40">
    <w:abstractNumId w:val="27"/>
  </w:num>
  <w:num w:numId="41">
    <w:abstractNumId w:val="1"/>
  </w:num>
  <w:num w:numId="42">
    <w:abstractNumId w:val="15"/>
  </w:num>
  <w:num w:numId="43">
    <w:abstractNumId w:val="36"/>
  </w:num>
  <w:num w:numId="44">
    <w:abstractNumId w:val="12"/>
  </w:num>
  <w:num w:numId="45">
    <w:abstractNumId w:val="13"/>
  </w:num>
  <w:num w:numId="46">
    <w:abstractNumId w:val="1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SortMethod w:val="0000"/>
  <w:defaultTabStop w:val="851"/>
  <w:doNotHyphenateCaps/>
  <w:displayHorizontalDrawingGridEvery w:val="0"/>
  <w:displayVerticalDrawingGridEvery w:val="0"/>
  <w:doNotUseMarginsForDrawingGridOrigin/>
  <w:doNotShadeFormData/>
  <w:noPunctuationKerning/>
  <w:characterSpacingControl w:val="doNotCompress"/>
  <w:hdrShapeDefaults>
    <o:shapedefaults v:ext="edit" spidmax="552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D2F"/>
    <w:rsid w:val="0002030B"/>
    <w:rsid w:val="0002291A"/>
    <w:rsid w:val="000240FA"/>
    <w:rsid w:val="00025380"/>
    <w:rsid w:val="00034476"/>
    <w:rsid w:val="00034D8E"/>
    <w:rsid w:val="0004357D"/>
    <w:rsid w:val="00043AD9"/>
    <w:rsid w:val="00045825"/>
    <w:rsid w:val="0005378C"/>
    <w:rsid w:val="0006231B"/>
    <w:rsid w:val="00066022"/>
    <w:rsid w:val="00071707"/>
    <w:rsid w:val="00074066"/>
    <w:rsid w:val="00080272"/>
    <w:rsid w:val="000810DF"/>
    <w:rsid w:val="00087153"/>
    <w:rsid w:val="00087FF0"/>
    <w:rsid w:val="000A0BBC"/>
    <w:rsid w:val="000A49DE"/>
    <w:rsid w:val="000A57EF"/>
    <w:rsid w:val="000B5D9E"/>
    <w:rsid w:val="000B6C50"/>
    <w:rsid w:val="000C5A96"/>
    <w:rsid w:val="000C6A57"/>
    <w:rsid w:val="000D1F64"/>
    <w:rsid w:val="000D2BF3"/>
    <w:rsid w:val="000D59E5"/>
    <w:rsid w:val="000D78C9"/>
    <w:rsid w:val="000E276D"/>
    <w:rsid w:val="000E38D4"/>
    <w:rsid w:val="000E54C9"/>
    <w:rsid w:val="000E57C3"/>
    <w:rsid w:val="00102BDB"/>
    <w:rsid w:val="001068CE"/>
    <w:rsid w:val="00111050"/>
    <w:rsid w:val="00113437"/>
    <w:rsid w:val="001163C6"/>
    <w:rsid w:val="001175FA"/>
    <w:rsid w:val="00117A1B"/>
    <w:rsid w:val="00125DD7"/>
    <w:rsid w:val="0013012C"/>
    <w:rsid w:val="00130AFD"/>
    <w:rsid w:val="00133713"/>
    <w:rsid w:val="00134DF7"/>
    <w:rsid w:val="001357A0"/>
    <w:rsid w:val="00135C77"/>
    <w:rsid w:val="001449E4"/>
    <w:rsid w:val="0014660B"/>
    <w:rsid w:val="001516FF"/>
    <w:rsid w:val="00152D2F"/>
    <w:rsid w:val="00155743"/>
    <w:rsid w:val="00162C4D"/>
    <w:rsid w:val="001641D3"/>
    <w:rsid w:val="00164CB3"/>
    <w:rsid w:val="001719B4"/>
    <w:rsid w:val="00173322"/>
    <w:rsid w:val="00177532"/>
    <w:rsid w:val="00181F89"/>
    <w:rsid w:val="00186E1A"/>
    <w:rsid w:val="00187502"/>
    <w:rsid w:val="00191286"/>
    <w:rsid w:val="00191782"/>
    <w:rsid w:val="001A2CF0"/>
    <w:rsid w:val="001B07B3"/>
    <w:rsid w:val="001B295E"/>
    <w:rsid w:val="001B6724"/>
    <w:rsid w:val="001C027B"/>
    <w:rsid w:val="001C0345"/>
    <w:rsid w:val="001C11CC"/>
    <w:rsid w:val="001E3DF4"/>
    <w:rsid w:val="001E4297"/>
    <w:rsid w:val="001E6AF3"/>
    <w:rsid w:val="001E769A"/>
    <w:rsid w:val="001F202D"/>
    <w:rsid w:val="001F6956"/>
    <w:rsid w:val="002059A2"/>
    <w:rsid w:val="002070B1"/>
    <w:rsid w:val="00207DF0"/>
    <w:rsid w:val="00221CA6"/>
    <w:rsid w:val="0022595F"/>
    <w:rsid w:val="002420C2"/>
    <w:rsid w:val="00242757"/>
    <w:rsid w:val="002523BD"/>
    <w:rsid w:val="002552F7"/>
    <w:rsid w:val="0025558A"/>
    <w:rsid w:val="00261A50"/>
    <w:rsid w:val="00263A24"/>
    <w:rsid w:val="00276CF2"/>
    <w:rsid w:val="00294EA7"/>
    <w:rsid w:val="002969F4"/>
    <w:rsid w:val="002972A8"/>
    <w:rsid w:val="00297E11"/>
    <w:rsid w:val="002A2F01"/>
    <w:rsid w:val="002A34D0"/>
    <w:rsid w:val="002A593F"/>
    <w:rsid w:val="002A689F"/>
    <w:rsid w:val="002B3293"/>
    <w:rsid w:val="002D02FB"/>
    <w:rsid w:val="002D0764"/>
    <w:rsid w:val="002D6C22"/>
    <w:rsid w:val="002F096A"/>
    <w:rsid w:val="002F1418"/>
    <w:rsid w:val="002F72EB"/>
    <w:rsid w:val="002F7D70"/>
    <w:rsid w:val="00303DA4"/>
    <w:rsid w:val="00304FAA"/>
    <w:rsid w:val="0030636F"/>
    <w:rsid w:val="00311A39"/>
    <w:rsid w:val="00325A54"/>
    <w:rsid w:val="00327B88"/>
    <w:rsid w:val="00332345"/>
    <w:rsid w:val="00333261"/>
    <w:rsid w:val="00334A56"/>
    <w:rsid w:val="00337347"/>
    <w:rsid w:val="003500C7"/>
    <w:rsid w:val="003614F1"/>
    <w:rsid w:val="0036296F"/>
    <w:rsid w:val="00362C71"/>
    <w:rsid w:val="00364C25"/>
    <w:rsid w:val="00364CFC"/>
    <w:rsid w:val="00370F5B"/>
    <w:rsid w:val="0037268E"/>
    <w:rsid w:val="00375415"/>
    <w:rsid w:val="00377A05"/>
    <w:rsid w:val="00377AD4"/>
    <w:rsid w:val="00383D4C"/>
    <w:rsid w:val="00391C04"/>
    <w:rsid w:val="00394B4C"/>
    <w:rsid w:val="00394FB8"/>
    <w:rsid w:val="003A1CE0"/>
    <w:rsid w:val="003A7F89"/>
    <w:rsid w:val="003B17E2"/>
    <w:rsid w:val="003B4C4E"/>
    <w:rsid w:val="003B7DD4"/>
    <w:rsid w:val="003D662B"/>
    <w:rsid w:val="003E182E"/>
    <w:rsid w:val="003E3ABB"/>
    <w:rsid w:val="003E7B49"/>
    <w:rsid w:val="003F2756"/>
    <w:rsid w:val="003F3255"/>
    <w:rsid w:val="003F3F78"/>
    <w:rsid w:val="00401837"/>
    <w:rsid w:val="0040517F"/>
    <w:rsid w:val="0041501B"/>
    <w:rsid w:val="004153B1"/>
    <w:rsid w:val="00425669"/>
    <w:rsid w:val="00425A99"/>
    <w:rsid w:val="004311E6"/>
    <w:rsid w:val="0043129A"/>
    <w:rsid w:val="00433E52"/>
    <w:rsid w:val="004445CA"/>
    <w:rsid w:val="004539A8"/>
    <w:rsid w:val="00473F30"/>
    <w:rsid w:val="004761FD"/>
    <w:rsid w:val="004819C6"/>
    <w:rsid w:val="004872EC"/>
    <w:rsid w:val="00494A5F"/>
    <w:rsid w:val="004A2115"/>
    <w:rsid w:val="004B3321"/>
    <w:rsid w:val="004B42AC"/>
    <w:rsid w:val="004B5F17"/>
    <w:rsid w:val="004B605B"/>
    <w:rsid w:val="004B7A3E"/>
    <w:rsid w:val="004C35B2"/>
    <w:rsid w:val="004D1FAA"/>
    <w:rsid w:val="004D4E52"/>
    <w:rsid w:val="004D5CBA"/>
    <w:rsid w:val="004D6AF8"/>
    <w:rsid w:val="004D7AB5"/>
    <w:rsid w:val="004E1B8E"/>
    <w:rsid w:val="004E2EF5"/>
    <w:rsid w:val="004E4023"/>
    <w:rsid w:val="004F0DF5"/>
    <w:rsid w:val="00502063"/>
    <w:rsid w:val="0050388E"/>
    <w:rsid w:val="005132E1"/>
    <w:rsid w:val="00526284"/>
    <w:rsid w:val="00526766"/>
    <w:rsid w:val="00526ABF"/>
    <w:rsid w:val="005304B4"/>
    <w:rsid w:val="00531B28"/>
    <w:rsid w:val="00546151"/>
    <w:rsid w:val="00554F0A"/>
    <w:rsid w:val="00564FD6"/>
    <w:rsid w:val="00565E59"/>
    <w:rsid w:val="00567C1C"/>
    <w:rsid w:val="00570724"/>
    <w:rsid w:val="00575FFC"/>
    <w:rsid w:val="00576E97"/>
    <w:rsid w:val="0058322A"/>
    <w:rsid w:val="00584428"/>
    <w:rsid w:val="0059016D"/>
    <w:rsid w:val="0059485E"/>
    <w:rsid w:val="00595958"/>
    <w:rsid w:val="005A2E22"/>
    <w:rsid w:val="005A58A1"/>
    <w:rsid w:val="005B0420"/>
    <w:rsid w:val="005B149F"/>
    <w:rsid w:val="005B3259"/>
    <w:rsid w:val="005B7B84"/>
    <w:rsid w:val="005C4C8D"/>
    <w:rsid w:val="005C559A"/>
    <w:rsid w:val="005D6273"/>
    <w:rsid w:val="005E009D"/>
    <w:rsid w:val="005E65D4"/>
    <w:rsid w:val="005F0ED1"/>
    <w:rsid w:val="005F3B84"/>
    <w:rsid w:val="005F565C"/>
    <w:rsid w:val="005F6F32"/>
    <w:rsid w:val="00605A40"/>
    <w:rsid w:val="00611C2F"/>
    <w:rsid w:val="00613EE7"/>
    <w:rsid w:val="00624041"/>
    <w:rsid w:val="006268EA"/>
    <w:rsid w:val="00632796"/>
    <w:rsid w:val="00641CD0"/>
    <w:rsid w:val="00643F9D"/>
    <w:rsid w:val="0064458A"/>
    <w:rsid w:val="00644F19"/>
    <w:rsid w:val="006604DD"/>
    <w:rsid w:val="00662984"/>
    <w:rsid w:val="00672BE1"/>
    <w:rsid w:val="00672ECF"/>
    <w:rsid w:val="006810B1"/>
    <w:rsid w:val="00681240"/>
    <w:rsid w:val="0068216E"/>
    <w:rsid w:val="00690B06"/>
    <w:rsid w:val="00695645"/>
    <w:rsid w:val="006A2426"/>
    <w:rsid w:val="006A62C7"/>
    <w:rsid w:val="006C5CAB"/>
    <w:rsid w:val="006D2653"/>
    <w:rsid w:val="006D646F"/>
    <w:rsid w:val="006D6A67"/>
    <w:rsid w:val="006E54DC"/>
    <w:rsid w:val="006E5506"/>
    <w:rsid w:val="006E65E0"/>
    <w:rsid w:val="006E71F3"/>
    <w:rsid w:val="006F1967"/>
    <w:rsid w:val="006F48BC"/>
    <w:rsid w:val="006F4A59"/>
    <w:rsid w:val="007069DD"/>
    <w:rsid w:val="00706CF6"/>
    <w:rsid w:val="00707343"/>
    <w:rsid w:val="00712D85"/>
    <w:rsid w:val="00712FDC"/>
    <w:rsid w:val="00714F6A"/>
    <w:rsid w:val="00720B9F"/>
    <w:rsid w:val="00722B63"/>
    <w:rsid w:val="00722BE7"/>
    <w:rsid w:val="007234D6"/>
    <w:rsid w:val="007312EC"/>
    <w:rsid w:val="00751BD1"/>
    <w:rsid w:val="00755AD2"/>
    <w:rsid w:val="0076128F"/>
    <w:rsid w:val="00762FFE"/>
    <w:rsid w:val="007804AC"/>
    <w:rsid w:val="00797CB0"/>
    <w:rsid w:val="007A0B07"/>
    <w:rsid w:val="007A1F8A"/>
    <w:rsid w:val="007A2C1C"/>
    <w:rsid w:val="007B5146"/>
    <w:rsid w:val="007B550A"/>
    <w:rsid w:val="007B64D6"/>
    <w:rsid w:val="007D2013"/>
    <w:rsid w:val="007D35E0"/>
    <w:rsid w:val="007D400F"/>
    <w:rsid w:val="007E16A2"/>
    <w:rsid w:val="007E2944"/>
    <w:rsid w:val="007E740E"/>
    <w:rsid w:val="008035A5"/>
    <w:rsid w:val="00805DE6"/>
    <w:rsid w:val="00807E7D"/>
    <w:rsid w:val="008109FA"/>
    <w:rsid w:val="008147DA"/>
    <w:rsid w:val="00817244"/>
    <w:rsid w:val="0081794F"/>
    <w:rsid w:val="008208CC"/>
    <w:rsid w:val="0083668A"/>
    <w:rsid w:val="00840F19"/>
    <w:rsid w:val="00842F16"/>
    <w:rsid w:val="00845DB2"/>
    <w:rsid w:val="00846A77"/>
    <w:rsid w:val="0084729D"/>
    <w:rsid w:val="00852C02"/>
    <w:rsid w:val="008604B2"/>
    <w:rsid w:val="00861A80"/>
    <w:rsid w:val="00861F4B"/>
    <w:rsid w:val="008634E1"/>
    <w:rsid w:val="00865426"/>
    <w:rsid w:val="008660F6"/>
    <w:rsid w:val="008708F2"/>
    <w:rsid w:val="008774E5"/>
    <w:rsid w:val="00877BF1"/>
    <w:rsid w:val="00882E68"/>
    <w:rsid w:val="00887C5D"/>
    <w:rsid w:val="00896D74"/>
    <w:rsid w:val="008A0B9C"/>
    <w:rsid w:val="008A1485"/>
    <w:rsid w:val="008A2D5A"/>
    <w:rsid w:val="008A443F"/>
    <w:rsid w:val="008B3694"/>
    <w:rsid w:val="008C49D5"/>
    <w:rsid w:val="008C6785"/>
    <w:rsid w:val="008F775A"/>
    <w:rsid w:val="00901508"/>
    <w:rsid w:val="009017EA"/>
    <w:rsid w:val="00910838"/>
    <w:rsid w:val="00910C09"/>
    <w:rsid w:val="00910D3F"/>
    <w:rsid w:val="00912F81"/>
    <w:rsid w:val="00916BBE"/>
    <w:rsid w:val="00921B96"/>
    <w:rsid w:val="00927DAA"/>
    <w:rsid w:val="009321EF"/>
    <w:rsid w:val="00936F0A"/>
    <w:rsid w:val="009559DA"/>
    <w:rsid w:val="00967F25"/>
    <w:rsid w:val="009739BB"/>
    <w:rsid w:val="00977242"/>
    <w:rsid w:val="0097735F"/>
    <w:rsid w:val="00980430"/>
    <w:rsid w:val="00980C89"/>
    <w:rsid w:val="0098578A"/>
    <w:rsid w:val="00986DA7"/>
    <w:rsid w:val="00992859"/>
    <w:rsid w:val="009957BF"/>
    <w:rsid w:val="009A1FFD"/>
    <w:rsid w:val="009B1146"/>
    <w:rsid w:val="009B7946"/>
    <w:rsid w:val="009C089F"/>
    <w:rsid w:val="009C1808"/>
    <w:rsid w:val="009C4B61"/>
    <w:rsid w:val="009D2A8A"/>
    <w:rsid w:val="009E05F4"/>
    <w:rsid w:val="009E2271"/>
    <w:rsid w:val="009E627C"/>
    <w:rsid w:val="009E6E89"/>
    <w:rsid w:val="009F38C6"/>
    <w:rsid w:val="009F44E9"/>
    <w:rsid w:val="00A03FDC"/>
    <w:rsid w:val="00A051E0"/>
    <w:rsid w:val="00A11E98"/>
    <w:rsid w:val="00A1232F"/>
    <w:rsid w:val="00A1545A"/>
    <w:rsid w:val="00A16288"/>
    <w:rsid w:val="00A1662A"/>
    <w:rsid w:val="00A241CD"/>
    <w:rsid w:val="00A267AE"/>
    <w:rsid w:val="00A26E1E"/>
    <w:rsid w:val="00A30778"/>
    <w:rsid w:val="00A30C69"/>
    <w:rsid w:val="00A31E52"/>
    <w:rsid w:val="00A3715A"/>
    <w:rsid w:val="00A46C21"/>
    <w:rsid w:val="00A513FE"/>
    <w:rsid w:val="00A61083"/>
    <w:rsid w:val="00A630D5"/>
    <w:rsid w:val="00A633C5"/>
    <w:rsid w:val="00A666C1"/>
    <w:rsid w:val="00A678DD"/>
    <w:rsid w:val="00A70CD9"/>
    <w:rsid w:val="00A761EF"/>
    <w:rsid w:val="00A77BCC"/>
    <w:rsid w:val="00A81300"/>
    <w:rsid w:val="00A818D3"/>
    <w:rsid w:val="00A86FF9"/>
    <w:rsid w:val="00A92B23"/>
    <w:rsid w:val="00A947DA"/>
    <w:rsid w:val="00A95355"/>
    <w:rsid w:val="00AA3034"/>
    <w:rsid w:val="00AA4B89"/>
    <w:rsid w:val="00AA7EAD"/>
    <w:rsid w:val="00AB3EC5"/>
    <w:rsid w:val="00AB450D"/>
    <w:rsid w:val="00AB6108"/>
    <w:rsid w:val="00AC3E74"/>
    <w:rsid w:val="00AC5A11"/>
    <w:rsid w:val="00AC728E"/>
    <w:rsid w:val="00AD2181"/>
    <w:rsid w:val="00AD583E"/>
    <w:rsid w:val="00AD682C"/>
    <w:rsid w:val="00AD7030"/>
    <w:rsid w:val="00AD703D"/>
    <w:rsid w:val="00AE2E94"/>
    <w:rsid w:val="00AE7D55"/>
    <w:rsid w:val="00AF0E54"/>
    <w:rsid w:val="00AF49AE"/>
    <w:rsid w:val="00B06E25"/>
    <w:rsid w:val="00B13EFF"/>
    <w:rsid w:val="00B149D5"/>
    <w:rsid w:val="00B2227B"/>
    <w:rsid w:val="00B235AA"/>
    <w:rsid w:val="00B42269"/>
    <w:rsid w:val="00B47151"/>
    <w:rsid w:val="00B558E5"/>
    <w:rsid w:val="00B57343"/>
    <w:rsid w:val="00B62DD0"/>
    <w:rsid w:val="00B659E9"/>
    <w:rsid w:val="00B66583"/>
    <w:rsid w:val="00B66726"/>
    <w:rsid w:val="00B71C75"/>
    <w:rsid w:val="00B74428"/>
    <w:rsid w:val="00B77EA0"/>
    <w:rsid w:val="00B832A7"/>
    <w:rsid w:val="00B84F70"/>
    <w:rsid w:val="00B87A75"/>
    <w:rsid w:val="00B90243"/>
    <w:rsid w:val="00B91F5E"/>
    <w:rsid w:val="00BA1456"/>
    <w:rsid w:val="00BB0A6E"/>
    <w:rsid w:val="00BB1BF6"/>
    <w:rsid w:val="00BB2DBA"/>
    <w:rsid w:val="00BB7505"/>
    <w:rsid w:val="00BC0077"/>
    <w:rsid w:val="00BC0C31"/>
    <w:rsid w:val="00BC259E"/>
    <w:rsid w:val="00BD6B29"/>
    <w:rsid w:val="00BE3E48"/>
    <w:rsid w:val="00BF63B8"/>
    <w:rsid w:val="00C04EAA"/>
    <w:rsid w:val="00C10514"/>
    <w:rsid w:val="00C122C2"/>
    <w:rsid w:val="00C25938"/>
    <w:rsid w:val="00C31B1A"/>
    <w:rsid w:val="00C35AEF"/>
    <w:rsid w:val="00C40951"/>
    <w:rsid w:val="00C409A1"/>
    <w:rsid w:val="00C52DFA"/>
    <w:rsid w:val="00C54618"/>
    <w:rsid w:val="00C548E9"/>
    <w:rsid w:val="00C57ED3"/>
    <w:rsid w:val="00C624D2"/>
    <w:rsid w:val="00C74486"/>
    <w:rsid w:val="00C80D40"/>
    <w:rsid w:val="00C91D89"/>
    <w:rsid w:val="00C9373C"/>
    <w:rsid w:val="00CA3396"/>
    <w:rsid w:val="00CA52CE"/>
    <w:rsid w:val="00CA7FCE"/>
    <w:rsid w:val="00CB1570"/>
    <w:rsid w:val="00CB5B6E"/>
    <w:rsid w:val="00CB6E8B"/>
    <w:rsid w:val="00CC028A"/>
    <w:rsid w:val="00CC0B8B"/>
    <w:rsid w:val="00CD0C70"/>
    <w:rsid w:val="00CD3F9B"/>
    <w:rsid w:val="00CE6C92"/>
    <w:rsid w:val="00CF34BA"/>
    <w:rsid w:val="00D01F10"/>
    <w:rsid w:val="00D047CC"/>
    <w:rsid w:val="00D10969"/>
    <w:rsid w:val="00D10B9C"/>
    <w:rsid w:val="00D120AB"/>
    <w:rsid w:val="00D178C7"/>
    <w:rsid w:val="00D22647"/>
    <w:rsid w:val="00D26C98"/>
    <w:rsid w:val="00D314E8"/>
    <w:rsid w:val="00D4242F"/>
    <w:rsid w:val="00D47B50"/>
    <w:rsid w:val="00D47C2C"/>
    <w:rsid w:val="00D51863"/>
    <w:rsid w:val="00D54F19"/>
    <w:rsid w:val="00D60612"/>
    <w:rsid w:val="00D704C8"/>
    <w:rsid w:val="00D7461E"/>
    <w:rsid w:val="00D74C8A"/>
    <w:rsid w:val="00D77BF9"/>
    <w:rsid w:val="00D95BF2"/>
    <w:rsid w:val="00D96CE0"/>
    <w:rsid w:val="00DB19C2"/>
    <w:rsid w:val="00DB1E31"/>
    <w:rsid w:val="00DB520E"/>
    <w:rsid w:val="00DC4B9B"/>
    <w:rsid w:val="00DC5A54"/>
    <w:rsid w:val="00DD09DF"/>
    <w:rsid w:val="00DD5802"/>
    <w:rsid w:val="00DE0224"/>
    <w:rsid w:val="00DE42C1"/>
    <w:rsid w:val="00DE5D88"/>
    <w:rsid w:val="00E01CA8"/>
    <w:rsid w:val="00E12591"/>
    <w:rsid w:val="00E15E13"/>
    <w:rsid w:val="00E16AB8"/>
    <w:rsid w:val="00E2330F"/>
    <w:rsid w:val="00E239F7"/>
    <w:rsid w:val="00E25B9B"/>
    <w:rsid w:val="00E42B1C"/>
    <w:rsid w:val="00E51870"/>
    <w:rsid w:val="00E540FF"/>
    <w:rsid w:val="00E57542"/>
    <w:rsid w:val="00E629C1"/>
    <w:rsid w:val="00E65DAA"/>
    <w:rsid w:val="00E668DB"/>
    <w:rsid w:val="00E70AED"/>
    <w:rsid w:val="00E70E0C"/>
    <w:rsid w:val="00E71D81"/>
    <w:rsid w:val="00E726F2"/>
    <w:rsid w:val="00E746ED"/>
    <w:rsid w:val="00E77EDB"/>
    <w:rsid w:val="00E9144F"/>
    <w:rsid w:val="00EA29D7"/>
    <w:rsid w:val="00EA549A"/>
    <w:rsid w:val="00EA6938"/>
    <w:rsid w:val="00EB6281"/>
    <w:rsid w:val="00EB6471"/>
    <w:rsid w:val="00EC1CB8"/>
    <w:rsid w:val="00EE5A4C"/>
    <w:rsid w:val="00EE5B9D"/>
    <w:rsid w:val="00F04284"/>
    <w:rsid w:val="00F060DC"/>
    <w:rsid w:val="00F067F1"/>
    <w:rsid w:val="00F10D6D"/>
    <w:rsid w:val="00F10EBF"/>
    <w:rsid w:val="00F11CDF"/>
    <w:rsid w:val="00F13969"/>
    <w:rsid w:val="00F221DC"/>
    <w:rsid w:val="00F2351D"/>
    <w:rsid w:val="00F3444B"/>
    <w:rsid w:val="00F40588"/>
    <w:rsid w:val="00F40F84"/>
    <w:rsid w:val="00F43F4B"/>
    <w:rsid w:val="00F47271"/>
    <w:rsid w:val="00F56699"/>
    <w:rsid w:val="00F609EB"/>
    <w:rsid w:val="00F610F1"/>
    <w:rsid w:val="00F678FF"/>
    <w:rsid w:val="00F71EA2"/>
    <w:rsid w:val="00F735DF"/>
    <w:rsid w:val="00F74AFB"/>
    <w:rsid w:val="00F85374"/>
    <w:rsid w:val="00F92A6D"/>
    <w:rsid w:val="00FA03D5"/>
    <w:rsid w:val="00FA1264"/>
    <w:rsid w:val="00FA1FF4"/>
    <w:rsid w:val="00FA74E2"/>
    <w:rsid w:val="00FA79D9"/>
    <w:rsid w:val="00FB0230"/>
    <w:rsid w:val="00FD2C36"/>
    <w:rsid w:val="00FD78B6"/>
    <w:rsid w:val="00FF017B"/>
    <w:rsid w:val="00FF2359"/>
    <w:rsid w:val="00FF4AAE"/>
    <w:rsid w:val="00FF71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1185498C"/>
  <w15:docId w15:val="{038DDC5E-4C7C-450D-8685-35D9A0D5D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6C50"/>
    <w:pPr>
      <w:widowControl w:val="0"/>
    </w:pPr>
    <w:rPr>
      <w:sz w:val="22"/>
      <w:lang w:eastAsia="en-US"/>
    </w:rPr>
  </w:style>
  <w:style w:type="paragraph" w:styleId="Heading1">
    <w:name w:val="heading 1"/>
    <w:basedOn w:val="Normal"/>
    <w:next w:val="Normal"/>
    <w:qFormat/>
    <w:rsid w:val="000B6C50"/>
    <w:pPr>
      <w:keepNext/>
      <w:tabs>
        <w:tab w:val="center" w:pos="0"/>
        <w:tab w:val="left" w:pos="9360"/>
      </w:tabs>
      <w:spacing w:after="280"/>
      <w:jc w:val="center"/>
      <w:outlineLvl w:val="0"/>
    </w:pPr>
    <w:rPr>
      <w:rFonts w:ascii="Arial" w:hAnsi="Arial"/>
      <w:b/>
      <w:caps/>
      <w:sz w:val="36"/>
      <w:lang w:val="en-GB"/>
    </w:rPr>
  </w:style>
  <w:style w:type="paragraph" w:styleId="Heading2">
    <w:name w:val="heading 2"/>
    <w:basedOn w:val="Normal"/>
    <w:next w:val="Normal"/>
    <w:qFormat/>
    <w:rsid w:val="000B6C50"/>
    <w:pPr>
      <w:keepNext/>
      <w:tabs>
        <w:tab w:val="center" w:pos="4680"/>
        <w:tab w:val="left" w:pos="5040"/>
        <w:tab w:val="left" w:pos="5760"/>
        <w:tab w:val="left" w:pos="6480"/>
        <w:tab w:val="left" w:pos="7200"/>
        <w:tab w:val="left" w:pos="7920"/>
        <w:tab w:val="left" w:pos="8640"/>
        <w:tab w:val="left" w:pos="9360"/>
      </w:tabs>
      <w:spacing w:before="240" w:after="240" w:line="360" w:lineRule="auto"/>
      <w:contextualSpacing/>
      <w:jc w:val="center"/>
      <w:outlineLvl w:val="1"/>
    </w:pPr>
    <w:rPr>
      <w:rFonts w:ascii="Arial" w:hAnsi="Arial"/>
      <w:b/>
      <w:caps/>
      <w:sz w:val="32"/>
      <w:lang w:val="en-GB"/>
    </w:rPr>
  </w:style>
  <w:style w:type="paragraph" w:styleId="Heading3">
    <w:name w:val="heading 3"/>
    <w:basedOn w:val="Heading2"/>
    <w:next w:val="Normal"/>
    <w:link w:val="Heading3Char"/>
    <w:qFormat/>
    <w:rsid w:val="00681240"/>
    <w:pPr>
      <w:spacing w:before="0" w:after="0" w:line="240" w:lineRule="auto"/>
      <w:jc w:val="left"/>
      <w:outlineLvl w:val="2"/>
    </w:pPr>
    <w:rPr>
      <w:caps w:val="0"/>
      <w:sz w:val="28"/>
    </w:rPr>
  </w:style>
  <w:style w:type="paragraph" w:styleId="Heading4">
    <w:name w:val="heading 4"/>
    <w:basedOn w:val="CriminalCivilFamilyHeading"/>
    <w:next w:val="Normal"/>
    <w:qFormat/>
    <w:rsid w:val="00681240"/>
    <w:pPr>
      <w:spacing w:before="120" w:after="40"/>
      <w:outlineLvl w:val="3"/>
    </w:pPr>
    <w:rPr>
      <w:rFonts w:ascii="Arial" w:hAnsi="Arial"/>
      <w:b/>
      <w:sz w:val="24"/>
    </w:rPr>
  </w:style>
  <w:style w:type="paragraph" w:styleId="Heading5">
    <w:name w:val="heading 5"/>
    <w:basedOn w:val="Normal"/>
    <w:next w:val="Normal"/>
    <w:qFormat/>
    <w:rsid w:val="00A77BCC"/>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outlineLvl w:val="4"/>
    </w:pPr>
    <w:rPr>
      <w:i/>
      <w:sz w:val="20"/>
      <w:lang w:val="en-GB"/>
    </w:rPr>
  </w:style>
  <w:style w:type="paragraph" w:styleId="Heading6">
    <w:name w:val="heading 6"/>
    <w:basedOn w:val="Normal"/>
    <w:next w:val="Normal"/>
    <w:qFormat/>
    <w:rsid w:val="00A77BCC"/>
    <w:pPr>
      <w:keepNext/>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outlineLvl w:val="5"/>
    </w:pPr>
    <w:rPr>
      <w:i/>
      <w:sz w:val="20"/>
      <w:lang w:val="en-GB"/>
    </w:rPr>
  </w:style>
  <w:style w:type="paragraph" w:styleId="Heading7">
    <w:name w:val="heading 7"/>
    <w:basedOn w:val="Normal"/>
    <w:next w:val="Normal"/>
    <w:qFormat/>
    <w:rsid w:val="00A77BCC"/>
    <w:pPr>
      <w:keepNext/>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outlineLvl w:val="6"/>
    </w:pPr>
    <w:rPr>
      <w:b/>
      <w:i/>
      <w:sz w:val="20"/>
      <w:lang w:val="en-GB"/>
    </w:rPr>
  </w:style>
  <w:style w:type="paragraph" w:styleId="Heading8">
    <w:name w:val="heading 8"/>
    <w:basedOn w:val="Normal"/>
    <w:next w:val="Normal"/>
    <w:qFormat/>
    <w:rsid w:val="00A77BCC"/>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outlineLvl w:val="7"/>
    </w:pPr>
    <w:rPr>
      <w:i/>
      <w:sz w:val="20"/>
      <w:lang w:val="en-GB"/>
    </w:rPr>
  </w:style>
  <w:style w:type="paragraph" w:styleId="Heading9">
    <w:name w:val="heading 9"/>
    <w:basedOn w:val="Normal"/>
    <w:next w:val="Normal"/>
    <w:rsid w:val="00A77BCC"/>
    <w:pPr>
      <w:keepNext/>
      <w:tabs>
        <w:tab w:val="left" w:pos="-1440"/>
        <w:tab w:val="left" w:pos="-720"/>
        <w:tab w:val="left" w:pos="0"/>
        <w:tab w:val="left" w:pos="720"/>
        <w:tab w:val="left" w:pos="1440"/>
        <w:tab w:val="left" w:pos="2160"/>
        <w:tab w:val="decimal" w:pos="2880"/>
        <w:tab w:val="left" w:pos="3600"/>
        <w:tab w:val="right" w:leader="dot" w:pos="9360"/>
      </w:tabs>
      <w:ind w:left="3600" w:hanging="3600"/>
      <w:outlineLvl w:val="8"/>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681240"/>
    <w:rPr>
      <w:rFonts w:ascii="Arial" w:hAnsi="Arial"/>
      <w:b/>
      <w:sz w:val="28"/>
      <w:lang w:val="en-GB" w:eastAsia="en-US"/>
    </w:rPr>
  </w:style>
  <w:style w:type="paragraph" w:customStyle="1" w:styleId="CriminalCivilFamilyHeading">
    <w:name w:val="Criminal_Civil_Family_Heading"/>
    <w:basedOn w:val="CourtHeading"/>
    <w:qFormat/>
    <w:rsid w:val="009E05F4"/>
    <w:pPr>
      <w:spacing w:after="160"/>
    </w:pPr>
    <w:rPr>
      <w:b w:val="0"/>
      <w:i w:val="0"/>
      <w:lang w:val="en-GB"/>
    </w:rPr>
  </w:style>
  <w:style w:type="paragraph" w:customStyle="1" w:styleId="CourtHeading">
    <w:name w:val="Court Heading"/>
    <w:basedOn w:val="Normal"/>
    <w:qFormat/>
    <w:rsid w:val="00A77BCC"/>
    <w:pPr>
      <w:tabs>
        <w:tab w:val="center" w:pos="4680"/>
        <w:tab w:val="left" w:pos="5040"/>
        <w:tab w:val="left" w:pos="5760"/>
        <w:tab w:val="left" w:pos="6480"/>
        <w:tab w:val="left" w:pos="7200"/>
        <w:tab w:val="left" w:pos="7920"/>
        <w:tab w:val="left" w:pos="8640"/>
        <w:tab w:val="left" w:pos="9360"/>
      </w:tabs>
      <w:spacing w:before="240"/>
    </w:pPr>
    <w:rPr>
      <w:b/>
      <w:i/>
      <w:szCs w:val="24"/>
      <w:u w:val="single"/>
    </w:rPr>
  </w:style>
  <w:style w:type="character" w:styleId="FootnoteReference">
    <w:name w:val="footnote reference"/>
    <w:basedOn w:val="DefaultParagraphFont"/>
    <w:semiHidden/>
    <w:rsid w:val="00A77BCC"/>
  </w:style>
  <w:style w:type="paragraph" w:styleId="Header">
    <w:name w:val="header"/>
    <w:basedOn w:val="Normal"/>
    <w:qFormat/>
    <w:rsid w:val="00BB0A6E"/>
    <w:pPr>
      <w:tabs>
        <w:tab w:val="center" w:pos="4320"/>
        <w:tab w:val="right" w:pos="8640"/>
      </w:tabs>
      <w:jc w:val="center"/>
    </w:pPr>
    <w:rPr>
      <w:rFonts w:ascii="Arial" w:hAnsi="Arial" w:cs="Arial"/>
      <w:szCs w:val="22"/>
    </w:rPr>
  </w:style>
  <w:style w:type="paragraph" w:styleId="Footer">
    <w:name w:val="footer"/>
    <w:basedOn w:val="Normal"/>
    <w:link w:val="FooterChar"/>
    <w:uiPriority w:val="99"/>
    <w:qFormat/>
    <w:rsid w:val="0013012C"/>
    <w:pPr>
      <w:tabs>
        <w:tab w:val="center" w:pos="4320"/>
        <w:tab w:val="right" w:pos="8640"/>
      </w:tabs>
      <w:jc w:val="center"/>
    </w:pPr>
    <w:rPr>
      <w:rFonts w:ascii="Arial" w:hAnsi="Arial"/>
    </w:rPr>
  </w:style>
  <w:style w:type="character" w:customStyle="1" w:styleId="FooterChar">
    <w:name w:val="Footer Char"/>
    <w:link w:val="Footer"/>
    <w:uiPriority w:val="99"/>
    <w:rsid w:val="0013012C"/>
    <w:rPr>
      <w:rFonts w:ascii="Arial" w:hAnsi="Arial"/>
      <w:sz w:val="22"/>
      <w:lang w:eastAsia="en-US"/>
    </w:rPr>
  </w:style>
  <w:style w:type="paragraph" w:styleId="BodyText">
    <w:name w:val="Body Text"/>
    <w:basedOn w:val="Normal"/>
    <w:link w:val="BodyTextChar"/>
    <w:semiHidden/>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lang w:val="en-GB"/>
    </w:rPr>
  </w:style>
  <w:style w:type="character" w:customStyle="1" w:styleId="BodyTextChar">
    <w:name w:val="Body Text Char"/>
    <w:link w:val="BodyText"/>
    <w:semiHidden/>
    <w:rsid w:val="00FA1264"/>
    <w:rPr>
      <w:b/>
      <w:sz w:val="22"/>
      <w:lang w:val="en-GB" w:eastAsia="en-US"/>
    </w:rPr>
  </w:style>
  <w:style w:type="paragraph" w:styleId="BodyTextIndent">
    <w:name w:val="Body Text Indent"/>
    <w:basedOn w:val="Normal"/>
    <w:link w:val="BodyTextIndentChar"/>
    <w:semiHidden/>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left="7200" w:hanging="7200"/>
    </w:pPr>
    <w:rPr>
      <w:i/>
      <w:sz w:val="20"/>
      <w:lang w:val="en-GB"/>
    </w:rPr>
  </w:style>
  <w:style w:type="character" w:customStyle="1" w:styleId="BodyTextIndentChar">
    <w:name w:val="Body Text Indent Char"/>
    <w:link w:val="BodyTextIndent"/>
    <w:semiHidden/>
    <w:rsid w:val="00C74486"/>
    <w:rPr>
      <w:i/>
      <w:lang w:val="en-GB" w:eastAsia="en-US"/>
    </w:rPr>
  </w:style>
  <w:style w:type="paragraph" w:styleId="BodyText2">
    <w:name w:val="Body Text 2"/>
    <w:basedOn w:val="Normal"/>
    <w:semiHidden/>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b/>
      <w:lang w:val="en-GB"/>
    </w:rPr>
  </w:style>
  <w:style w:type="paragraph" w:styleId="BodyText3">
    <w:name w:val="Body Text 3"/>
    <w:basedOn w:val="Normal"/>
    <w:semiHidden/>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pPr>
    <w:rPr>
      <w:sz w:val="19"/>
      <w:lang w:val="en-GB"/>
    </w:rPr>
  </w:style>
  <w:style w:type="paragraph" w:styleId="BodyTextIndent2">
    <w:name w:val="Body Text Indent 2"/>
    <w:basedOn w:val="Normal"/>
    <w:semiHidden/>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pPr>
    <w:rPr>
      <w:sz w:val="20"/>
      <w:lang w:val="en-GB"/>
    </w:rPr>
  </w:style>
  <w:style w:type="paragraph" w:styleId="BodyTextIndent3">
    <w:name w:val="Body Text Indent 3"/>
    <w:basedOn w:val="Normal"/>
    <w:semiHidden/>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pPr>
    <w:rPr>
      <w:i/>
      <w:lang w:val="en-GB"/>
    </w:rPr>
  </w:style>
  <w:style w:type="character" w:styleId="PageNumber">
    <w:name w:val="page number"/>
    <w:basedOn w:val="DefaultParagraphFont"/>
    <w:rsid w:val="00A77BCC"/>
  </w:style>
  <w:style w:type="paragraph" w:customStyle="1" w:styleId="HeadingBase">
    <w:name w:val="Heading Base"/>
    <w:basedOn w:val="BodyText"/>
    <w:next w:val="BodyText"/>
    <w:pPr>
      <w:keepNext/>
      <w:keepLines/>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180" w:lineRule="atLeast"/>
    </w:pPr>
    <w:rPr>
      <w:rFonts w:ascii="Arial Black" w:hAnsi="Arial Black"/>
      <w:b w:val="0"/>
      <w:spacing w:val="-10"/>
      <w:kern w:val="28"/>
      <w:sz w:val="20"/>
      <w:lang w:val="en-US"/>
    </w:rPr>
  </w:style>
  <w:style w:type="paragraph" w:customStyle="1" w:styleId="Style2">
    <w:name w:val="Style2"/>
    <w:basedOn w:val="Normal"/>
    <w:pPr>
      <w:widowControl/>
      <w:numPr>
        <w:numId w:val="1"/>
      </w:numPr>
    </w:pPr>
    <w:rPr>
      <w:spacing w:val="-5"/>
      <w:sz w:val="20"/>
    </w:rPr>
  </w:style>
  <w:style w:type="character" w:styleId="Strong">
    <w:name w:val="Strong"/>
    <w:qFormat/>
    <w:rsid w:val="00DB520E"/>
    <w:rPr>
      <w:rFonts w:ascii="Arial" w:hAnsi="Arial"/>
      <w:b/>
      <w:i w:val="0"/>
      <w:sz w:val="22"/>
      <w:lang w:val="en-US"/>
    </w:rPr>
  </w:style>
  <w:style w:type="paragraph" w:styleId="Title">
    <w:name w:val="Title"/>
    <w:basedOn w:val="Heading1"/>
    <w:qFormat/>
    <w:rsid w:val="00C74486"/>
  </w:style>
  <w:style w:type="paragraph" w:styleId="Subtitle">
    <w:name w:val="Subtitle"/>
    <w:basedOn w:val="Normal"/>
    <w:qFormat/>
    <w:pPr>
      <w:widowControl/>
      <w:jc w:val="center"/>
    </w:pPr>
    <w:rPr>
      <w:rFonts w:ascii="Garamond" w:hAnsi="Garamond"/>
      <w:b/>
      <w:bCs/>
      <w:sz w:val="28"/>
      <w:szCs w:val="24"/>
      <w:u w:val="single"/>
    </w:rPr>
  </w:style>
  <w:style w:type="character" w:styleId="Hyperlink">
    <w:name w:val="Hyperlink"/>
    <w:uiPriority w:val="99"/>
    <w:qFormat/>
    <w:rsid w:val="00425A99"/>
    <w:rPr>
      <w:rFonts w:ascii="Arial" w:hAnsi="Arial"/>
      <w:b w:val="0"/>
      <w:i w:val="0"/>
      <w:color w:val="0000FF"/>
      <w:sz w:val="22"/>
      <w:u w:val="single"/>
    </w:rPr>
  </w:style>
  <w:style w:type="character" w:styleId="PlaceholderText">
    <w:name w:val="Placeholder Text"/>
    <w:uiPriority w:val="99"/>
    <w:semiHidden/>
    <w:rsid w:val="00695645"/>
    <w:rPr>
      <w:color w:val="808080"/>
    </w:rPr>
  </w:style>
  <w:style w:type="paragraph" w:styleId="NormalWeb">
    <w:name w:val="Normal (Web)"/>
    <w:basedOn w:val="Normal"/>
    <w:semiHidden/>
    <w:pPr>
      <w:widowControl/>
      <w:spacing w:before="100" w:beforeAutospacing="1" w:after="100" w:afterAutospacing="1"/>
    </w:pPr>
    <w:rPr>
      <w:rFonts w:eastAsia="Arial Unicode MS" w:cs="Arial"/>
      <w:szCs w:val="24"/>
    </w:rPr>
  </w:style>
  <w:style w:type="character" w:styleId="Emphasis">
    <w:name w:val="Emphasis"/>
    <w:qFormat/>
    <w:rsid w:val="000B6C50"/>
    <w:rPr>
      <w:rFonts w:ascii="Arial" w:hAnsi="Arial"/>
      <w:b w:val="0"/>
      <w:i w:val="0"/>
      <w:sz w:val="22"/>
      <w:u w:val="none"/>
      <w:lang w:val="en-US"/>
    </w:rPr>
  </w:style>
  <w:style w:type="character" w:customStyle="1" w:styleId="bold1">
    <w:name w:val="bold1"/>
    <w:rPr>
      <w:b/>
      <w:bCs/>
    </w:rPr>
  </w:style>
  <w:style w:type="character" w:styleId="FollowedHyperlink">
    <w:name w:val="FollowedHyperlink"/>
    <w:semiHidden/>
    <w:rPr>
      <w:color w:val="800080"/>
      <w:u w:val="single"/>
    </w:rPr>
  </w:style>
  <w:style w:type="paragraph" w:customStyle="1" w:styleId="Address-Courthouse">
    <w:name w:val="Address-Courthouse"/>
    <w:basedOn w:val="Normal"/>
    <w:qFormat/>
    <w:rsid w:val="00A77B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ind w:left="6480" w:hanging="6480"/>
    </w:pPr>
    <w:rPr>
      <w:b/>
      <w:sz w:val="20"/>
      <w:u w:val="single"/>
      <w:lang w:val="en-GB"/>
    </w:rPr>
  </w:style>
  <w:style w:type="paragraph" w:customStyle="1" w:styleId="Address-Info">
    <w:name w:val="Address-Info"/>
    <w:basedOn w:val="Normal"/>
    <w:qFormat/>
    <w:rsid w:val="00A77BCC"/>
    <w:pPr>
      <w:contextualSpacing/>
    </w:pPr>
  </w:style>
  <w:style w:type="paragraph" w:styleId="BalloonText">
    <w:name w:val="Balloon Text"/>
    <w:basedOn w:val="Normal"/>
    <w:link w:val="BalloonTextChar"/>
    <w:semiHidden/>
    <w:rsid w:val="00A77BCC"/>
    <w:rPr>
      <w:rFonts w:ascii="Tahoma" w:hAnsi="Tahoma" w:cs="Tahoma"/>
      <w:sz w:val="16"/>
      <w:szCs w:val="16"/>
    </w:rPr>
  </w:style>
  <w:style w:type="character" w:customStyle="1" w:styleId="BalloonTextChar">
    <w:name w:val="Balloon Text Char"/>
    <w:link w:val="BalloonText"/>
    <w:semiHidden/>
    <w:rsid w:val="00A77BCC"/>
    <w:rPr>
      <w:rFonts w:ascii="Tahoma" w:hAnsi="Tahoma" w:cs="Tahoma"/>
      <w:sz w:val="16"/>
      <w:szCs w:val="16"/>
      <w:lang w:eastAsia="en-US"/>
    </w:rPr>
  </w:style>
  <w:style w:type="paragraph" w:customStyle="1" w:styleId="Box">
    <w:name w:val="Box"/>
    <w:basedOn w:val="BalloonText"/>
    <w:qFormat/>
    <w:rsid w:val="00A77BCC"/>
    <w:pPr>
      <w:pBdr>
        <w:top w:val="single" w:sz="4" w:space="4" w:color="auto"/>
        <w:left w:val="single" w:sz="4" w:space="4" w:color="auto"/>
        <w:bottom w:val="single" w:sz="4" w:space="4" w:color="auto"/>
        <w:right w:val="single" w:sz="4" w:space="4" w:color="auto"/>
      </w:pBdr>
      <w:shd w:val="pct5" w:color="EEECE1" w:fill="F2F2F2"/>
      <w:spacing w:before="120"/>
      <w:contextualSpacing/>
      <w:jc w:val="center"/>
    </w:pPr>
    <w:rPr>
      <w:rFonts w:ascii="Times New Roman" w:hAnsi="Times New Roman"/>
      <w:b/>
      <w:sz w:val="22"/>
    </w:rPr>
  </w:style>
  <w:style w:type="paragraph" w:customStyle="1" w:styleId="Box2">
    <w:name w:val="Box2"/>
    <w:basedOn w:val="Box"/>
    <w:qFormat/>
    <w:rsid w:val="00A77BCC"/>
    <w:pPr>
      <w:jc w:val="left"/>
    </w:pPr>
    <w:rPr>
      <w:rFonts w:eastAsia="Calibri"/>
      <w:b w:val="0"/>
    </w:rPr>
  </w:style>
  <w:style w:type="paragraph" w:customStyle="1" w:styleId="CourtHouseSingleSpaced">
    <w:name w:val="Court House SingleSpaced"/>
    <w:basedOn w:val="CourtHeading"/>
    <w:qFormat/>
    <w:rsid w:val="00A77BCC"/>
    <w:pPr>
      <w:spacing w:before="0"/>
    </w:pPr>
    <w:rPr>
      <w:lang w:val="en-GB"/>
    </w:rPr>
  </w:style>
  <w:style w:type="paragraph" w:customStyle="1" w:styleId="CourtSchedules">
    <w:name w:val="Court Schedules"/>
    <w:basedOn w:val="Title"/>
    <w:qFormat/>
    <w:rsid w:val="00A77BCC"/>
    <w:pPr>
      <w:spacing w:after="240"/>
    </w:pPr>
    <w:rPr>
      <w:i/>
      <w:sz w:val="28"/>
    </w:rPr>
  </w:style>
  <w:style w:type="paragraph" w:customStyle="1" w:styleId="Normal-DoubleSpace">
    <w:name w:val="Normal-Double Space"/>
    <w:basedOn w:val="Normal"/>
    <w:qFormat/>
    <w:rsid w:val="00A77BCC"/>
    <w:pPr>
      <w:spacing w:after="200"/>
    </w:pPr>
  </w:style>
  <w:style w:type="paragraph" w:customStyle="1" w:styleId="CourtHouse-RightAlign">
    <w:name w:val="CourtHouse-RightAlign"/>
    <w:basedOn w:val="Normal-DoubleSpace"/>
    <w:qFormat/>
    <w:rsid w:val="00A77BCC"/>
    <w:pPr>
      <w:jc w:val="right"/>
    </w:pPr>
    <w:rPr>
      <w:b/>
      <w:caps/>
      <w:lang w:val="en-GB"/>
    </w:rPr>
  </w:style>
  <w:style w:type="paragraph" w:customStyle="1" w:styleId="Direction">
    <w:name w:val="Direction"/>
    <w:basedOn w:val="Normal"/>
    <w:qFormat/>
    <w:rsid w:val="000B6C50"/>
    <w:pPr>
      <w:spacing w:before="240" w:after="240"/>
      <w:contextualSpacing/>
      <w:jc w:val="center"/>
    </w:pPr>
    <w:rPr>
      <w:rFonts w:ascii="Arial" w:hAnsi="Arial"/>
      <w:sz w:val="24"/>
    </w:rPr>
  </w:style>
  <w:style w:type="paragraph" w:customStyle="1" w:styleId="Direction-DoubleSpace">
    <w:name w:val="Direction-DoubleSpace"/>
    <w:basedOn w:val="Direction"/>
    <w:qFormat/>
    <w:rsid w:val="00177532"/>
    <w:pPr>
      <w:jc w:val="both"/>
    </w:pPr>
  </w:style>
  <w:style w:type="paragraph" w:customStyle="1" w:styleId="For">
    <w:name w:val="For"/>
    <w:basedOn w:val="Normal"/>
    <w:qFormat/>
    <w:rsid w:val="00A77BCC"/>
    <w:pPr>
      <w:spacing w:after="240"/>
    </w:pPr>
    <w:rPr>
      <w:b/>
    </w:rPr>
  </w:style>
  <w:style w:type="paragraph" w:customStyle="1" w:styleId="Judges">
    <w:name w:val="Judges"/>
    <w:basedOn w:val="Normal"/>
    <w:rsid w:val="00A77B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contextualSpacing/>
    </w:pPr>
    <w:rPr>
      <w:szCs w:val="22"/>
      <w:lang w:val="en-GB"/>
    </w:rPr>
  </w:style>
  <w:style w:type="paragraph" w:customStyle="1" w:styleId="Judges-Note">
    <w:name w:val="Judges-Note"/>
    <w:basedOn w:val="Judges"/>
    <w:rsid w:val="00896D74"/>
    <w:pPr>
      <w:spacing w:before="240"/>
    </w:pPr>
    <w:rPr>
      <w:sz w:val="20"/>
    </w:rPr>
  </w:style>
  <w:style w:type="paragraph" w:styleId="List2">
    <w:name w:val="List 2"/>
    <w:basedOn w:val="Normal"/>
    <w:rsid w:val="00A77BCC"/>
    <w:pPr>
      <w:ind w:left="566" w:hanging="283"/>
      <w:contextualSpacing/>
    </w:pPr>
  </w:style>
  <w:style w:type="paragraph" w:styleId="ListBullet">
    <w:name w:val="List Bullet"/>
    <w:basedOn w:val="Normal"/>
    <w:rsid w:val="00A77BCC"/>
    <w:pPr>
      <w:contextualSpacing/>
    </w:pPr>
  </w:style>
  <w:style w:type="paragraph" w:styleId="ListBullet2">
    <w:name w:val="List Bullet 2"/>
    <w:basedOn w:val="Normal"/>
    <w:qFormat/>
    <w:rsid w:val="001449E4"/>
    <w:pPr>
      <w:numPr>
        <w:numId w:val="28"/>
      </w:numPr>
      <w:spacing w:after="240"/>
      <w:contextualSpacing/>
    </w:pPr>
    <w:rPr>
      <w:rFonts w:ascii="Arial" w:hAnsi="Arial"/>
      <w:sz w:val="20"/>
    </w:rPr>
  </w:style>
  <w:style w:type="paragraph" w:styleId="NormalIndent">
    <w:name w:val="Normal Indent"/>
    <w:basedOn w:val="Normal"/>
    <w:rsid w:val="00A77BCC"/>
    <w:pPr>
      <w:ind w:left="720"/>
    </w:pPr>
  </w:style>
  <w:style w:type="paragraph" w:customStyle="1" w:styleId="Seminars">
    <w:name w:val="Seminars"/>
    <w:basedOn w:val="Normal-DoubleSpace"/>
    <w:qFormat/>
    <w:rsid w:val="00A77BCC"/>
    <w:pPr>
      <w:contextualSpacing/>
      <w:jc w:val="center"/>
    </w:pPr>
  </w:style>
  <w:style w:type="paragraph" w:customStyle="1" w:styleId="Style1">
    <w:name w:val="Style1"/>
    <w:basedOn w:val="Normal"/>
    <w:rsid w:val="00A77BCC"/>
    <w:pPr>
      <w:shd w:val="solid" w:color="auto" w:fill="auto"/>
      <w:spacing w:after="320"/>
    </w:pPr>
    <w:rPr>
      <w:sz w:val="20"/>
    </w:rPr>
  </w:style>
  <w:style w:type="paragraph" w:customStyle="1" w:styleId="Table">
    <w:name w:val="Table"/>
    <w:basedOn w:val="Normal"/>
    <w:qFormat/>
    <w:rsid w:val="00A77BCC"/>
    <w:rPr>
      <w:sz w:val="20"/>
    </w:rPr>
  </w:style>
  <w:style w:type="table" w:styleId="TableGrid">
    <w:name w:val="Table Grid"/>
    <w:basedOn w:val="TableNormal"/>
    <w:rsid w:val="00A77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Listings">
    <w:name w:val="TOC-Listings"/>
    <w:basedOn w:val="Normal"/>
    <w:qFormat/>
    <w:rsid w:val="00A77BCC"/>
    <w:pPr>
      <w:tabs>
        <w:tab w:val="right" w:leader="dot" w:pos="9360"/>
      </w:tabs>
      <w:spacing w:after="240"/>
    </w:pPr>
    <w:rPr>
      <w:b/>
      <w:lang w:val="en-GB"/>
    </w:rPr>
  </w:style>
  <w:style w:type="paragraph" w:customStyle="1" w:styleId="Table-Headers">
    <w:name w:val="Table-Headers"/>
    <w:basedOn w:val="TOC-Listings"/>
    <w:next w:val="Table"/>
    <w:qFormat/>
    <w:rsid w:val="00A77BCC"/>
    <w:pPr>
      <w:spacing w:after="0"/>
    </w:pPr>
    <w:rPr>
      <w:sz w:val="20"/>
    </w:rPr>
  </w:style>
  <w:style w:type="paragraph" w:styleId="TOC1">
    <w:name w:val="toc 1"/>
    <w:basedOn w:val="Normal"/>
    <w:next w:val="Normal"/>
    <w:autoRedefine/>
    <w:uiPriority w:val="39"/>
    <w:qFormat/>
    <w:rsid w:val="0064458A"/>
    <w:pPr>
      <w:tabs>
        <w:tab w:val="right" w:leader="dot" w:pos="9781"/>
      </w:tabs>
      <w:spacing w:before="120" w:after="120"/>
    </w:pPr>
    <w:rPr>
      <w:rFonts w:ascii="Arial" w:hAnsi="Arial"/>
      <w:b/>
      <w:noProof/>
      <w:sz w:val="24"/>
    </w:rPr>
  </w:style>
  <w:style w:type="paragraph" w:styleId="TOC2">
    <w:name w:val="toc 2"/>
    <w:basedOn w:val="Normal"/>
    <w:next w:val="Normal"/>
    <w:autoRedefine/>
    <w:uiPriority w:val="39"/>
    <w:qFormat/>
    <w:rsid w:val="003A7F89"/>
    <w:pPr>
      <w:tabs>
        <w:tab w:val="right" w:leader="dot" w:pos="9629"/>
      </w:tabs>
      <w:spacing w:before="120" w:after="120"/>
      <w:ind w:left="216"/>
    </w:pPr>
    <w:rPr>
      <w:rFonts w:ascii="Arial" w:hAnsi="Arial"/>
      <w:noProof/>
      <w:sz w:val="24"/>
    </w:rPr>
  </w:style>
  <w:style w:type="paragraph" w:styleId="TOC3">
    <w:name w:val="toc 3"/>
    <w:basedOn w:val="Normal"/>
    <w:next w:val="Normal"/>
    <w:autoRedefine/>
    <w:uiPriority w:val="39"/>
    <w:qFormat/>
    <w:rsid w:val="003E3ABB"/>
    <w:pPr>
      <w:tabs>
        <w:tab w:val="right" w:leader="dot" w:pos="9781"/>
      </w:tabs>
      <w:spacing w:before="120" w:after="120"/>
      <w:ind w:right="-284"/>
    </w:pPr>
    <w:rPr>
      <w:rFonts w:ascii="Arial" w:hAnsi="Arial"/>
      <w:b/>
      <w:noProof/>
      <w:sz w:val="24"/>
    </w:rPr>
  </w:style>
  <w:style w:type="paragraph" w:styleId="TOCHeading">
    <w:name w:val="TOC Heading"/>
    <w:basedOn w:val="Heading1"/>
    <w:next w:val="Normal"/>
    <w:uiPriority w:val="39"/>
    <w:unhideWhenUsed/>
    <w:qFormat/>
    <w:rsid w:val="00A77BCC"/>
    <w:pPr>
      <w:keepLines/>
      <w:widowControl/>
      <w:tabs>
        <w:tab w:val="clear" w:pos="0"/>
        <w:tab w:val="clear" w:pos="9360"/>
      </w:tabs>
      <w:spacing w:before="480" w:after="0" w:line="276" w:lineRule="auto"/>
      <w:jc w:val="left"/>
      <w:outlineLvl w:val="9"/>
    </w:pPr>
    <w:rPr>
      <w:rFonts w:ascii="Cambria" w:hAnsi="Cambria"/>
      <w:bCs/>
      <w:color w:val="365F91"/>
      <w:sz w:val="28"/>
      <w:szCs w:val="28"/>
      <w:lang w:val="en-US"/>
    </w:rPr>
  </w:style>
  <w:style w:type="paragraph" w:customStyle="1" w:styleId="Underline">
    <w:name w:val="Underline"/>
    <w:basedOn w:val="Normal"/>
    <w:qFormat/>
    <w:rsid w:val="00896D74"/>
    <w:pPr>
      <w:tabs>
        <w:tab w:val="left" w:pos="0"/>
        <w:tab w:val="left" w:pos="142"/>
        <w:tab w:val="left" w:pos="2835"/>
        <w:tab w:val="center" w:pos="4680"/>
        <w:tab w:val="left" w:pos="5040"/>
        <w:tab w:val="left" w:pos="5760"/>
        <w:tab w:val="left" w:pos="6480"/>
        <w:tab w:val="left" w:pos="7200"/>
        <w:tab w:val="left" w:pos="7920"/>
        <w:tab w:val="left" w:pos="8640"/>
        <w:tab w:val="left" w:pos="9360"/>
      </w:tabs>
      <w:spacing w:before="240" w:after="240"/>
    </w:pPr>
    <w:rPr>
      <w:u w:val="single"/>
    </w:rPr>
  </w:style>
  <w:style w:type="paragraph" w:styleId="NoSpacing">
    <w:name w:val="No Spacing"/>
    <w:uiPriority w:val="1"/>
    <w:qFormat/>
    <w:rsid w:val="00177532"/>
    <w:pPr>
      <w:widowControl w:val="0"/>
      <w:jc w:val="both"/>
    </w:pPr>
    <w:rPr>
      <w:sz w:val="22"/>
      <w:lang w:eastAsia="en-US"/>
    </w:rPr>
  </w:style>
  <w:style w:type="paragraph" w:customStyle="1" w:styleId="Addess-Courthouse-SingleSpace">
    <w:name w:val="Addess - Courthouse - Single Space"/>
    <w:basedOn w:val="Normal"/>
    <w:next w:val="Normal"/>
    <w:qFormat/>
    <w:rsid w:val="004E4023"/>
    <w:rPr>
      <w:b/>
      <w:i/>
      <w:u w:val="single"/>
    </w:rPr>
  </w:style>
  <w:style w:type="paragraph" w:styleId="ListParagraph">
    <w:name w:val="List Paragraph"/>
    <w:basedOn w:val="Normal"/>
    <w:uiPriority w:val="34"/>
    <w:qFormat/>
    <w:rsid w:val="004D7AB5"/>
    <w:pPr>
      <w:ind w:left="720"/>
    </w:pPr>
  </w:style>
  <w:style w:type="character" w:styleId="BookTitle">
    <w:name w:val="Book Title"/>
    <w:uiPriority w:val="33"/>
    <w:qFormat/>
    <w:rsid w:val="00F060DC"/>
    <w:rPr>
      <w:noProof/>
      <w:sz w:val="22"/>
      <w:lang w:val="en-CA" w:eastAsia="en-CA"/>
    </w:rPr>
  </w:style>
  <w:style w:type="character" w:styleId="SubtleEmphasis">
    <w:name w:val="Subtle Emphasis"/>
    <w:uiPriority w:val="19"/>
    <w:qFormat/>
    <w:rsid w:val="009E05F4"/>
    <w:rPr>
      <w:rFonts w:ascii="Times New Roman" w:hAnsi="Times New Roman"/>
      <w:i/>
      <w:sz w:val="22"/>
      <w:lang w:val="en-US"/>
    </w:rPr>
  </w:style>
  <w:style w:type="paragraph" w:styleId="TOC4">
    <w:name w:val="toc 4"/>
    <w:basedOn w:val="Normal"/>
    <w:next w:val="Normal"/>
    <w:autoRedefine/>
    <w:uiPriority w:val="39"/>
    <w:unhideWhenUsed/>
    <w:rsid w:val="0064458A"/>
    <w:pPr>
      <w:tabs>
        <w:tab w:val="right" w:leader="dot" w:pos="9072"/>
      </w:tabs>
      <w:ind w:left="660"/>
    </w:pPr>
    <w:rPr>
      <w:rFonts w:ascii="Arial" w:hAnsi="Arial"/>
    </w:rPr>
  </w:style>
  <w:style w:type="paragraph" w:styleId="TOC5">
    <w:name w:val="toc 5"/>
    <w:basedOn w:val="Normal"/>
    <w:next w:val="Normal"/>
    <w:autoRedefine/>
    <w:uiPriority w:val="39"/>
    <w:unhideWhenUsed/>
    <w:rsid w:val="003A7F89"/>
    <w:pPr>
      <w:widowControl/>
      <w:spacing w:after="100" w:line="276" w:lineRule="auto"/>
      <w:ind w:left="880"/>
    </w:pPr>
    <w:rPr>
      <w:rFonts w:ascii="Calibri" w:hAnsi="Calibri"/>
      <w:szCs w:val="22"/>
      <w:lang w:eastAsia="en-CA"/>
    </w:rPr>
  </w:style>
  <w:style w:type="paragraph" w:styleId="TOC6">
    <w:name w:val="toc 6"/>
    <w:basedOn w:val="Normal"/>
    <w:next w:val="Normal"/>
    <w:autoRedefine/>
    <w:uiPriority w:val="39"/>
    <w:unhideWhenUsed/>
    <w:rsid w:val="003A7F89"/>
    <w:pPr>
      <w:widowControl/>
      <w:spacing w:after="100" w:line="276" w:lineRule="auto"/>
      <w:ind w:left="1100"/>
    </w:pPr>
    <w:rPr>
      <w:rFonts w:ascii="Calibri" w:hAnsi="Calibri"/>
      <w:szCs w:val="22"/>
      <w:lang w:eastAsia="en-CA"/>
    </w:rPr>
  </w:style>
  <w:style w:type="paragraph" w:styleId="TOC7">
    <w:name w:val="toc 7"/>
    <w:basedOn w:val="Normal"/>
    <w:next w:val="Normal"/>
    <w:autoRedefine/>
    <w:uiPriority w:val="39"/>
    <w:unhideWhenUsed/>
    <w:rsid w:val="003A7F89"/>
    <w:pPr>
      <w:widowControl/>
      <w:spacing w:after="100" w:line="276" w:lineRule="auto"/>
      <w:ind w:left="1320"/>
    </w:pPr>
    <w:rPr>
      <w:rFonts w:ascii="Calibri" w:hAnsi="Calibri"/>
      <w:szCs w:val="22"/>
      <w:lang w:eastAsia="en-CA"/>
    </w:rPr>
  </w:style>
  <w:style w:type="paragraph" w:styleId="TOC8">
    <w:name w:val="toc 8"/>
    <w:basedOn w:val="Normal"/>
    <w:next w:val="Normal"/>
    <w:autoRedefine/>
    <w:uiPriority w:val="39"/>
    <w:unhideWhenUsed/>
    <w:rsid w:val="003A7F89"/>
    <w:pPr>
      <w:widowControl/>
      <w:spacing w:after="100" w:line="276" w:lineRule="auto"/>
      <w:ind w:left="1540"/>
    </w:pPr>
    <w:rPr>
      <w:rFonts w:ascii="Calibri" w:hAnsi="Calibri"/>
      <w:szCs w:val="22"/>
      <w:lang w:eastAsia="en-CA"/>
    </w:rPr>
  </w:style>
  <w:style w:type="paragraph" w:styleId="TOC9">
    <w:name w:val="toc 9"/>
    <w:basedOn w:val="Normal"/>
    <w:next w:val="Normal"/>
    <w:autoRedefine/>
    <w:uiPriority w:val="39"/>
    <w:unhideWhenUsed/>
    <w:rsid w:val="003A7F89"/>
    <w:pPr>
      <w:widowControl/>
      <w:spacing w:after="100" w:line="276" w:lineRule="auto"/>
      <w:ind w:left="1760"/>
    </w:pPr>
    <w:rPr>
      <w:rFonts w:ascii="Calibri" w:hAnsi="Calibri"/>
      <w:szCs w:val="22"/>
      <w:lang w:eastAsia="en-CA"/>
    </w:rPr>
  </w:style>
  <w:style w:type="character" w:styleId="UnresolvedMention">
    <w:name w:val="Unresolved Mention"/>
    <w:basedOn w:val="DefaultParagraphFont"/>
    <w:uiPriority w:val="99"/>
    <w:semiHidden/>
    <w:unhideWhenUsed/>
    <w:rsid w:val="00C57E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58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ntariocourts.ca/scj/practice/schedules/cs/directory"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http://www.ontariocourts.ca/scj/judges/current/judg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pbelu\Desktop\centralsouth_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72C63210D4804D85D79C85814CDFEC" ma:contentTypeVersion="6" ma:contentTypeDescription="Create a new document." ma:contentTypeScope="" ma:versionID="2b5e955f423b93bafeda9ba6783aca67">
  <xsd:schema xmlns:xsd="http://www.w3.org/2001/XMLSchema" xmlns:xs="http://www.w3.org/2001/XMLSchema" xmlns:p="http://schemas.microsoft.com/office/2006/metadata/properties" xmlns:ns3="bbd0f55d-db4a-4d52-9fd5-6035454270ab" targetNamespace="http://schemas.microsoft.com/office/2006/metadata/properties" ma:root="true" ma:fieldsID="4fa873a9a909dbdb0434b0b9b597a849" ns3:_="">
    <xsd:import namespace="bbd0f55d-db4a-4d52-9fd5-6035454270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d0f55d-db4a-4d52-9fd5-6035454270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36855-D8BC-40F4-B344-ACE7CBB553D7}">
  <ds:schemaRefs>
    <ds:schemaRef ds:uri="http://schemas.microsoft.com/sharepoint/v3/contenttype/forms"/>
  </ds:schemaRefs>
</ds:datastoreItem>
</file>

<file path=customXml/itemProps2.xml><?xml version="1.0" encoding="utf-8"?>
<ds:datastoreItem xmlns:ds="http://schemas.openxmlformats.org/officeDocument/2006/customXml" ds:itemID="{AF9F30EA-4975-40BE-BB6B-9C7C94073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d0f55d-db4a-4d52-9fd5-6035454270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ED3B60-DF5E-4BB9-8BB7-D6CC7DDEFA1C}">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bbd0f55d-db4a-4d52-9fd5-6035454270ab"/>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E581FFC-69D7-4AD0-9ABD-0E9EBE3B7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centralsouth_2015</Template>
  <TotalTime>1</TotalTime>
  <Pages>28</Pages>
  <Words>4713</Words>
  <Characters>31326</Characters>
  <Application>Microsoft Office Word</Application>
  <DocSecurity>4</DocSecurity>
  <Lines>261</Lines>
  <Paragraphs>71</Paragraphs>
  <ScaleCrop>false</ScaleCrop>
  <HeadingPairs>
    <vt:vector size="2" baseType="variant">
      <vt:variant>
        <vt:lpstr>Title</vt:lpstr>
      </vt:variant>
      <vt:variant>
        <vt:i4>1</vt:i4>
      </vt:variant>
    </vt:vector>
  </HeadingPairs>
  <TitlesOfParts>
    <vt:vector size="1" baseType="lpstr">
      <vt:lpstr>Central South Region Calendar</vt:lpstr>
    </vt:vector>
  </TitlesOfParts>
  <Company>Justice Enterprise</Company>
  <LinksUpToDate>false</LinksUpToDate>
  <CharactersWithSpaces>35968</CharactersWithSpaces>
  <SharedDoc>false</SharedDoc>
  <HLinks>
    <vt:vector size="456" baseType="variant">
      <vt:variant>
        <vt:i4>7864443</vt:i4>
      </vt:variant>
      <vt:variant>
        <vt:i4>447</vt:i4>
      </vt:variant>
      <vt:variant>
        <vt:i4>0</vt:i4>
      </vt:variant>
      <vt:variant>
        <vt:i4>5</vt:i4>
      </vt:variant>
      <vt:variant>
        <vt:lpwstr>http://www.ontariocourts.ca/scj/practice/schedules/cs/directory</vt:lpwstr>
      </vt:variant>
      <vt:variant>
        <vt:lpwstr/>
      </vt:variant>
      <vt:variant>
        <vt:i4>7471218</vt:i4>
      </vt:variant>
      <vt:variant>
        <vt:i4>444</vt:i4>
      </vt:variant>
      <vt:variant>
        <vt:i4>0</vt:i4>
      </vt:variant>
      <vt:variant>
        <vt:i4>5</vt:i4>
      </vt:variant>
      <vt:variant>
        <vt:lpwstr>http://www.ontariocourts.ca/scj/practice/schedules/cs/addresses</vt:lpwstr>
      </vt:variant>
      <vt:variant>
        <vt:lpwstr/>
      </vt:variant>
      <vt:variant>
        <vt:i4>589861</vt:i4>
      </vt:variant>
      <vt:variant>
        <vt:i4>441</vt:i4>
      </vt:variant>
      <vt:variant>
        <vt:i4>0</vt:i4>
      </vt:variant>
      <vt:variant>
        <vt:i4>5</vt:i4>
      </vt:variant>
      <vt:variant>
        <vt:lpwstr>http://www.ontariocourts.ca/scj/judges/current/judges/</vt:lpwstr>
      </vt:variant>
      <vt:variant>
        <vt:lpwstr>Judges_of_the_Central_South_Region</vt:lpwstr>
      </vt:variant>
      <vt:variant>
        <vt:i4>1179707</vt:i4>
      </vt:variant>
      <vt:variant>
        <vt:i4>434</vt:i4>
      </vt:variant>
      <vt:variant>
        <vt:i4>0</vt:i4>
      </vt:variant>
      <vt:variant>
        <vt:i4>5</vt:i4>
      </vt:variant>
      <vt:variant>
        <vt:lpwstr/>
      </vt:variant>
      <vt:variant>
        <vt:lpwstr>_Toc375051832</vt:lpwstr>
      </vt:variant>
      <vt:variant>
        <vt:i4>1179707</vt:i4>
      </vt:variant>
      <vt:variant>
        <vt:i4>428</vt:i4>
      </vt:variant>
      <vt:variant>
        <vt:i4>0</vt:i4>
      </vt:variant>
      <vt:variant>
        <vt:i4>5</vt:i4>
      </vt:variant>
      <vt:variant>
        <vt:lpwstr/>
      </vt:variant>
      <vt:variant>
        <vt:lpwstr>_Toc375051831</vt:lpwstr>
      </vt:variant>
      <vt:variant>
        <vt:i4>1245243</vt:i4>
      </vt:variant>
      <vt:variant>
        <vt:i4>422</vt:i4>
      </vt:variant>
      <vt:variant>
        <vt:i4>0</vt:i4>
      </vt:variant>
      <vt:variant>
        <vt:i4>5</vt:i4>
      </vt:variant>
      <vt:variant>
        <vt:lpwstr/>
      </vt:variant>
      <vt:variant>
        <vt:lpwstr>_Toc375051829</vt:lpwstr>
      </vt:variant>
      <vt:variant>
        <vt:i4>1245243</vt:i4>
      </vt:variant>
      <vt:variant>
        <vt:i4>416</vt:i4>
      </vt:variant>
      <vt:variant>
        <vt:i4>0</vt:i4>
      </vt:variant>
      <vt:variant>
        <vt:i4>5</vt:i4>
      </vt:variant>
      <vt:variant>
        <vt:lpwstr/>
      </vt:variant>
      <vt:variant>
        <vt:lpwstr>_Toc375051828</vt:lpwstr>
      </vt:variant>
      <vt:variant>
        <vt:i4>1245243</vt:i4>
      </vt:variant>
      <vt:variant>
        <vt:i4>410</vt:i4>
      </vt:variant>
      <vt:variant>
        <vt:i4>0</vt:i4>
      </vt:variant>
      <vt:variant>
        <vt:i4>5</vt:i4>
      </vt:variant>
      <vt:variant>
        <vt:lpwstr/>
      </vt:variant>
      <vt:variant>
        <vt:lpwstr>_Toc375051827</vt:lpwstr>
      </vt:variant>
      <vt:variant>
        <vt:i4>1245243</vt:i4>
      </vt:variant>
      <vt:variant>
        <vt:i4>404</vt:i4>
      </vt:variant>
      <vt:variant>
        <vt:i4>0</vt:i4>
      </vt:variant>
      <vt:variant>
        <vt:i4>5</vt:i4>
      </vt:variant>
      <vt:variant>
        <vt:lpwstr/>
      </vt:variant>
      <vt:variant>
        <vt:lpwstr>_Toc375051826</vt:lpwstr>
      </vt:variant>
      <vt:variant>
        <vt:i4>1245243</vt:i4>
      </vt:variant>
      <vt:variant>
        <vt:i4>398</vt:i4>
      </vt:variant>
      <vt:variant>
        <vt:i4>0</vt:i4>
      </vt:variant>
      <vt:variant>
        <vt:i4>5</vt:i4>
      </vt:variant>
      <vt:variant>
        <vt:lpwstr/>
      </vt:variant>
      <vt:variant>
        <vt:lpwstr>_Toc375051825</vt:lpwstr>
      </vt:variant>
      <vt:variant>
        <vt:i4>1245243</vt:i4>
      </vt:variant>
      <vt:variant>
        <vt:i4>392</vt:i4>
      </vt:variant>
      <vt:variant>
        <vt:i4>0</vt:i4>
      </vt:variant>
      <vt:variant>
        <vt:i4>5</vt:i4>
      </vt:variant>
      <vt:variant>
        <vt:lpwstr/>
      </vt:variant>
      <vt:variant>
        <vt:lpwstr>_Toc375051823</vt:lpwstr>
      </vt:variant>
      <vt:variant>
        <vt:i4>1245243</vt:i4>
      </vt:variant>
      <vt:variant>
        <vt:i4>386</vt:i4>
      </vt:variant>
      <vt:variant>
        <vt:i4>0</vt:i4>
      </vt:variant>
      <vt:variant>
        <vt:i4>5</vt:i4>
      </vt:variant>
      <vt:variant>
        <vt:lpwstr/>
      </vt:variant>
      <vt:variant>
        <vt:lpwstr>_Toc375051822</vt:lpwstr>
      </vt:variant>
      <vt:variant>
        <vt:i4>1245243</vt:i4>
      </vt:variant>
      <vt:variant>
        <vt:i4>380</vt:i4>
      </vt:variant>
      <vt:variant>
        <vt:i4>0</vt:i4>
      </vt:variant>
      <vt:variant>
        <vt:i4>5</vt:i4>
      </vt:variant>
      <vt:variant>
        <vt:lpwstr/>
      </vt:variant>
      <vt:variant>
        <vt:lpwstr>_Toc375051821</vt:lpwstr>
      </vt:variant>
      <vt:variant>
        <vt:i4>1245243</vt:i4>
      </vt:variant>
      <vt:variant>
        <vt:i4>374</vt:i4>
      </vt:variant>
      <vt:variant>
        <vt:i4>0</vt:i4>
      </vt:variant>
      <vt:variant>
        <vt:i4>5</vt:i4>
      </vt:variant>
      <vt:variant>
        <vt:lpwstr/>
      </vt:variant>
      <vt:variant>
        <vt:lpwstr>_Toc375051820</vt:lpwstr>
      </vt:variant>
      <vt:variant>
        <vt:i4>1048635</vt:i4>
      </vt:variant>
      <vt:variant>
        <vt:i4>368</vt:i4>
      </vt:variant>
      <vt:variant>
        <vt:i4>0</vt:i4>
      </vt:variant>
      <vt:variant>
        <vt:i4>5</vt:i4>
      </vt:variant>
      <vt:variant>
        <vt:lpwstr/>
      </vt:variant>
      <vt:variant>
        <vt:lpwstr>_Toc375051819</vt:lpwstr>
      </vt:variant>
      <vt:variant>
        <vt:i4>1048635</vt:i4>
      </vt:variant>
      <vt:variant>
        <vt:i4>362</vt:i4>
      </vt:variant>
      <vt:variant>
        <vt:i4>0</vt:i4>
      </vt:variant>
      <vt:variant>
        <vt:i4>5</vt:i4>
      </vt:variant>
      <vt:variant>
        <vt:lpwstr/>
      </vt:variant>
      <vt:variant>
        <vt:lpwstr>_Toc375051818</vt:lpwstr>
      </vt:variant>
      <vt:variant>
        <vt:i4>1048635</vt:i4>
      </vt:variant>
      <vt:variant>
        <vt:i4>356</vt:i4>
      </vt:variant>
      <vt:variant>
        <vt:i4>0</vt:i4>
      </vt:variant>
      <vt:variant>
        <vt:i4>5</vt:i4>
      </vt:variant>
      <vt:variant>
        <vt:lpwstr/>
      </vt:variant>
      <vt:variant>
        <vt:lpwstr>_Toc375051817</vt:lpwstr>
      </vt:variant>
      <vt:variant>
        <vt:i4>1048635</vt:i4>
      </vt:variant>
      <vt:variant>
        <vt:i4>350</vt:i4>
      </vt:variant>
      <vt:variant>
        <vt:i4>0</vt:i4>
      </vt:variant>
      <vt:variant>
        <vt:i4>5</vt:i4>
      </vt:variant>
      <vt:variant>
        <vt:lpwstr/>
      </vt:variant>
      <vt:variant>
        <vt:lpwstr>_Toc375051816</vt:lpwstr>
      </vt:variant>
      <vt:variant>
        <vt:i4>1048635</vt:i4>
      </vt:variant>
      <vt:variant>
        <vt:i4>344</vt:i4>
      </vt:variant>
      <vt:variant>
        <vt:i4>0</vt:i4>
      </vt:variant>
      <vt:variant>
        <vt:i4>5</vt:i4>
      </vt:variant>
      <vt:variant>
        <vt:lpwstr/>
      </vt:variant>
      <vt:variant>
        <vt:lpwstr>_Toc375051815</vt:lpwstr>
      </vt:variant>
      <vt:variant>
        <vt:i4>1048635</vt:i4>
      </vt:variant>
      <vt:variant>
        <vt:i4>338</vt:i4>
      </vt:variant>
      <vt:variant>
        <vt:i4>0</vt:i4>
      </vt:variant>
      <vt:variant>
        <vt:i4>5</vt:i4>
      </vt:variant>
      <vt:variant>
        <vt:lpwstr/>
      </vt:variant>
      <vt:variant>
        <vt:lpwstr>_Toc375051813</vt:lpwstr>
      </vt:variant>
      <vt:variant>
        <vt:i4>1048635</vt:i4>
      </vt:variant>
      <vt:variant>
        <vt:i4>332</vt:i4>
      </vt:variant>
      <vt:variant>
        <vt:i4>0</vt:i4>
      </vt:variant>
      <vt:variant>
        <vt:i4>5</vt:i4>
      </vt:variant>
      <vt:variant>
        <vt:lpwstr/>
      </vt:variant>
      <vt:variant>
        <vt:lpwstr>_Toc375051812</vt:lpwstr>
      </vt:variant>
      <vt:variant>
        <vt:i4>1048635</vt:i4>
      </vt:variant>
      <vt:variant>
        <vt:i4>326</vt:i4>
      </vt:variant>
      <vt:variant>
        <vt:i4>0</vt:i4>
      </vt:variant>
      <vt:variant>
        <vt:i4>5</vt:i4>
      </vt:variant>
      <vt:variant>
        <vt:lpwstr/>
      </vt:variant>
      <vt:variant>
        <vt:lpwstr>_Toc375051811</vt:lpwstr>
      </vt:variant>
      <vt:variant>
        <vt:i4>1048635</vt:i4>
      </vt:variant>
      <vt:variant>
        <vt:i4>320</vt:i4>
      </vt:variant>
      <vt:variant>
        <vt:i4>0</vt:i4>
      </vt:variant>
      <vt:variant>
        <vt:i4>5</vt:i4>
      </vt:variant>
      <vt:variant>
        <vt:lpwstr/>
      </vt:variant>
      <vt:variant>
        <vt:lpwstr>_Toc375051810</vt:lpwstr>
      </vt:variant>
      <vt:variant>
        <vt:i4>1114171</vt:i4>
      </vt:variant>
      <vt:variant>
        <vt:i4>314</vt:i4>
      </vt:variant>
      <vt:variant>
        <vt:i4>0</vt:i4>
      </vt:variant>
      <vt:variant>
        <vt:i4>5</vt:i4>
      </vt:variant>
      <vt:variant>
        <vt:lpwstr/>
      </vt:variant>
      <vt:variant>
        <vt:lpwstr>_Toc375051809</vt:lpwstr>
      </vt:variant>
      <vt:variant>
        <vt:i4>1114171</vt:i4>
      </vt:variant>
      <vt:variant>
        <vt:i4>308</vt:i4>
      </vt:variant>
      <vt:variant>
        <vt:i4>0</vt:i4>
      </vt:variant>
      <vt:variant>
        <vt:i4>5</vt:i4>
      </vt:variant>
      <vt:variant>
        <vt:lpwstr/>
      </vt:variant>
      <vt:variant>
        <vt:lpwstr>_Toc375051808</vt:lpwstr>
      </vt:variant>
      <vt:variant>
        <vt:i4>1114171</vt:i4>
      </vt:variant>
      <vt:variant>
        <vt:i4>302</vt:i4>
      </vt:variant>
      <vt:variant>
        <vt:i4>0</vt:i4>
      </vt:variant>
      <vt:variant>
        <vt:i4>5</vt:i4>
      </vt:variant>
      <vt:variant>
        <vt:lpwstr/>
      </vt:variant>
      <vt:variant>
        <vt:lpwstr>_Toc375051807</vt:lpwstr>
      </vt:variant>
      <vt:variant>
        <vt:i4>1114171</vt:i4>
      </vt:variant>
      <vt:variant>
        <vt:i4>296</vt:i4>
      </vt:variant>
      <vt:variant>
        <vt:i4>0</vt:i4>
      </vt:variant>
      <vt:variant>
        <vt:i4>5</vt:i4>
      </vt:variant>
      <vt:variant>
        <vt:lpwstr/>
      </vt:variant>
      <vt:variant>
        <vt:lpwstr>_Toc375051806</vt:lpwstr>
      </vt:variant>
      <vt:variant>
        <vt:i4>1114171</vt:i4>
      </vt:variant>
      <vt:variant>
        <vt:i4>290</vt:i4>
      </vt:variant>
      <vt:variant>
        <vt:i4>0</vt:i4>
      </vt:variant>
      <vt:variant>
        <vt:i4>5</vt:i4>
      </vt:variant>
      <vt:variant>
        <vt:lpwstr/>
      </vt:variant>
      <vt:variant>
        <vt:lpwstr>_Toc375051804</vt:lpwstr>
      </vt:variant>
      <vt:variant>
        <vt:i4>1114171</vt:i4>
      </vt:variant>
      <vt:variant>
        <vt:i4>284</vt:i4>
      </vt:variant>
      <vt:variant>
        <vt:i4>0</vt:i4>
      </vt:variant>
      <vt:variant>
        <vt:i4>5</vt:i4>
      </vt:variant>
      <vt:variant>
        <vt:lpwstr/>
      </vt:variant>
      <vt:variant>
        <vt:lpwstr>_Toc375051803</vt:lpwstr>
      </vt:variant>
      <vt:variant>
        <vt:i4>1114171</vt:i4>
      </vt:variant>
      <vt:variant>
        <vt:i4>278</vt:i4>
      </vt:variant>
      <vt:variant>
        <vt:i4>0</vt:i4>
      </vt:variant>
      <vt:variant>
        <vt:i4>5</vt:i4>
      </vt:variant>
      <vt:variant>
        <vt:lpwstr/>
      </vt:variant>
      <vt:variant>
        <vt:lpwstr>_Toc375051802</vt:lpwstr>
      </vt:variant>
      <vt:variant>
        <vt:i4>1114171</vt:i4>
      </vt:variant>
      <vt:variant>
        <vt:i4>272</vt:i4>
      </vt:variant>
      <vt:variant>
        <vt:i4>0</vt:i4>
      </vt:variant>
      <vt:variant>
        <vt:i4>5</vt:i4>
      </vt:variant>
      <vt:variant>
        <vt:lpwstr/>
      </vt:variant>
      <vt:variant>
        <vt:lpwstr>_Toc375051801</vt:lpwstr>
      </vt:variant>
      <vt:variant>
        <vt:i4>1114171</vt:i4>
      </vt:variant>
      <vt:variant>
        <vt:i4>266</vt:i4>
      </vt:variant>
      <vt:variant>
        <vt:i4>0</vt:i4>
      </vt:variant>
      <vt:variant>
        <vt:i4>5</vt:i4>
      </vt:variant>
      <vt:variant>
        <vt:lpwstr/>
      </vt:variant>
      <vt:variant>
        <vt:lpwstr>_Toc375051800</vt:lpwstr>
      </vt:variant>
      <vt:variant>
        <vt:i4>1572916</vt:i4>
      </vt:variant>
      <vt:variant>
        <vt:i4>260</vt:i4>
      </vt:variant>
      <vt:variant>
        <vt:i4>0</vt:i4>
      </vt:variant>
      <vt:variant>
        <vt:i4>5</vt:i4>
      </vt:variant>
      <vt:variant>
        <vt:lpwstr/>
      </vt:variant>
      <vt:variant>
        <vt:lpwstr>_Toc375051799</vt:lpwstr>
      </vt:variant>
      <vt:variant>
        <vt:i4>1572916</vt:i4>
      </vt:variant>
      <vt:variant>
        <vt:i4>254</vt:i4>
      </vt:variant>
      <vt:variant>
        <vt:i4>0</vt:i4>
      </vt:variant>
      <vt:variant>
        <vt:i4>5</vt:i4>
      </vt:variant>
      <vt:variant>
        <vt:lpwstr/>
      </vt:variant>
      <vt:variant>
        <vt:lpwstr>_Toc375051798</vt:lpwstr>
      </vt:variant>
      <vt:variant>
        <vt:i4>1572916</vt:i4>
      </vt:variant>
      <vt:variant>
        <vt:i4>248</vt:i4>
      </vt:variant>
      <vt:variant>
        <vt:i4>0</vt:i4>
      </vt:variant>
      <vt:variant>
        <vt:i4>5</vt:i4>
      </vt:variant>
      <vt:variant>
        <vt:lpwstr/>
      </vt:variant>
      <vt:variant>
        <vt:lpwstr>_Toc375051797</vt:lpwstr>
      </vt:variant>
      <vt:variant>
        <vt:i4>1572916</vt:i4>
      </vt:variant>
      <vt:variant>
        <vt:i4>242</vt:i4>
      </vt:variant>
      <vt:variant>
        <vt:i4>0</vt:i4>
      </vt:variant>
      <vt:variant>
        <vt:i4>5</vt:i4>
      </vt:variant>
      <vt:variant>
        <vt:lpwstr/>
      </vt:variant>
      <vt:variant>
        <vt:lpwstr>_Toc375051791</vt:lpwstr>
      </vt:variant>
      <vt:variant>
        <vt:i4>1572916</vt:i4>
      </vt:variant>
      <vt:variant>
        <vt:i4>236</vt:i4>
      </vt:variant>
      <vt:variant>
        <vt:i4>0</vt:i4>
      </vt:variant>
      <vt:variant>
        <vt:i4>5</vt:i4>
      </vt:variant>
      <vt:variant>
        <vt:lpwstr/>
      </vt:variant>
      <vt:variant>
        <vt:lpwstr>_Toc375051796</vt:lpwstr>
      </vt:variant>
      <vt:variant>
        <vt:i4>1572916</vt:i4>
      </vt:variant>
      <vt:variant>
        <vt:i4>230</vt:i4>
      </vt:variant>
      <vt:variant>
        <vt:i4>0</vt:i4>
      </vt:variant>
      <vt:variant>
        <vt:i4>5</vt:i4>
      </vt:variant>
      <vt:variant>
        <vt:lpwstr/>
      </vt:variant>
      <vt:variant>
        <vt:lpwstr>_Toc375051795</vt:lpwstr>
      </vt:variant>
      <vt:variant>
        <vt:i4>1572916</vt:i4>
      </vt:variant>
      <vt:variant>
        <vt:i4>224</vt:i4>
      </vt:variant>
      <vt:variant>
        <vt:i4>0</vt:i4>
      </vt:variant>
      <vt:variant>
        <vt:i4>5</vt:i4>
      </vt:variant>
      <vt:variant>
        <vt:lpwstr/>
      </vt:variant>
      <vt:variant>
        <vt:lpwstr>_Toc375051794</vt:lpwstr>
      </vt:variant>
      <vt:variant>
        <vt:i4>1572916</vt:i4>
      </vt:variant>
      <vt:variant>
        <vt:i4>218</vt:i4>
      </vt:variant>
      <vt:variant>
        <vt:i4>0</vt:i4>
      </vt:variant>
      <vt:variant>
        <vt:i4>5</vt:i4>
      </vt:variant>
      <vt:variant>
        <vt:lpwstr/>
      </vt:variant>
      <vt:variant>
        <vt:lpwstr>_Toc375051793</vt:lpwstr>
      </vt:variant>
      <vt:variant>
        <vt:i4>1572916</vt:i4>
      </vt:variant>
      <vt:variant>
        <vt:i4>212</vt:i4>
      </vt:variant>
      <vt:variant>
        <vt:i4>0</vt:i4>
      </vt:variant>
      <vt:variant>
        <vt:i4>5</vt:i4>
      </vt:variant>
      <vt:variant>
        <vt:lpwstr/>
      </vt:variant>
      <vt:variant>
        <vt:lpwstr>_Toc375051792</vt:lpwstr>
      </vt:variant>
      <vt:variant>
        <vt:i4>1572916</vt:i4>
      </vt:variant>
      <vt:variant>
        <vt:i4>206</vt:i4>
      </vt:variant>
      <vt:variant>
        <vt:i4>0</vt:i4>
      </vt:variant>
      <vt:variant>
        <vt:i4>5</vt:i4>
      </vt:variant>
      <vt:variant>
        <vt:lpwstr/>
      </vt:variant>
      <vt:variant>
        <vt:lpwstr>_Toc375051790</vt:lpwstr>
      </vt:variant>
      <vt:variant>
        <vt:i4>1638452</vt:i4>
      </vt:variant>
      <vt:variant>
        <vt:i4>200</vt:i4>
      </vt:variant>
      <vt:variant>
        <vt:i4>0</vt:i4>
      </vt:variant>
      <vt:variant>
        <vt:i4>5</vt:i4>
      </vt:variant>
      <vt:variant>
        <vt:lpwstr/>
      </vt:variant>
      <vt:variant>
        <vt:lpwstr>_Toc375051789</vt:lpwstr>
      </vt:variant>
      <vt:variant>
        <vt:i4>1638452</vt:i4>
      </vt:variant>
      <vt:variant>
        <vt:i4>194</vt:i4>
      </vt:variant>
      <vt:variant>
        <vt:i4>0</vt:i4>
      </vt:variant>
      <vt:variant>
        <vt:i4>5</vt:i4>
      </vt:variant>
      <vt:variant>
        <vt:lpwstr/>
      </vt:variant>
      <vt:variant>
        <vt:lpwstr>_Toc375051788</vt:lpwstr>
      </vt:variant>
      <vt:variant>
        <vt:i4>1638452</vt:i4>
      </vt:variant>
      <vt:variant>
        <vt:i4>188</vt:i4>
      </vt:variant>
      <vt:variant>
        <vt:i4>0</vt:i4>
      </vt:variant>
      <vt:variant>
        <vt:i4>5</vt:i4>
      </vt:variant>
      <vt:variant>
        <vt:lpwstr/>
      </vt:variant>
      <vt:variant>
        <vt:lpwstr>_Toc375051787</vt:lpwstr>
      </vt:variant>
      <vt:variant>
        <vt:i4>1638452</vt:i4>
      </vt:variant>
      <vt:variant>
        <vt:i4>182</vt:i4>
      </vt:variant>
      <vt:variant>
        <vt:i4>0</vt:i4>
      </vt:variant>
      <vt:variant>
        <vt:i4>5</vt:i4>
      </vt:variant>
      <vt:variant>
        <vt:lpwstr/>
      </vt:variant>
      <vt:variant>
        <vt:lpwstr>_Toc375051786</vt:lpwstr>
      </vt:variant>
      <vt:variant>
        <vt:i4>1638452</vt:i4>
      </vt:variant>
      <vt:variant>
        <vt:i4>176</vt:i4>
      </vt:variant>
      <vt:variant>
        <vt:i4>0</vt:i4>
      </vt:variant>
      <vt:variant>
        <vt:i4>5</vt:i4>
      </vt:variant>
      <vt:variant>
        <vt:lpwstr/>
      </vt:variant>
      <vt:variant>
        <vt:lpwstr>_Toc375051785</vt:lpwstr>
      </vt:variant>
      <vt:variant>
        <vt:i4>1638452</vt:i4>
      </vt:variant>
      <vt:variant>
        <vt:i4>170</vt:i4>
      </vt:variant>
      <vt:variant>
        <vt:i4>0</vt:i4>
      </vt:variant>
      <vt:variant>
        <vt:i4>5</vt:i4>
      </vt:variant>
      <vt:variant>
        <vt:lpwstr/>
      </vt:variant>
      <vt:variant>
        <vt:lpwstr>_Toc375051784</vt:lpwstr>
      </vt:variant>
      <vt:variant>
        <vt:i4>1638452</vt:i4>
      </vt:variant>
      <vt:variant>
        <vt:i4>164</vt:i4>
      </vt:variant>
      <vt:variant>
        <vt:i4>0</vt:i4>
      </vt:variant>
      <vt:variant>
        <vt:i4>5</vt:i4>
      </vt:variant>
      <vt:variant>
        <vt:lpwstr/>
      </vt:variant>
      <vt:variant>
        <vt:lpwstr>_Toc375051783</vt:lpwstr>
      </vt:variant>
      <vt:variant>
        <vt:i4>1638452</vt:i4>
      </vt:variant>
      <vt:variant>
        <vt:i4>158</vt:i4>
      </vt:variant>
      <vt:variant>
        <vt:i4>0</vt:i4>
      </vt:variant>
      <vt:variant>
        <vt:i4>5</vt:i4>
      </vt:variant>
      <vt:variant>
        <vt:lpwstr/>
      </vt:variant>
      <vt:variant>
        <vt:lpwstr>_Toc375051782</vt:lpwstr>
      </vt:variant>
      <vt:variant>
        <vt:i4>1638452</vt:i4>
      </vt:variant>
      <vt:variant>
        <vt:i4>152</vt:i4>
      </vt:variant>
      <vt:variant>
        <vt:i4>0</vt:i4>
      </vt:variant>
      <vt:variant>
        <vt:i4>5</vt:i4>
      </vt:variant>
      <vt:variant>
        <vt:lpwstr/>
      </vt:variant>
      <vt:variant>
        <vt:lpwstr>_Toc375051781</vt:lpwstr>
      </vt:variant>
      <vt:variant>
        <vt:i4>1638452</vt:i4>
      </vt:variant>
      <vt:variant>
        <vt:i4>146</vt:i4>
      </vt:variant>
      <vt:variant>
        <vt:i4>0</vt:i4>
      </vt:variant>
      <vt:variant>
        <vt:i4>5</vt:i4>
      </vt:variant>
      <vt:variant>
        <vt:lpwstr/>
      </vt:variant>
      <vt:variant>
        <vt:lpwstr>_Toc375051780</vt:lpwstr>
      </vt:variant>
      <vt:variant>
        <vt:i4>1441844</vt:i4>
      </vt:variant>
      <vt:variant>
        <vt:i4>140</vt:i4>
      </vt:variant>
      <vt:variant>
        <vt:i4>0</vt:i4>
      </vt:variant>
      <vt:variant>
        <vt:i4>5</vt:i4>
      </vt:variant>
      <vt:variant>
        <vt:lpwstr/>
      </vt:variant>
      <vt:variant>
        <vt:lpwstr>_Toc375051779</vt:lpwstr>
      </vt:variant>
      <vt:variant>
        <vt:i4>1441844</vt:i4>
      </vt:variant>
      <vt:variant>
        <vt:i4>134</vt:i4>
      </vt:variant>
      <vt:variant>
        <vt:i4>0</vt:i4>
      </vt:variant>
      <vt:variant>
        <vt:i4>5</vt:i4>
      </vt:variant>
      <vt:variant>
        <vt:lpwstr/>
      </vt:variant>
      <vt:variant>
        <vt:lpwstr>_Toc375051778</vt:lpwstr>
      </vt:variant>
      <vt:variant>
        <vt:i4>1441844</vt:i4>
      </vt:variant>
      <vt:variant>
        <vt:i4>128</vt:i4>
      </vt:variant>
      <vt:variant>
        <vt:i4>0</vt:i4>
      </vt:variant>
      <vt:variant>
        <vt:i4>5</vt:i4>
      </vt:variant>
      <vt:variant>
        <vt:lpwstr/>
      </vt:variant>
      <vt:variant>
        <vt:lpwstr>_Toc375051777</vt:lpwstr>
      </vt:variant>
      <vt:variant>
        <vt:i4>1441844</vt:i4>
      </vt:variant>
      <vt:variant>
        <vt:i4>122</vt:i4>
      </vt:variant>
      <vt:variant>
        <vt:i4>0</vt:i4>
      </vt:variant>
      <vt:variant>
        <vt:i4>5</vt:i4>
      </vt:variant>
      <vt:variant>
        <vt:lpwstr/>
      </vt:variant>
      <vt:variant>
        <vt:lpwstr>_Toc375051776</vt:lpwstr>
      </vt:variant>
      <vt:variant>
        <vt:i4>1441844</vt:i4>
      </vt:variant>
      <vt:variant>
        <vt:i4>116</vt:i4>
      </vt:variant>
      <vt:variant>
        <vt:i4>0</vt:i4>
      </vt:variant>
      <vt:variant>
        <vt:i4>5</vt:i4>
      </vt:variant>
      <vt:variant>
        <vt:lpwstr/>
      </vt:variant>
      <vt:variant>
        <vt:lpwstr>_Toc375051775</vt:lpwstr>
      </vt:variant>
      <vt:variant>
        <vt:i4>1441844</vt:i4>
      </vt:variant>
      <vt:variant>
        <vt:i4>110</vt:i4>
      </vt:variant>
      <vt:variant>
        <vt:i4>0</vt:i4>
      </vt:variant>
      <vt:variant>
        <vt:i4>5</vt:i4>
      </vt:variant>
      <vt:variant>
        <vt:lpwstr/>
      </vt:variant>
      <vt:variant>
        <vt:lpwstr>_Toc375051774</vt:lpwstr>
      </vt:variant>
      <vt:variant>
        <vt:i4>1441844</vt:i4>
      </vt:variant>
      <vt:variant>
        <vt:i4>104</vt:i4>
      </vt:variant>
      <vt:variant>
        <vt:i4>0</vt:i4>
      </vt:variant>
      <vt:variant>
        <vt:i4>5</vt:i4>
      </vt:variant>
      <vt:variant>
        <vt:lpwstr/>
      </vt:variant>
      <vt:variant>
        <vt:lpwstr>_Toc375051773</vt:lpwstr>
      </vt:variant>
      <vt:variant>
        <vt:i4>1441844</vt:i4>
      </vt:variant>
      <vt:variant>
        <vt:i4>98</vt:i4>
      </vt:variant>
      <vt:variant>
        <vt:i4>0</vt:i4>
      </vt:variant>
      <vt:variant>
        <vt:i4>5</vt:i4>
      </vt:variant>
      <vt:variant>
        <vt:lpwstr/>
      </vt:variant>
      <vt:variant>
        <vt:lpwstr>_Toc375051772</vt:lpwstr>
      </vt:variant>
      <vt:variant>
        <vt:i4>1441844</vt:i4>
      </vt:variant>
      <vt:variant>
        <vt:i4>92</vt:i4>
      </vt:variant>
      <vt:variant>
        <vt:i4>0</vt:i4>
      </vt:variant>
      <vt:variant>
        <vt:i4>5</vt:i4>
      </vt:variant>
      <vt:variant>
        <vt:lpwstr/>
      </vt:variant>
      <vt:variant>
        <vt:lpwstr>_Toc375051771</vt:lpwstr>
      </vt:variant>
      <vt:variant>
        <vt:i4>1441844</vt:i4>
      </vt:variant>
      <vt:variant>
        <vt:i4>86</vt:i4>
      </vt:variant>
      <vt:variant>
        <vt:i4>0</vt:i4>
      </vt:variant>
      <vt:variant>
        <vt:i4>5</vt:i4>
      </vt:variant>
      <vt:variant>
        <vt:lpwstr/>
      </vt:variant>
      <vt:variant>
        <vt:lpwstr>_Toc375051770</vt:lpwstr>
      </vt:variant>
      <vt:variant>
        <vt:i4>1507380</vt:i4>
      </vt:variant>
      <vt:variant>
        <vt:i4>80</vt:i4>
      </vt:variant>
      <vt:variant>
        <vt:i4>0</vt:i4>
      </vt:variant>
      <vt:variant>
        <vt:i4>5</vt:i4>
      </vt:variant>
      <vt:variant>
        <vt:lpwstr/>
      </vt:variant>
      <vt:variant>
        <vt:lpwstr>_Toc375051769</vt:lpwstr>
      </vt:variant>
      <vt:variant>
        <vt:i4>1507380</vt:i4>
      </vt:variant>
      <vt:variant>
        <vt:i4>74</vt:i4>
      </vt:variant>
      <vt:variant>
        <vt:i4>0</vt:i4>
      </vt:variant>
      <vt:variant>
        <vt:i4>5</vt:i4>
      </vt:variant>
      <vt:variant>
        <vt:lpwstr/>
      </vt:variant>
      <vt:variant>
        <vt:lpwstr>_Toc375051768</vt:lpwstr>
      </vt:variant>
      <vt:variant>
        <vt:i4>1507380</vt:i4>
      </vt:variant>
      <vt:variant>
        <vt:i4>68</vt:i4>
      </vt:variant>
      <vt:variant>
        <vt:i4>0</vt:i4>
      </vt:variant>
      <vt:variant>
        <vt:i4>5</vt:i4>
      </vt:variant>
      <vt:variant>
        <vt:lpwstr/>
      </vt:variant>
      <vt:variant>
        <vt:lpwstr>_Toc375051767</vt:lpwstr>
      </vt:variant>
      <vt:variant>
        <vt:i4>1507380</vt:i4>
      </vt:variant>
      <vt:variant>
        <vt:i4>62</vt:i4>
      </vt:variant>
      <vt:variant>
        <vt:i4>0</vt:i4>
      </vt:variant>
      <vt:variant>
        <vt:i4>5</vt:i4>
      </vt:variant>
      <vt:variant>
        <vt:lpwstr/>
      </vt:variant>
      <vt:variant>
        <vt:lpwstr>_Toc375051766</vt:lpwstr>
      </vt:variant>
      <vt:variant>
        <vt:i4>1507380</vt:i4>
      </vt:variant>
      <vt:variant>
        <vt:i4>56</vt:i4>
      </vt:variant>
      <vt:variant>
        <vt:i4>0</vt:i4>
      </vt:variant>
      <vt:variant>
        <vt:i4>5</vt:i4>
      </vt:variant>
      <vt:variant>
        <vt:lpwstr/>
      </vt:variant>
      <vt:variant>
        <vt:lpwstr>_Toc375051765</vt:lpwstr>
      </vt:variant>
      <vt:variant>
        <vt:i4>1507380</vt:i4>
      </vt:variant>
      <vt:variant>
        <vt:i4>50</vt:i4>
      </vt:variant>
      <vt:variant>
        <vt:i4>0</vt:i4>
      </vt:variant>
      <vt:variant>
        <vt:i4>5</vt:i4>
      </vt:variant>
      <vt:variant>
        <vt:lpwstr/>
      </vt:variant>
      <vt:variant>
        <vt:lpwstr>_Toc375051764</vt:lpwstr>
      </vt:variant>
      <vt:variant>
        <vt:i4>1507380</vt:i4>
      </vt:variant>
      <vt:variant>
        <vt:i4>44</vt:i4>
      </vt:variant>
      <vt:variant>
        <vt:i4>0</vt:i4>
      </vt:variant>
      <vt:variant>
        <vt:i4>5</vt:i4>
      </vt:variant>
      <vt:variant>
        <vt:lpwstr/>
      </vt:variant>
      <vt:variant>
        <vt:lpwstr>_Toc375051762</vt:lpwstr>
      </vt:variant>
      <vt:variant>
        <vt:i4>1507380</vt:i4>
      </vt:variant>
      <vt:variant>
        <vt:i4>38</vt:i4>
      </vt:variant>
      <vt:variant>
        <vt:i4>0</vt:i4>
      </vt:variant>
      <vt:variant>
        <vt:i4>5</vt:i4>
      </vt:variant>
      <vt:variant>
        <vt:lpwstr/>
      </vt:variant>
      <vt:variant>
        <vt:lpwstr>_Toc375051760</vt:lpwstr>
      </vt:variant>
      <vt:variant>
        <vt:i4>1310772</vt:i4>
      </vt:variant>
      <vt:variant>
        <vt:i4>32</vt:i4>
      </vt:variant>
      <vt:variant>
        <vt:i4>0</vt:i4>
      </vt:variant>
      <vt:variant>
        <vt:i4>5</vt:i4>
      </vt:variant>
      <vt:variant>
        <vt:lpwstr/>
      </vt:variant>
      <vt:variant>
        <vt:lpwstr>_Toc375051759</vt:lpwstr>
      </vt:variant>
      <vt:variant>
        <vt:i4>1310772</vt:i4>
      </vt:variant>
      <vt:variant>
        <vt:i4>26</vt:i4>
      </vt:variant>
      <vt:variant>
        <vt:i4>0</vt:i4>
      </vt:variant>
      <vt:variant>
        <vt:i4>5</vt:i4>
      </vt:variant>
      <vt:variant>
        <vt:lpwstr/>
      </vt:variant>
      <vt:variant>
        <vt:lpwstr>_Toc375051758</vt:lpwstr>
      </vt:variant>
      <vt:variant>
        <vt:i4>1310772</vt:i4>
      </vt:variant>
      <vt:variant>
        <vt:i4>20</vt:i4>
      </vt:variant>
      <vt:variant>
        <vt:i4>0</vt:i4>
      </vt:variant>
      <vt:variant>
        <vt:i4>5</vt:i4>
      </vt:variant>
      <vt:variant>
        <vt:lpwstr/>
      </vt:variant>
      <vt:variant>
        <vt:lpwstr>_Toc375051756</vt:lpwstr>
      </vt:variant>
      <vt:variant>
        <vt:i4>1310772</vt:i4>
      </vt:variant>
      <vt:variant>
        <vt:i4>14</vt:i4>
      </vt:variant>
      <vt:variant>
        <vt:i4>0</vt:i4>
      </vt:variant>
      <vt:variant>
        <vt:i4>5</vt:i4>
      </vt:variant>
      <vt:variant>
        <vt:lpwstr/>
      </vt:variant>
      <vt:variant>
        <vt:lpwstr>_Toc375051752</vt:lpwstr>
      </vt:variant>
      <vt:variant>
        <vt:i4>1310772</vt:i4>
      </vt:variant>
      <vt:variant>
        <vt:i4>8</vt:i4>
      </vt:variant>
      <vt:variant>
        <vt:i4>0</vt:i4>
      </vt:variant>
      <vt:variant>
        <vt:i4>5</vt:i4>
      </vt:variant>
      <vt:variant>
        <vt:lpwstr/>
      </vt:variant>
      <vt:variant>
        <vt:lpwstr>_Toc375051751</vt:lpwstr>
      </vt:variant>
      <vt:variant>
        <vt:i4>1310772</vt:i4>
      </vt:variant>
      <vt:variant>
        <vt:i4>2</vt:i4>
      </vt:variant>
      <vt:variant>
        <vt:i4>0</vt:i4>
      </vt:variant>
      <vt:variant>
        <vt:i4>5</vt:i4>
      </vt:variant>
      <vt:variant>
        <vt:lpwstr/>
      </vt:variant>
      <vt:variant>
        <vt:lpwstr>_Toc375051750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South Region Calendar</dc:title>
  <dc:creator>Campbell, Lucas (JUS)</dc:creator>
  <cp:keywords>Calendar, Central South</cp:keywords>
  <cp:lastModifiedBy>Wilson, Mindy (JUD)</cp:lastModifiedBy>
  <cp:revision>2</cp:revision>
  <cp:lastPrinted>2019-12-16T17:33:00Z</cp:lastPrinted>
  <dcterms:created xsi:type="dcterms:W3CDTF">2019-12-20T16:20:00Z</dcterms:created>
  <dcterms:modified xsi:type="dcterms:W3CDTF">2019-12-20T16:20:00Z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Mindy.Wilson@ontario.ca</vt:lpwstr>
  </property>
  <property fmtid="{D5CDD505-2E9C-101B-9397-08002B2CF9AE}" pid="5" name="MSIP_Label_034a106e-6316-442c-ad35-738afd673d2b_SetDate">
    <vt:lpwstr>2019-11-07T22:13:42.5313224Z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0c624c56-4055-474b-89ad-845f571c165f</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y fmtid="{D5CDD505-2E9C-101B-9397-08002B2CF9AE}" pid="11" name="ContentTypeId">
    <vt:lpwstr>0x0101000472C63210D4804D85D79C85814CDFEC</vt:lpwstr>
  </property>
</Properties>
</file>